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289" w:rsidRPr="009E5B1E" w:rsidRDefault="001E613D">
      <w:pPr>
        <w:rPr>
          <w:b/>
          <w:sz w:val="32"/>
        </w:rPr>
      </w:pPr>
      <w:r w:rsidRPr="009E5B1E">
        <w:rPr>
          <w:b/>
          <w:sz w:val="32"/>
        </w:rPr>
        <w:t>CP Rail Radio System Use cases</w:t>
      </w:r>
    </w:p>
    <w:p w:rsidR="00F97C30" w:rsidRPr="00976F2E" w:rsidRDefault="00F97C30">
      <w:r w:rsidRPr="00976F2E">
        <w:t>Use Case 1 – General console calls</w:t>
      </w:r>
    </w:p>
    <w:p w:rsidR="00F97C30" w:rsidRPr="00976F2E" w:rsidRDefault="00F97C30">
      <w:r w:rsidRPr="00976F2E">
        <w:t>Use Case 2 – Emergency calls</w:t>
      </w:r>
    </w:p>
    <w:p w:rsidR="00F97C30" w:rsidRPr="00976F2E" w:rsidRDefault="00F97C30">
      <w:r w:rsidRPr="00976F2E">
        <w:t>Use Case 3 – Local Repeat</w:t>
      </w:r>
    </w:p>
    <w:p w:rsidR="00F97C30" w:rsidRPr="00976F2E" w:rsidRDefault="00976F2E">
      <w:r w:rsidRPr="00976F2E">
        <w:t>Use Case 4 – Extended Repeat</w:t>
      </w:r>
    </w:p>
    <w:p w:rsidR="00976F2E" w:rsidRPr="00976F2E" w:rsidRDefault="00976F2E">
      <w:r w:rsidRPr="00976F2E">
        <w:t>User Case 5 – Buddy Timer</w:t>
      </w:r>
    </w:p>
    <w:p w:rsidR="00976F2E" w:rsidRPr="00976F2E" w:rsidRDefault="00976F2E">
      <w:r w:rsidRPr="00976F2E">
        <w:t xml:space="preserve">Use Case 6 – </w:t>
      </w:r>
      <w:proofErr w:type="spellStart"/>
      <w:r w:rsidRPr="00976F2E">
        <w:t>RTI</w:t>
      </w:r>
      <w:proofErr w:type="spellEnd"/>
      <w:r w:rsidRPr="00976F2E">
        <w:t xml:space="preserve"> Calls</w:t>
      </w:r>
    </w:p>
    <w:p w:rsidR="00976F2E" w:rsidRPr="00976F2E" w:rsidRDefault="00976F2E">
      <w:r w:rsidRPr="00976F2E">
        <w:t>Other Radio use cases include Time Signal access from field to hear accurate time over the radio. This is detailed in CP Time T</w:t>
      </w:r>
      <w:bookmarkStart w:id="0" w:name="_GoBack"/>
      <w:bookmarkEnd w:id="0"/>
      <w:r w:rsidRPr="00976F2E">
        <w:t xml:space="preserve">ables. </w:t>
      </w:r>
    </w:p>
    <w:p w:rsidR="00F97C30" w:rsidRDefault="00F97C30">
      <w:pPr>
        <w:rPr>
          <w:b/>
        </w:rPr>
      </w:pPr>
      <w:r>
        <w:rPr>
          <w:b/>
        </w:rPr>
        <w:br w:type="page"/>
      </w:r>
    </w:p>
    <w:p w:rsidR="001E613D" w:rsidRDefault="00F97C30">
      <w:r>
        <w:rPr>
          <w:b/>
        </w:rPr>
        <w:lastRenderedPageBreak/>
        <w:t>Use C</w:t>
      </w:r>
      <w:r w:rsidR="001E613D" w:rsidRPr="00F97C30">
        <w:rPr>
          <w:b/>
        </w:rPr>
        <w:t>ase 1 – General console calls</w:t>
      </w:r>
      <w:r w:rsidR="001E613D">
        <w:t xml:space="preserve">. To and from radio consoles, this </w:t>
      </w:r>
      <w:r w:rsidR="0014530D">
        <w:t>supports</w:t>
      </w:r>
      <w:r w:rsidR="001E613D">
        <w:t xml:space="preserve"> general dispatch or specialty consoles (Diesel Doctor).</w:t>
      </w:r>
    </w:p>
    <w:p w:rsidR="001E613D" w:rsidRDefault="001E613D">
      <w:r w:rsidRPr="001E613D">
        <w:rPr>
          <w:noProof/>
          <w:lang w:eastAsia="en-CA"/>
        </w:rPr>
        <w:drawing>
          <wp:inline distT="0" distB="0" distL="0" distR="0" wp14:anchorId="22FE2E5B" wp14:editId="0C450FC2">
            <wp:extent cx="4754880" cy="191660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03" cy="191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3D" w:rsidRDefault="001E613D">
      <w:r w:rsidRPr="001E613D">
        <w:rPr>
          <w:noProof/>
          <w:lang w:eastAsia="en-CA"/>
        </w:rPr>
        <w:drawing>
          <wp:inline distT="0" distB="0" distL="0" distR="0" wp14:anchorId="3AF6CFAA" wp14:editId="29897BA9">
            <wp:extent cx="3971006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92" cy="31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30" w:rsidRDefault="001E613D">
      <w:pPr>
        <w:rPr>
          <w:b/>
        </w:rPr>
      </w:pPr>
      <w:r w:rsidRPr="001E613D">
        <w:rPr>
          <w:noProof/>
          <w:lang w:eastAsia="en-CA"/>
        </w:rPr>
        <w:drawing>
          <wp:inline distT="0" distB="0" distL="0" distR="0">
            <wp:extent cx="3974865" cy="22402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40" cy="22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C30">
        <w:rPr>
          <w:b/>
        </w:rPr>
        <w:br w:type="page"/>
      </w:r>
    </w:p>
    <w:p w:rsidR="0056540D" w:rsidRDefault="0056540D">
      <w:r w:rsidRPr="0014530D">
        <w:rPr>
          <w:b/>
        </w:rPr>
        <w:lastRenderedPageBreak/>
        <w:t>Use Case 2 – Emergency calls</w:t>
      </w:r>
      <w:r>
        <w:t xml:space="preserve">. Emergency calls get priority and allow immediate communications to console operator. </w:t>
      </w:r>
    </w:p>
    <w:p w:rsidR="0056540D" w:rsidRDefault="0056540D">
      <w:r w:rsidRPr="0056540D">
        <w:rPr>
          <w:noProof/>
          <w:lang w:eastAsia="en-CA"/>
        </w:rPr>
        <w:drawing>
          <wp:inline distT="0" distB="0" distL="0" distR="0" wp14:anchorId="191DD930" wp14:editId="2921CCA6">
            <wp:extent cx="5943600" cy="220211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0D" w:rsidRDefault="0056540D">
      <w:r w:rsidRPr="0056540D">
        <w:rPr>
          <w:noProof/>
          <w:lang w:eastAsia="en-CA"/>
        </w:rPr>
        <w:drawing>
          <wp:inline distT="0" distB="0" distL="0" distR="0" wp14:anchorId="079C597E" wp14:editId="1421E84E">
            <wp:extent cx="5943600" cy="3929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0D" w:rsidRDefault="0056540D"/>
    <w:p w:rsidR="0056540D" w:rsidRDefault="0056540D">
      <w:r>
        <w:br w:type="page"/>
      </w:r>
    </w:p>
    <w:p w:rsidR="001E613D" w:rsidRDefault="0056540D">
      <w:r w:rsidRPr="00F97C30">
        <w:rPr>
          <w:b/>
        </w:rPr>
        <w:lastRenderedPageBreak/>
        <w:t>Use Case 3 – Local Repeat</w:t>
      </w:r>
      <w:r>
        <w:t xml:space="preserve">. </w:t>
      </w:r>
      <w:proofErr w:type="gramStart"/>
      <w:r>
        <w:t>Allows field users to speak to each other over a local repeater channel.</w:t>
      </w:r>
      <w:proofErr w:type="gramEnd"/>
      <w:r>
        <w:t xml:space="preserve"> Console operator may monitor or break into radio to speak to field personnel. </w:t>
      </w:r>
    </w:p>
    <w:p w:rsidR="0056540D" w:rsidRDefault="0056540D"/>
    <w:p w:rsidR="0056540D" w:rsidRDefault="0056540D">
      <w:r w:rsidRPr="0056540D">
        <w:rPr>
          <w:noProof/>
          <w:lang w:eastAsia="en-CA"/>
        </w:rPr>
        <w:drawing>
          <wp:inline distT="0" distB="0" distL="0" distR="0">
            <wp:extent cx="4335780" cy="291364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91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3D" w:rsidRDefault="001E613D"/>
    <w:p w:rsidR="0056540D" w:rsidRDefault="0056540D">
      <w:r w:rsidRPr="0056540D">
        <w:rPr>
          <w:noProof/>
          <w:lang w:eastAsia="en-CA"/>
        </w:rPr>
        <w:drawing>
          <wp:inline distT="0" distB="0" distL="0" distR="0">
            <wp:extent cx="4427220" cy="359328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42" cy="359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0D" w:rsidRDefault="0056540D">
      <w:r>
        <w:br w:type="page"/>
      </w:r>
    </w:p>
    <w:p w:rsidR="0056540D" w:rsidRDefault="0056540D">
      <w:r w:rsidRPr="00976F2E">
        <w:rPr>
          <w:b/>
        </w:rPr>
        <w:lastRenderedPageBreak/>
        <w:t>Use Case 4 – Extended Repeat</w:t>
      </w:r>
      <w:r>
        <w:t xml:space="preserve">. </w:t>
      </w:r>
      <w:proofErr w:type="gramStart"/>
      <w:r>
        <w:t>Allows MOW crews in multiple sites to communicate to each other.</w:t>
      </w:r>
      <w:proofErr w:type="gramEnd"/>
      <w:r>
        <w:t xml:space="preserve"> This function may also be used on non-repeat channels as a line-up function for a console operator to transmit on multiple towers simultaneously.</w:t>
      </w:r>
    </w:p>
    <w:p w:rsidR="0056540D" w:rsidRDefault="0056540D">
      <w:r w:rsidRPr="0056540D">
        <w:rPr>
          <w:noProof/>
          <w:lang w:eastAsia="en-CA"/>
        </w:rPr>
        <w:drawing>
          <wp:inline distT="0" distB="0" distL="0" distR="0" wp14:anchorId="51530B5F" wp14:editId="79E82ED3">
            <wp:extent cx="5943600" cy="29225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0D" w:rsidRDefault="0056540D"/>
    <w:p w:rsidR="0056540D" w:rsidRDefault="0056540D">
      <w:r w:rsidRPr="0056540D">
        <w:rPr>
          <w:noProof/>
          <w:lang w:eastAsia="en-CA"/>
        </w:rPr>
        <w:drawing>
          <wp:inline distT="0" distB="0" distL="0" distR="0" wp14:anchorId="3CBAB0D7" wp14:editId="611EF73A">
            <wp:extent cx="4486027" cy="4046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27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0D" w:rsidRDefault="00FE0FD5">
      <w:proofErr w:type="gramStart"/>
      <w:r w:rsidRPr="00976F2E">
        <w:rPr>
          <w:b/>
        </w:rPr>
        <w:lastRenderedPageBreak/>
        <w:t>User Case 5 – Buddy Timer</w:t>
      </w:r>
      <w:r>
        <w:t>.</w:t>
      </w:r>
      <w:proofErr w:type="gramEnd"/>
      <w:r>
        <w:t xml:space="preserve"> Allows a dispatcher to determine if </w:t>
      </w:r>
      <w:proofErr w:type="gramStart"/>
      <w:r>
        <w:t>a</w:t>
      </w:r>
      <w:proofErr w:type="gramEnd"/>
      <w:r>
        <w:t xml:space="preserve"> alone worker is OK or needs help.</w:t>
      </w:r>
    </w:p>
    <w:p w:rsidR="00FE0FD5" w:rsidRDefault="00FE0FD5">
      <w:r>
        <w:object w:dxaOrig="11041" w:dyaOrig="5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14.8pt" o:ole="">
            <v:imagedata r:id="rId16" o:title=""/>
          </v:shape>
          <o:OLEObject Type="Embed" ProgID="Visio.Drawing.15" ShapeID="_x0000_i1025" DrawAspect="Content" ObjectID="_1506881026" r:id="rId17"/>
        </w:object>
      </w:r>
    </w:p>
    <w:p w:rsidR="00FE0FD5" w:rsidRDefault="00FE0FD5"/>
    <w:p w:rsidR="00FE0FD5" w:rsidRDefault="00FE0FD5">
      <w:r w:rsidRPr="00FE0FD5">
        <w:rPr>
          <w:noProof/>
          <w:lang w:eastAsia="en-CA"/>
        </w:rPr>
        <w:drawing>
          <wp:inline distT="0" distB="0" distL="0" distR="0" wp14:anchorId="55D661E9" wp14:editId="1C76FDF7">
            <wp:extent cx="4283133" cy="34899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33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0D" w:rsidRDefault="0014530D"/>
    <w:p w:rsidR="0014530D" w:rsidRDefault="0014530D">
      <w:r>
        <w:br w:type="page"/>
      </w:r>
    </w:p>
    <w:p w:rsidR="0014530D" w:rsidRDefault="0014530D">
      <w:r w:rsidRPr="00976F2E">
        <w:rPr>
          <w:b/>
        </w:rPr>
        <w:lastRenderedPageBreak/>
        <w:t xml:space="preserve">Use Case 6 – </w:t>
      </w:r>
      <w:proofErr w:type="spellStart"/>
      <w:r w:rsidRPr="00976F2E">
        <w:rPr>
          <w:b/>
        </w:rPr>
        <w:t>RTI</w:t>
      </w:r>
      <w:proofErr w:type="spellEnd"/>
      <w:r w:rsidRPr="00976F2E">
        <w:rPr>
          <w:b/>
        </w:rPr>
        <w:t xml:space="preserve"> Calls</w:t>
      </w:r>
      <w:r>
        <w:t>. Allows field user to reach console operator or vice versa if primary communications link is broken through a normal POTS line.</w:t>
      </w:r>
      <w:r w:rsidR="00976F2E">
        <w:t xml:space="preserve"> </w:t>
      </w:r>
      <w:proofErr w:type="gramStart"/>
      <w:r w:rsidR="00976F2E">
        <w:t xml:space="preserve">Is also used by a </w:t>
      </w:r>
      <w:proofErr w:type="spellStart"/>
      <w:r w:rsidR="00976F2E">
        <w:t>non console</w:t>
      </w:r>
      <w:proofErr w:type="spellEnd"/>
      <w:r w:rsidR="00976F2E">
        <w:t xml:space="preserve"> operator to access specific tower sites for radio communications.</w:t>
      </w:r>
      <w:proofErr w:type="gramEnd"/>
      <w:r w:rsidR="00976F2E">
        <w:t xml:space="preserve"> </w:t>
      </w:r>
    </w:p>
    <w:p w:rsidR="0014530D" w:rsidRDefault="0014530D">
      <w:r w:rsidRPr="0014530D">
        <w:rPr>
          <w:noProof/>
          <w:lang w:eastAsia="en-CA"/>
        </w:rPr>
        <w:drawing>
          <wp:inline distT="0" distB="0" distL="0" distR="0" wp14:anchorId="781AAA7D" wp14:editId="320B6E67">
            <wp:extent cx="5547360" cy="294489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52" cy="294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0D" w:rsidRDefault="0014530D">
      <w:r w:rsidRPr="0014530D">
        <w:rPr>
          <w:noProof/>
          <w:lang w:eastAsia="en-CA"/>
        </w:rPr>
        <w:drawing>
          <wp:inline distT="0" distB="0" distL="0" distR="0" wp14:anchorId="188B75BF" wp14:editId="3930E852">
            <wp:extent cx="5151120" cy="439953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89" cy="440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530D"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55F" w:rsidRDefault="0034755F" w:rsidP="009E5B1E">
      <w:pPr>
        <w:spacing w:after="0" w:line="240" w:lineRule="auto"/>
      </w:pPr>
      <w:r>
        <w:separator/>
      </w:r>
    </w:p>
  </w:endnote>
  <w:endnote w:type="continuationSeparator" w:id="0">
    <w:p w:rsidR="0034755F" w:rsidRDefault="0034755F" w:rsidP="009E5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97787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5B1E" w:rsidRDefault="009E5B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E5B1E" w:rsidRDefault="009E5B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55F" w:rsidRDefault="0034755F" w:rsidP="009E5B1E">
      <w:pPr>
        <w:spacing w:after="0" w:line="240" w:lineRule="auto"/>
      </w:pPr>
      <w:r>
        <w:separator/>
      </w:r>
    </w:p>
  </w:footnote>
  <w:footnote w:type="continuationSeparator" w:id="0">
    <w:p w:rsidR="0034755F" w:rsidRDefault="0034755F" w:rsidP="009E5B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13D"/>
    <w:rsid w:val="0000298A"/>
    <w:rsid w:val="00003DD3"/>
    <w:rsid w:val="00007486"/>
    <w:rsid w:val="00011CE0"/>
    <w:rsid w:val="0001210A"/>
    <w:rsid w:val="00013D0D"/>
    <w:rsid w:val="00014495"/>
    <w:rsid w:val="00024B22"/>
    <w:rsid w:val="0003378A"/>
    <w:rsid w:val="00051467"/>
    <w:rsid w:val="00056C17"/>
    <w:rsid w:val="00060868"/>
    <w:rsid w:val="000805CC"/>
    <w:rsid w:val="00081C28"/>
    <w:rsid w:val="00081C9A"/>
    <w:rsid w:val="00085D3D"/>
    <w:rsid w:val="000870B8"/>
    <w:rsid w:val="00087FF1"/>
    <w:rsid w:val="000977B1"/>
    <w:rsid w:val="000A0106"/>
    <w:rsid w:val="000A5D79"/>
    <w:rsid w:val="000B32AD"/>
    <w:rsid w:val="000B3842"/>
    <w:rsid w:val="000B6CDF"/>
    <w:rsid w:val="000E1C22"/>
    <w:rsid w:val="00105F78"/>
    <w:rsid w:val="00113113"/>
    <w:rsid w:val="00116821"/>
    <w:rsid w:val="00117B3D"/>
    <w:rsid w:val="00121A5E"/>
    <w:rsid w:val="00122160"/>
    <w:rsid w:val="00122784"/>
    <w:rsid w:val="00125C21"/>
    <w:rsid w:val="00126F06"/>
    <w:rsid w:val="00130875"/>
    <w:rsid w:val="001346ED"/>
    <w:rsid w:val="0014530D"/>
    <w:rsid w:val="00150793"/>
    <w:rsid w:val="00150F4A"/>
    <w:rsid w:val="00153BB7"/>
    <w:rsid w:val="001559E9"/>
    <w:rsid w:val="0016065D"/>
    <w:rsid w:val="001630E8"/>
    <w:rsid w:val="00163E42"/>
    <w:rsid w:val="00185297"/>
    <w:rsid w:val="00195F0A"/>
    <w:rsid w:val="001973D7"/>
    <w:rsid w:val="001B0E83"/>
    <w:rsid w:val="001B3DF0"/>
    <w:rsid w:val="001C3F66"/>
    <w:rsid w:val="001C67CC"/>
    <w:rsid w:val="001D3960"/>
    <w:rsid w:val="001D6D52"/>
    <w:rsid w:val="001E0316"/>
    <w:rsid w:val="001E44B6"/>
    <w:rsid w:val="001E613D"/>
    <w:rsid w:val="001F126E"/>
    <w:rsid w:val="001F145D"/>
    <w:rsid w:val="001F2436"/>
    <w:rsid w:val="0020689E"/>
    <w:rsid w:val="00206942"/>
    <w:rsid w:val="00213092"/>
    <w:rsid w:val="002232CB"/>
    <w:rsid w:val="00236F1C"/>
    <w:rsid w:val="002401B6"/>
    <w:rsid w:val="00257872"/>
    <w:rsid w:val="00265AEF"/>
    <w:rsid w:val="00284626"/>
    <w:rsid w:val="0029451B"/>
    <w:rsid w:val="002A1DDF"/>
    <w:rsid w:val="002A72BD"/>
    <w:rsid w:val="002B2A1B"/>
    <w:rsid w:val="002C26CA"/>
    <w:rsid w:val="002C3677"/>
    <w:rsid w:val="002E5202"/>
    <w:rsid w:val="002E7A2B"/>
    <w:rsid w:val="00303BE9"/>
    <w:rsid w:val="00304D7F"/>
    <w:rsid w:val="00310230"/>
    <w:rsid w:val="0031349F"/>
    <w:rsid w:val="003173BB"/>
    <w:rsid w:val="003212A3"/>
    <w:rsid w:val="00330A24"/>
    <w:rsid w:val="0033318F"/>
    <w:rsid w:val="003335C4"/>
    <w:rsid w:val="003464C7"/>
    <w:rsid w:val="003474D2"/>
    <w:rsid w:val="0034755F"/>
    <w:rsid w:val="003478EB"/>
    <w:rsid w:val="0035056C"/>
    <w:rsid w:val="00356177"/>
    <w:rsid w:val="0036357B"/>
    <w:rsid w:val="00367F0B"/>
    <w:rsid w:val="00370698"/>
    <w:rsid w:val="0037161F"/>
    <w:rsid w:val="0037178A"/>
    <w:rsid w:val="00374877"/>
    <w:rsid w:val="00375D0C"/>
    <w:rsid w:val="0037778F"/>
    <w:rsid w:val="00384398"/>
    <w:rsid w:val="0038561A"/>
    <w:rsid w:val="00385780"/>
    <w:rsid w:val="00385798"/>
    <w:rsid w:val="0039251C"/>
    <w:rsid w:val="003A22F8"/>
    <w:rsid w:val="003C3324"/>
    <w:rsid w:val="003C4E5A"/>
    <w:rsid w:val="003C543A"/>
    <w:rsid w:val="003D3217"/>
    <w:rsid w:val="003D5E7A"/>
    <w:rsid w:val="003D625D"/>
    <w:rsid w:val="003D75E0"/>
    <w:rsid w:val="003D7F79"/>
    <w:rsid w:val="003E58DB"/>
    <w:rsid w:val="003F0E09"/>
    <w:rsid w:val="003F371E"/>
    <w:rsid w:val="004013E2"/>
    <w:rsid w:val="00427B4E"/>
    <w:rsid w:val="00430B49"/>
    <w:rsid w:val="00437B94"/>
    <w:rsid w:val="0044489E"/>
    <w:rsid w:val="0044626A"/>
    <w:rsid w:val="0045125D"/>
    <w:rsid w:val="00451959"/>
    <w:rsid w:val="00451D0D"/>
    <w:rsid w:val="00451DAA"/>
    <w:rsid w:val="004533D9"/>
    <w:rsid w:val="00460420"/>
    <w:rsid w:val="0046402F"/>
    <w:rsid w:val="00467EB3"/>
    <w:rsid w:val="00475A06"/>
    <w:rsid w:val="00480CF2"/>
    <w:rsid w:val="00481521"/>
    <w:rsid w:val="004822CB"/>
    <w:rsid w:val="00483CAC"/>
    <w:rsid w:val="00494530"/>
    <w:rsid w:val="004A4437"/>
    <w:rsid w:val="004A49F1"/>
    <w:rsid w:val="004B77B4"/>
    <w:rsid w:val="004B7C66"/>
    <w:rsid w:val="004C38FC"/>
    <w:rsid w:val="004C400F"/>
    <w:rsid w:val="004D12D3"/>
    <w:rsid w:val="004E6974"/>
    <w:rsid w:val="004E7699"/>
    <w:rsid w:val="004E7DB6"/>
    <w:rsid w:val="004F1559"/>
    <w:rsid w:val="004F21C6"/>
    <w:rsid w:val="0050322E"/>
    <w:rsid w:val="00507EB6"/>
    <w:rsid w:val="00514CC2"/>
    <w:rsid w:val="005165E3"/>
    <w:rsid w:val="005175F1"/>
    <w:rsid w:val="005177AB"/>
    <w:rsid w:val="005219ED"/>
    <w:rsid w:val="00530FAB"/>
    <w:rsid w:val="005349D7"/>
    <w:rsid w:val="005374D2"/>
    <w:rsid w:val="0054051B"/>
    <w:rsid w:val="0054206F"/>
    <w:rsid w:val="0054500A"/>
    <w:rsid w:val="00546D26"/>
    <w:rsid w:val="005529FD"/>
    <w:rsid w:val="005539A6"/>
    <w:rsid w:val="00560E24"/>
    <w:rsid w:val="00561FF9"/>
    <w:rsid w:val="00563D0D"/>
    <w:rsid w:val="0056540D"/>
    <w:rsid w:val="005708C9"/>
    <w:rsid w:val="00573958"/>
    <w:rsid w:val="005777AE"/>
    <w:rsid w:val="005A5DD6"/>
    <w:rsid w:val="005B0CD2"/>
    <w:rsid w:val="005B56B6"/>
    <w:rsid w:val="005C1841"/>
    <w:rsid w:val="005C4001"/>
    <w:rsid w:val="005C7F97"/>
    <w:rsid w:val="005D728B"/>
    <w:rsid w:val="005E0548"/>
    <w:rsid w:val="005E4488"/>
    <w:rsid w:val="005E518B"/>
    <w:rsid w:val="005E5544"/>
    <w:rsid w:val="005E798B"/>
    <w:rsid w:val="005F167F"/>
    <w:rsid w:val="005F265A"/>
    <w:rsid w:val="005F3CCA"/>
    <w:rsid w:val="005F5311"/>
    <w:rsid w:val="005F6A30"/>
    <w:rsid w:val="005F7697"/>
    <w:rsid w:val="00612C20"/>
    <w:rsid w:val="00613B8E"/>
    <w:rsid w:val="00615289"/>
    <w:rsid w:val="006164E7"/>
    <w:rsid w:val="0062725E"/>
    <w:rsid w:val="00631C82"/>
    <w:rsid w:val="00635148"/>
    <w:rsid w:val="0065272A"/>
    <w:rsid w:val="006635F6"/>
    <w:rsid w:val="00667AEF"/>
    <w:rsid w:val="0067113D"/>
    <w:rsid w:val="00671B76"/>
    <w:rsid w:val="00674267"/>
    <w:rsid w:val="00677309"/>
    <w:rsid w:val="00694795"/>
    <w:rsid w:val="006A2055"/>
    <w:rsid w:val="006A6FFF"/>
    <w:rsid w:val="006B4363"/>
    <w:rsid w:val="006B7C85"/>
    <w:rsid w:val="006C2984"/>
    <w:rsid w:val="006C5D60"/>
    <w:rsid w:val="006C73B0"/>
    <w:rsid w:val="006E20AB"/>
    <w:rsid w:val="006E65C6"/>
    <w:rsid w:val="006F19B1"/>
    <w:rsid w:val="006F1E49"/>
    <w:rsid w:val="006F3683"/>
    <w:rsid w:val="00705E7A"/>
    <w:rsid w:val="007119E6"/>
    <w:rsid w:val="00715A2E"/>
    <w:rsid w:val="007215D8"/>
    <w:rsid w:val="00722EE3"/>
    <w:rsid w:val="007341A9"/>
    <w:rsid w:val="0073714E"/>
    <w:rsid w:val="00737B29"/>
    <w:rsid w:val="007443DD"/>
    <w:rsid w:val="007452BF"/>
    <w:rsid w:val="00745584"/>
    <w:rsid w:val="00751C21"/>
    <w:rsid w:val="00760647"/>
    <w:rsid w:val="007606A4"/>
    <w:rsid w:val="0076217A"/>
    <w:rsid w:val="007722FB"/>
    <w:rsid w:val="007914D2"/>
    <w:rsid w:val="0079208C"/>
    <w:rsid w:val="007928C7"/>
    <w:rsid w:val="0079374B"/>
    <w:rsid w:val="007961F1"/>
    <w:rsid w:val="007A2332"/>
    <w:rsid w:val="007A2C7D"/>
    <w:rsid w:val="007A34BE"/>
    <w:rsid w:val="007A5165"/>
    <w:rsid w:val="007B0D42"/>
    <w:rsid w:val="007B7619"/>
    <w:rsid w:val="007C23A9"/>
    <w:rsid w:val="007C4CCB"/>
    <w:rsid w:val="007C6E3F"/>
    <w:rsid w:val="007D276B"/>
    <w:rsid w:val="007D2980"/>
    <w:rsid w:val="007D603E"/>
    <w:rsid w:val="007E2BA1"/>
    <w:rsid w:val="007E7638"/>
    <w:rsid w:val="007F247B"/>
    <w:rsid w:val="007F249A"/>
    <w:rsid w:val="007F7B62"/>
    <w:rsid w:val="00810F14"/>
    <w:rsid w:val="00816E9A"/>
    <w:rsid w:val="00824DA9"/>
    <w:rsid w:val="00831645"/>
    <w:rsid w:val="008341FB"/>
    <w:rsid w:val="0083573E"/>
    <w:rsid w:val="0083753B"/>
    <w:rsid w:val="008410CE"/>
    <w:rsid w:val="00844267"/>
    <w:rsid w:val="00844611"/>
    <w:rsid w:val="0084547E"/>
    <w:rsid w:val="00852056"/>
    <w:rsid w:val="00852ABA"/>
    <w:rsid w:val="00854BA2"/>
    <w:rsid w:val="00893761"/>
    <w:rsid w:val="008956C7"/>
    <w:rsid w:val="008A0098"/>
    <w:rsid w:val="008C18AC"/>
    <w:rsid w:val="008C3D3A"/>
    <w:rsid w:val="008C694C"/>
    <w:rsid w:val="008F087A"/>
    <w:rsid w:val="009021A3"/>
    <w:rsid w:val="00906A29"/>
    <w:rsid w:val="0092049C"/>
    <w:rsid w:val="009236A7"/>
    <w:rsid w:val="00924C1A"/>
    <w:rsid w:val="00941349"/>
    <w:rsid w:val="00950CF7"/>
    <w:rsid w:val="00951FAB"/>
    <w:rsid w:val="00964686"/>
    <w:rsid w:val="0096704C"/>
    <w:rsid w:val="009702DF"/>
    <w:rsid w:val="00970AD0"/>
    <w:rsid w:val="00976F2E"/>
    <w:rsid w:val="00977892"/>
    <w:rsid w:val="0098436B"/>
    <w:rsid w:val="009A29E3"/>
    <w:rsid w:val="009A2F58"/>
    <w:rsid w:val="009A4117"/>
    <w:rsid w:val="009B0421"/>
    <w:rsid w:val="009B08CE"/>
    <w:rsid w:val="009B19C0"/>
    <w:rsid w:val="009B6D07"/>
    <w:rsid w:val="009D261F"/>
    <w:rsid w:val="009D3F02"/>
    <w:rsid w:val="009D5A6B"/>
    <w:rsid w:val="009D6AC7"/>
    <w:rsid w:val="009D77E0"/>
    <w:rsid w:val="009E0787"/>
    <w:rsid w:val="009E5B1E"/>
    <w:rsid w:val="009E6936"/>
    <w:rsid w:val="009F00C1"/>
    <w:rsid w:val="009F2B7A"/>
    <w:rsid w:val="009F49D3"/>
    <w:rsid w:val="009F507D"/>
    <w:rsid w:val="00A02953"/>
    <w:rsid w:val="00A031C2"/>
    <w:rsid w:val="00A11C1C"/>
    <w:rsid w:val="00A11FE6"/>
    <w:rsid w:val="00A17320"/>
    <w:rsid w:val="00A1787F"/>
    <w:rsid w:val="00A226F5"/>
    <w:rsid w:val="00A304F6"/>
    <w:rsid w:val="00A405C8"/>
    <w:rsid w:val="00A4066B"/>
    <w:rsid w:val="00A43600"/>
    <w:rsid w:val="00A4616E"/>
    <w:rsid w:val="00A6102B"/>
    <w:rsid w:val="00A70189"/>
    <w:rsid w:val="00A75D65"/>
    <w:rsid w:val="00A7713F"/>
    <w:rsid w:val="00A84B2C"/>
    <w:rsid w:val="00A878BD"/>
    <w:rsid w:val="00AA5E08"/>
    <w:rsid w:val="00AB26A3"/>
    <w:rsid w:val="00AB2F22"/>
    <w:rsid w:val="00AB7F84"/>
    <w:rsid w:val="00AC55A6"/>
    <w:rsid w:val="00AC707B"/>
    <w:rsid w:val="00AD0AA8"/>
    <w:rsid w:val="00AE3EAF"/>
    <w:rsid w:val="00AE47F9"/>
    <w:rsid w:val="00AF1E6A"/>
    <w:rsid w:val="00AF2E89"/>
    <w:rsid w:val="00AF3A24"/>
    <w:rsid w:val="00B0296A"/>
    <w:rsid w:val="00B044D2"/>
    <w:rsid w:val="00B15519"/>
    <w:rsid w:val="00B21C8B"/>
    <w:rsid w:val="00B24454"/>
    <w:rsid w:val="00B3054C"/>
    <w:rsid w:val="00B310F7"/>
    <w:rsid w:val="00B34A1F"/>
    <w:rsid w:val="00B35A06"/>
    <w:rsid w:val="00B37032"/>
    <w:rsid w:val="00B37C48"/>
    <w:rsid w:val="00B45A2F"/>
    <w:rsid w:val="00B522F1"/>
    <w:rsid w:val="00B53087"/>
    <w:rsid w:val="00B56164"/>
    <w:rsid w:val="00B612C0"/>
    <w:rsid w:val="00B62018"/>
    <w:rsid w:val="00B70A04"/>
    <w:rsid w:val="00B737B0"/>
    <w:rsid w:val="00B7463F"/>
    <w:rsid w:val="00B813EA"/>
    <w:rsid w:val="00B956C2"/>
    <w:rsid w:val="00BC0F16"/>
    <w:rsid w:val="00BC5180"/>
    <w:rsid w:val="00BD2DDC"/>
    <w:rsid w:val="00BD5699"/>
    <w:rsid w:val="00BE78E8"/>
    <w:rsid w:val="00BF08A2"/>
    <w:rsid w:val="00BF6155"/>
    <w:rsid w:val="00BF6FF5"/>
    <w:rsid w:val="00C01296"/>
    <w:rsid w:val="00C05567"/>
    <w:rsid w:val="00C13662"/>
    <w:rsid w:val="00C15A6F"/>
    <w:rsid w:val="00C15E34"/>
    <w:rsid w:val="00C24A10"/>
    <w:rsid w:val="00C34AD5"/>
    <w:rsid w:val="00C35819"/>
    <w:rsid w:val="00C35B8C"/>
    <w:rsid w:val="00C453C9"/>
    <w:rsid w:val="00C5080F"/>
    <w:rsid w:val="00C515F7"/>
    <w:rsid w:val="00C52F32"/>
    <w:rsid w:val="00C53013"/>
    <w:rsid w:val="00C57D63"/>
    <w:rsid w:val="00C6451C"/>
    <w:rsid w:val="00C702A4"/>
    <w:rsid w:val="00C73228"/>
    <w:rsid w:val="00C739B2"/>
    <w:rsid w:val="00C94EE4"/>
    <w:rsid w:val="00CA053B"/>
    <w:rsid w:val="00CA068C"/>
    <w:rsid w:val="00CA345A"/>
    <w:rsid w:val="00CA3F5A"/>
    <w:rsid w:val="00CA5AF5"/>
    <w:rsid w:val="00CA7648"/>
    <w:rsid w:val="00CB3116"/>
    <w:rsid w:val="00CB5600"/>
    <w:rsid w:val="00CB6DEE"/>
    <w:rsid w:val="00CC1A09"/>
    <w:rsid w:val="00CC6C4A"/>
    <w:rsid w:val="00CE6CD9"/>
    <w:rsid w:val="00CF7297"/>
    <w:rsid w:val="00D03AF8"/>
    <w:rsid w:val="00D03D47"/>
    <w:rsid w:val="00D05809"/>
    <w:rsid w:val="00D1031E"/>
    <w:rsid w:val="00D24C95"/>
    <w:rsid w:val="00D34B2A"/>
    <w:rsid w:val="00D45D7B"/>
    <w:rsid w:val="00D46238"/>
    <w:rsid w:val="00D47491"/>
    <w:rsid w:val="00D542F4"/>
    <w:rsid w:val="00D631A7"/>
    <w:rsid w:val="00D63C32"/>
    <w:rsid w:val="00D72B1F"/>
    <w:rsid w:val="00D77B15"/>
    <w:rsid w:val="00D818B8"/>
    <w:rsid w:val="00D87213"/>
    <w:rsid w:val="00D959F3"/>
    <w:rsid w:val="00DA408B"/>
    <w:rsid w:val="00DA57FD"/>
    <w:rsid w:val="00DA5B1C"/>
    <w:rsid w:val="00DB64B9"/>
    <w:rsid w:val="00DC1EC1"/>
    <w:rsid w:val="00DC6B7A"/>
    <w:rsid w:val="00DD2A2C"/>
    <w:rsid w:val="00DD44E9"/>
    <w:rsid w:val="00DF1164"/>
    <w:rsid w:val="00DF743B"/>
    <w:rsid w:val="00E07842"/>
    <w:rsid w:val="00E238E7"/>
    <w:rsid w:val="00E25FE2"/>
    <w:rsid w:val="00E266F8"/>
    <w:rsid w:val="00E26C92"/>
    <w:rsid w:val="00E27572"/>
    <w:rsid w:val="00E33FDA"/>
    <w:rsid w:val="00E40264"/>
    <w:rsid w:val="00E42BC8"/>
    <w:rsid w:val="00E60DCF"/>
    <w:rsid w:val="00E6132F"/>
    <w:rsid w:val="00E67052"/>
    <w:rsid w:val="00E70B20"/>
    <w:rsid w:val="00E72A8D"/>
    <w:rsid w:val="00E75B9B"/>
    <w:rsid w:val="00E96D7D"/>
    <w:rsid w:val="00EA3DE6"/>
    <w:rsid w:val="00EA615C"/>
    <w:rsid w:val="00EB6BFB"/>
    <w:rsid w:val="00EC18BE"/>
    <w:rsid w:val="00EC19AB"/>
    <w:rsid w:val="00EC19E4"/>
    <w:rsid w:val="00EE47ED"/>
    <w:rsid w:val="00EE73A3"/>
    <w:rsid w:val="00EF5E8C"/>
    <w:rsid w:val="00EF72A0"/>
    <w:rsid w:val="00F05327"/>
    <w:rsid w:val="00F2119E"/>
    <w:rsid w:val="00F24C79"/>
    <w:rsid w:val="00F26B8A"/>
    <w:rsid w:val="00F379BA"/>
    <w:rsid w:val="00F37D50"/>
    <w:rsid w:val="00F52682"/>
    <w:rsid w:val="00F604E1"/>
    <w:rsid w:val="00F775E7"/>
    <w:rsid w:val="00F84BCA"/>
    <w:rsid w:val="00F92AE9"/>
    <w:rsid w:val="00F94F51"/>
    <w:rsid w:val="00F97C30"/>
    <w:rsid w:val="00FA0385"/>
    <w:rsid w:val="00FA08CD"/>
    <w:rsid w:val="00FA667A"/>
    <w:rsid w:val="00FB00EE"/>
    <w:rsid w:val="00FB04BB"/>
    <w:rsid w:val="00FE0DD1"/>
    <w:rsid w:val="00FE0FD5"/>
    <w:rsid w:val="00FE1A06"/>
    <w:rsid w:val="00FE7FE0"/>
    <w:rsid w:val="00FF1D8B"/>
    <w:rsid w:val="00FF42E6"/>
    <w:rsid w:val="00FF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1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B1E"/>
  </w:style>
  <w:style w:type="paragraph" w:styleId="Footer">
    <w:name w:val="footer"/>
    <w:basedOn w:val="Normal"/>
    <w:link w:val="FooterChar"/>
    <w:uiPriority w:val="99"/>
    <w:unhideWhenUsed/>
    <w:rsid w:val="009E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B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1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B1E"/>
  </w:style>
  <w:style w:type="paragraph" w:styleId="Footer">
    <w:name w:val="footer"/>
    <w:basedOn w:val="Normal"/>
    <w:link w:val="FooterChar"/>
    <w:uiPriority w:val="99"/>
    <w:unhideWhenUsed/>
    <w:rsid w:val="009E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BruceRitchie</dc:creator>
  <cp:lastModifiedBy>BruceRitchie</cp:lastModifiedBy>
  <cp:revision>4</cp:revision>
  <dcterms:created xsi:type="dcterms:W3CDTF">2015-10-21T02:01:00Z</dcterms:created>
  <dcterms:modified xsi:type="dcterms:W3CDTF">2015-10-21T03:17:00Z</dcterms:modified>
</cp:coreProperties>
</file>