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C8B22" w14:textId="0BBDEBC6" w:rsidR="00F01661" w:rsidRPr="00C51F45" w:rsidRDefault="005528A7" w:rsidP="005528A7">
      <w:pPr>
        <w:pStyle w:val="Body2"/>
        <w:rPr>
          <w:rFonts w:ascii="Helvetica Neue" w:hAnsi="Helvetica Neue"/>
        </w:rPr>
      </w:pPr>
      <w:r w:rsidRPr="00C51F45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99E9A" wp14:editId="6D3D0CB9">
                <wp:simplePos x="0" y="0"/>
                <wp:positionH relativeFrom="column">
                  <wp:posOffset>3543300</wp:posOffset>
                </wp:positionH>
                <wp:positionV relativeFrom="paragraph">
                  <wp:posOffset>-114300</wp:posOffset>
                </wp:positionV>
                <wp:extent cx="2057400" cy="7899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8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C8CC47" w14:textId="5905EBDA" w:rsidR="00767B71" w:rsidRPr="00767B71" w:rsidRDefault="00A17A5E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Frederick Harrington</w:t>
                            </w:r>
                          </w:p>
                          <w:p w14:paraId="53517FC8" w14:textId="77777777" w:rsidR="00767B71" w:rsidRPr="00767B71" w:rsidRDefault="00767B71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Fred Barnes</w:t>
                            </w:r>
                          </w:p>
                          <w:p w14:paraId="789FFA23" w14:textId="77777777" w:rsidR="00767B71" w:rsidRPr="00767B71" w:rsidRDefault="00767B71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CO600: QA Form</w:t>
                            </w:r>
                          </w:p>
                          <w:p w14:paraId="2C4C12CB" w14:textId="4DE35D94" w:rsidR="00767B71" w:rsidRPr="00767B71" w:rsidRDefault="00B27DBE">
                            <w:pP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3</w:t>
                            </w:r>
                            <w:r w:rsidR="00A17A5E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>1</w:t>
                            </w:r>
                            <w:r w:rsidR="00A17A5E">
                              <w:rPr>
                                <w:rFonts w:ascii="Helvetica Neue" w:hAnsi="Helvetica Neue"/>
                                <w:b/>
                                <w:sz w:val="22"/>
                                <w:vertAlign w:val="superscript"/>
                              </w:rPr>
                              <w:t>st</w:t>
                            </w:r>
                            <w:r w:rsidR="00767B71" w:rsidRPr="00767B71">
                              <w:rPr>
                                <w:rFonts w:ascii="Helvetica Neue" w:hAnsi="Helvetica Neue"/>
                                <w:b/>
                                <w:sz w:val="22"/>
                              </w:rPr>
                              <w:t xml:space="preserve"> March 2016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9pt;margin-top:-8.95pt;width:162pt;height:6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" filled="f" stroked="f" strokeweight=".5pt">
                <v:textbox style="mso-fit-shape-to-text:t" inset="4pt,4pt,4pt,4pt">
                  <w:txbxContent>
                    <w:p w14:paraId="15C8CC47" w14:textId="5905EBDA" w:rsidR="00767B71" w:rsidRPr="00767B71" w:rsidRDefault="00A17A5E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b/>
                          <w:sz w:val="22"/>
                        </w:rPr>
                        <w:t>Frederick Harrington</w:t>
                      </w:r>
                    </w:p>
                    <w:p w14:paraId="53517FC8" w14:textId="77777777" w:rsidR="00767B71" w:rsidRPr="00767B71" w:rsidRDefault="00767B71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>Fred Barnes</w:t>
                      </w:r>
                    </w:p>
                    <w:p w14:paraId="789FFA23" w14:textId="77777777" w:rsidR="00767B71" w:rsidRPr="00767B71" w:rsidRDefault="00767B71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>CO600: QA Form</w:t>
                      </w:r>
                    </w:p>
                    <w:p w14:paraId="2C4C12CB" w14:textId="4DE35D94" w:rsidR="00767B71" w:rsidRPr="00767B71" w:rsidRDefault="00B27DBE">
                      <w:pPr>
                        <w:rPr>
                          <w:rFonts w:ascii="Helvetica Neue" w:hAnsi="Helvetica Neue"/>
                          <w:b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b/>
                          <w:sz w:val="22"/>
                        </w:rPr>
                        <w:t>3</w:t>
                      </w:r>
                      <w:r w:rsidR="00A17A5E">
                        <w:rPr>
                          <w:rFonts w:ascii="Helvetica Neue" w:hAnsi="Helvetica Neue"/>
                          <w:b/>
                          <w:sz w:val="22"/>
                        </w:rPr>
                        <w:t>1</w:t>
                      </w:r>
                      <w:r w:rsidR="00A17A5E">
                        <w:rPr>
                          <w:rFonts w:ascii="Helvetica Neue" w:hAnsi="Helvetica Neue"/>
                          <w:b/>
                          <w:sz w:val="22"/>
                          <w:vertAlign w:val="superscript"/>
                        </w:rPr>
                        <w:t>st</w:t>
                      </w:r>
                      <w:r w:rsidR="00767B71" w:rsidRPr="00767B71">
                        <w:rPr>
                          <w:rFonts w:ascii="Helvetica Neue" w:hAnsi="Helvetica Neue"/>
                          <w:b/>
                          <w:sz w:val="22"/>
                        </w:rPr>
                        <w:t xml:space="preserve"> March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1F45" w:rsidRPr="00C51F45">
        <w:rPr>
          <w:rFonts w:ascii="Helvetica Neue" w:hAnsi="Helvetica Neue"/>
        </w:rPr>
        <w:tab/>
      </w:r>
      <w:r w:rsidR="00C51F45" w:rsidRPr="00C51F45">
        <w:rPr>
          <w:rFonts w:ascii="Helvetica Neue" w:hAnsi="Helvetica Neue"/>
          <w:noProof/>
        </w:rPr>
        <w:drawing>
          <wp:anchor distT="152400" distB="152400" distL="152400" distR="152400" simplePos="0" relativeHeight="251659264" behindDoc="0" locked="0" layoutInCell="1" allowOverlap="1" wp14:anchorId="6920EA0E" wp14:editId="2EBFFE38">
            <wp:simplePos x="0" y="0"/>
            <wp:positionH relativeFrom="margin">
              <wp:posOffset>-6350</wp:posOffset>
            </wp:positionH>
            <wp:positionV relativeFrom="page">
              <wp:posOffset>914400</wp:posOffset>
            </wp:positionV>
            <wp:extent cx="2361612" cy="579997"/>
            <wp:effectExtent l="0" t="0" r="0" b="0"/>
            <wp:wrapThrough wrapText="bothSides" distL="152400" distR="152400">
              <wp:wrapPolygon edited="1">
                <wp:start x="2792" y="0"/>
                <wp:lineTo x="3071" y="94"/>
                <wp:lineTo x="3071" y="2274"/>
                <wp:lineTo x="2005" y="13125"/>
                <wp:lineTo x="4061" y="13022"/>
                <wp:lineTo x="3071" y="2274"/>
                <wp:lineTo x="3071" y="94"/>
                <wp:lineTo x="3401" y="207"/>
                <wp:lineTo x="5330" y="20153"/>
                <wp:lineTo x="5330" y="0"/>
                <wp:lineTo x="5939" y="207"/>
                <wp:lineTo x="8985" y="18189"/>
                <wp:lineTo x="8985" y="0"/>
                <wp:lineTo x="9518" y="0"/>
                <wp:lineTo x="9518" y="21600"/>
                <wp:lineTo x="8884" y="21393"/>
                <wp:lineTo x="5838" y="3411"/>
                <wp:lineTo x="5838" y="21600"/>
                <wp:lineTo x="4873" y="21393"/>
                <wp:lineTo x="4264" y="14882"/>
                <wp:lineTo x="1827" y="14882"/>
                <wp:lineTo x="1218" y="21600"/>
                <wp:lineTo x="685" y="21497"/>
                <wp:lineTo x="1320" y="14882"/>
                <wp:lineTo x="0" y="14882"/>
                <wp:lineTo x="0" y="13125"/>
                <wp:lineTo x="1523" y="13022"/>
                <wp:lineTo x="2792" y="0"/>
                <wp:lineTo x="9975" y="0"/>
                <wp:lineTo x="10483" y="26"/>
                <wp:lineTo x="13579" y="1860"/>
                <wp:lineTo x="10483" y="1757"/>
                <wp:lineTo x="10483" y="9508"/>
                <wp:lineTo x="13452" y="9508"/>
                <wp:lineTo x="13452" y="11265"/>
                <wp:lineTo x="10483" y="11265"/>
                <wp:lineTo x="10483" y="19843"/>
                <wp:lineTo x="13503" y="19740"/>
                <wp:lineTo x="15051" y="10335"/>
                <wp:lineTo x="13579" y="1860"/>
                <wp:lineTo x="10483" y="26"/>
                <wp:lineTo x="13909" y="207"/>
                <wp:lineTo x="15381" y="8888"/>
                <wp:lineTo x="16904" y="0"/>
                <wp:lineTo x="17310" y="29"/>
                <wp:lineTo x="17310" y="1240"/>
                <wp:lineTo x="15686" y="10645"/>
                <wp:lineTo x="17310" y="19843"/>
                <wp:lineTo x="17310" y="1240"/>
                <wp:lineTo x="17310" y="29"/>
                <wp:lineTo x="17818" y="65"/>
                <wp:lineTo x="19239" y="1860"/>
                <wp:lineTo x="17818" y="1757"/>
                <wp:lineTo x="17818" y="19843"/>
                <wp:lineTo x="19620" y="19636"/>
                <wp:lineTo x="20306" y="18603"/>
                <wp:lineTo x="20788" y="16639"/>
                <wp:lineTo x="21042" y="13642"/>
                <wp:lineTo x="21042" y="7958"/>
                <wp:lineTo x="20788" y="4961"/>
                <wp:lineTo x="20280" y="2894"/>
                <wp:lineTo x="19620" y="1964"/>
                <wp:lineTo x="19239" y="1860"/>
                <wp:lineTo x="17818" y="65"/>
                <wp:lineTo x="19773" y="207"/>
                <wp:lineTo x="20585" y="1447"/>
                <wp:lineTo x="21143" y="3514"/>
                <wp:lineTo x="21473" y="6408"/>
                <wp:lineTo x="21600" y="11472"/>
                <wp:lineTo x="21422" y="15812"/>
                <wp:lineTo x="21092" y="18293"/>
                <wp:lineTo x="20635" y="20050"/>
                <wp:lineTo x="19899" y="21290"/>
                <wp:lineTo x="19392" y="21600"/>
                <wp:lineTo x="16930" y="21393"/>
                <wp:lineTo x="15356" y="12195"/>
                <wp:lineTo x="13732" y="21600"/>
                <wp:lineTo x="9975" y="21600"/>
                <wp:lineTo x="9975" y="0"/>
                <wp:lineTo x="279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12" cy="5799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B42856C" w14:textId="0651D0A5" w:rsidR="00F01661" w:rsidRPr="00C51F45" w:rsidRDefault="00F01661">
      <w:pPr>
        <w:pStyle w:val="Body2"/>
        <w:rPr>
          <w:rFonts w:ascii="Helvetica Neue" w:hAnsi="Helvetica Neue"/>
        </w:rPr>
      </w:pPr>
    </w:p>
    <w:p w14:paraId="320553A1" w14:textId="77777777" w:rsidR="00F01661" w:rsidRPr="00C51F45" w:rsidRDefault="00F01661">
      <w:pPr>
        <w:pStyle w:val="Body2"/>
        <w:rPr>
          <w:rFonts w:ascii="Helvetica Neue" w:hAnsi="Helvetica Neue"/>
        </w:rPr>
      </w:pPr>
    </w:p>
    <w:p w14:paraId="116627B3" w14:textId="77777777" w:rsidR="00F01661" w:rsidRPr="00C51F45" w:rsidRDefault="00F01661">
      <w:pPr>
        <w:pStyle w:val="Body2"/>
        <w:rPr>
          <w:rFonts w:ascii="Helvetica Neue" w:hAnsi="Helvetica Neue"/>
        </w:rPr>
      </w:pPr>
    </w:p>
    <w:p w14:paraId="0A271BA3" w14:textId="77777777" w:rsidR="005528A7" w:rsidRDefault="005528A7">
      <w:pPr>
        <w:pStyle w:val="Title"/>
      </w:pPr>
      <w:bookmarkStart w:id="0" w:name="_GoBack"/>
      <w:bookmarkEnd w:id="0"/>
    </w:p>
    <w:p w14:paraId="170DBA33" w14:textId="77777777" w:rsidR="00F01661" w:rsidRPr="00C51F45" w:rsidRDefault="00C51F45">
      <w:pPr>
        <w:pStyle w:val="Title"/>
      </w:pPr>
      <w:r w:rsidRPr="00C51F45">
        <w:t>Quality Assurance Form</w:t>
      </w: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F01661" w:rsidRPr="00C51F45" w14:paraId="77C82379" w14:textId="77777777">
        <w:trPr>
          <w:trHeight w:val="293"/>
          <w:tblHeader/>
        </w:trPr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CE48A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Basic Details</w:t>
            </w:r>
          </w:p>
        </w:tc>
      </w:tr>
      <w:tr w:rsidR="00F01661" w:rsidRPr="00C51F45" w14:paraId="78685693" w14:textId="77777777">
        <w:trPr>
          <w:trHeight w:val="28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5D2A4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Name:</w:t>
            </w:r>
          </w:p>
        </w:tc>
        <w:tc>
          <w:tcPr>
            <w:tcW w:w="7248" w:type="dxa"/>
            <w:gridSpan w:val="4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B6D0" w14:textId="2689E36A" w:rsidR="00F01661" w:rsidRPr="00C51F45" w:rsidRDefault="00A17A5E">
            <w:pPr>
              <w:rPr>
                <w:rFonts w:ascii="Helvetica Neue" w:hAnsi="Helvetica Neue"/>
              </w:rPr>
            </w:pPr>
            <w:proofErr w:type="gramStart"/>
            <w:r>
              <w:rPr>
                <w:rFonts w:ascii="Helvetica Neue" w:hAnsi="Helvetica Neue"/>
              </w:rPr>
              <w:t>gameServer.js</w:t>
            </w:r>
            <w:proofErr w:type="gramEnd"/>
          </w:p>
        </w:tc>
      </w:tr>
      <w:tr w:rsidR="00F01661" w:rsidRPr="00C51F45" w14:paraId="3FF54A1C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E3FE9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Type:</w:t>
            </w:r>
          </w:p>
        </w:tc>
        <w:tc>
          <w:tcPr>
            <w:tcW w:w="3428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6A6E2" w14:textId="12E61B86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Code:</w:t>
            </w:r>
            <w:r w:rsidR="00A17A5E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382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D12C1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Documentation:</w:t>
            </w:r>
          </w:p>
        </w:tc>
      </w:tr>
      <w:tr w:rsidR="00F01661" w:rsidRPr="00C51F45" w14:paraId="1149FB8E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DF66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Author:</w:t>
            </w:r>
          </w:p>
        </w:tc>
        <w:tc>
          <w:tcPr>
            <w:tcW w:w="7248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33FA" w14:textId="316B0986" w:rsidR="00F01661" w:rsidRPr="00C51F45" w:rsidRDefault="00A17A5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HJ80</w:t>
            </w:r>
          </w:p>
        </w:tc>
      </w:tr>
      <w:tr w:rsidR="00F01661" w:rsidRPr="00C51F45" w14:paraId="11BC5ECF" w14:textId="77777777">
        <w:trPr>
          <w:trHeight w:val="557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2245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7248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386EE" w14:textId="1B2E1753" w:rsidR="00F01661" w:rsidRPr="00C51F45" w:rsidRDefault="00A17A5E" w:rsidP="00A17A5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Node server for handling instantiation and socket logic for the Image Annotate application</w:t>
            </w:r>
          </w:p>
        </w:tc>
      </w:tr>
      <w:tr w:rsidR="00F01661" w:rsidRPr="00C51F45" w14:paraId="6B109CDA" w14:textId="77777777">
        <w:trPr>
          <w:trHeight w:val="280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F8E7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Project Element</w:t>
            </w:r>
          </w:p>
        </w:tc>
        <w:tc>
          <w:tcPr>
            <w:tcW w:w="1751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27742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Design:</w:t>
            </w:r>
          </w:p>
        </w:tc>
        <w:tc>
          <w:tcPr>
            <w:tcW w:w="1676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E170" w14:textId="20BA9822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Frontend:</w:t>
            </w:r>
            <w:r w:rsidR="00A17A5E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 xml:space="preserve"> √</w:t>
            </w:r>
          </w:p>
        </w:tc>
        <w:tc>
          <w:tcPr>
            <w:tcW w:w="182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67AF3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Backend:</w:t>
            </w:r>
          </w:p>
        </w:tc>
        <w:tc>
          <w:tcPr>
            <w:tcW w:w="1995" w:type="dxa"/>
            <w:tcBorders>
              <w:top w:val="dotted" w:sz="4" w:space="0" w:color="000000"/>
              <w:left w:val="dotted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7A062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App:</w:t>
            </w:r>
          </w:p>
        </w:tc>
      </w:tr>
    </w:tbl>
    <w:p w14:paraId="775E3B72" w14:textId="77777777" w:rsidR="00F01661" w:rsidRPr="00C51F45" w:rsidRDefault="00F01661">
      <w:pPr>
        <w:pStyle w:val="Body3"/>
      </w:pPr>
    </w:p>
    <w:tbl>
      <w:tblPr>
        <w:tblW w:w="9000" w:type="dxa"/>
        <w:tblInd w:w="108" w:type="dxa"/>
        <w:tblBorders>
          <w:top w:val="dotted" w:sz="4" w:space="0" w:color="A09C95"/>
          <w:left w:val="single" w:sz="2" w:space="0" w:color="A09C95"/>
          <w:bottom w:val="dotted" w:sz="4" w:space="0" w:color="A09C95"/>
          <w:right w:val="single" w:sz="2" w:space="0" w:color="A09C95"/>
          <w:insideH w:val="single" w:sz="2" w:space="0" w:color="A09C95"/>
          <w:insideV w:val="single" w:sz="2" w:space="0" w:color="A09C95"/>
        </w:tblBorders>
        <w:tblLayout w:type="fixed"/>
        <w:tblLook w:val="04A0" w:firstRow="1" w:lastRow="0" w:firstColumn="1" w:lastColumn="0" w:noHBand="0" w:noVBand="1"/>
      </w:tblPr>
      <w:tblGrid>
        <w:gridCol w:w="1751"/>
        <w:gridCol w:w="7249"/>
      </w:tblGrid>
      <w:tr w:rsidR="00F01661" w:rsidRPr="00C51F45" w14:paraId="0D3760A2" w14:textId="77777777">
        <w:trPr>
          <w:trHeight w:val="293"/>
          <w:tblHeader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1D8D0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Code Standards</w:t>
            </w:r>
          </w:p>
        </w:tc>
      </w:tr>
      <w:tr w:rsidR="00F01661" w:rsidRPr="00C51F45" w14:paraId="2FA7D8C0" w14:textId="77777777" w:rsidTr="00A17A5E">
        <w:trPr>
          <w:trHeight w:val="48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DBC1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Coding 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537BB" w14:textId="5241885E" w:rsidR="00F01661" w:rsidRPr="00C51F45" w:rsidRDefault="00A17A5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QA JavaScript Standards</w:t>
            </w:r>
          </w:p>
        </w:tc>
      </w:tr>
      <w:tr w:rsidR="00F01661" w:rsidRPr="00C51F45" w14:paraId="2784BBFF" w14:textId="77777777" w:rsidTr="00A17A5E">
        <w:trPr>
          <w:trHeight w:val="48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31318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Conformity to Standard: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0554A" w14:textId="40C13B7B" w:rsidR="00F01661" w:rsidRPr="00C51F45" w:rsidRDefault="00A17A5E" w:rsidP="00A17A5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 xml:space="preserve">Good code, syntax is good and doesn’t break convention. Fails </w:t>
            </w:r>
            <w:proofErr w:type="spellStart"/>
            <w:r>
              <w:rPr>
                <w:rFonts w:ascii="Helvetica Neue" w:hAnsi="Helvetica Neue"/>
              </w:rPr>
              <w:t>JSHint</w:t>
            </w:r>
            <w:proofErr w:type="spellEnd"/>
            <w:r>
              <w:rPr>
                <w:rFonts w:ascii="Helvetica Neue" w:hAnsi="Helvetica Neue"/>
              </w:rPr>
              <w:t xml:space="preserve"> on line 13 as a result of </w:t>
            </w:r>
            <w:proofErr w:type="spellStart"/>
            <w:r>
              <w:rPr>
                <w:rFonts w:ascii="Helvetica Neue" w:hAnsi="Helvetica Neue"/>
              </w:rPr>
              <w:t>OpenShift</w:t>
            </w:r>
            <w:proofErr w:type="spellEnd"/>
            <w:r>
              <w:rPr>
                <w:rFonts w:ascii="Helvetica Neue" w:hAnsi="Helvetica Neue"/>
              </w:rPr>
              <w:t xml:space="preserve"> (chosen node host) environment setup – pass</w:t>
            </w:r>
          </w:p>
        </w:tc>
      </w:tr>
      <w:tr w:rsidR="00F01661" w:rsidRPr="00C51F45" w14:paraId="2AA6016A" w14:textId="77777777" w:rsidTr="00A17A5E">
        <w:trPr>
          <w:trHeight w:val="24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CDD63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Read-Me File: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D7D7" w14:textId="77777777" w:rsidR="00F01661" w:rsidRPr="00C51F45" w:rsidRDefault="00F01661">
            <w:pPr>
              <w:rPr>
                <w:rFonts w:ascii="Helvetica Neue" w:hAnsi="Helvetica Neue"/>
              </w:rPr>
            </w:pPr>
          </w:p>
        </w:tc>
      </w:tr>
      <w:tr w:rsidR="00F01661" w:rsidRPr="00C51F45" w14:paraId="65CD2684" w14:textId="77777777" w:rsidTr="00A17A5E">
        <w:trPr>
          <w:trHeight w:val="364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FCBA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Commenting: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2E67" w14:textId="5013A697" w:rsidR="00F01661" w:rsidRPr="00C51F45" w:rsidRDefault="00A17A5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Full and correct</w:t>
            </w:r>
          </w:p>
        </w:tc>
      </w:tr>
      <w:tr w:rsidR="00F01661" w:rsidRPr="00C51F45" w14:paraId="109E5047" w14:textId="77777777">
        <w:trPr>
          <w:trHeight w:val="293"/>
          <w:tblHeader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B94F6" w14:textId="77777777" w:rsidR="00F01661" w:rsidRPr="00C51F45" w:rsidRDefault="00C51F45">
            <w:pPr>
              <w:jc w:val="center"/>
              <w:rPr>
                <w:rFonts w:ascii="Helvetica Neue" w:hAnsi="Helvetica Neue"/>
              </w:rPr>
            </w:pPr>
            <w:r w:rsidRPr="00C51F45">
              <w:rPr>
                <w:rFonts w:ascii="Helvetica Neue" w:eastAsia="Helvetica Neue Medium" w:hAnsi="Helvetica Neue" w:cs="Helvetica Neue Medium"/>
                <w:color w:val="414141"/>
              </w:rPr>
              <w:t>Sign Off</w:t>
            </w:r>
          </w:p>
        </w:tc>
      </w:tr>
      <w:tr w:rsidR="00F01661" w:rsidRPr="00C51F45" w14:paraId="20668774" w14:textId="77777777" w:rsidTr="00A17A5E">
        <w:trPr>
          <w:trHeight w:val="48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5C08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Changes Made/</w:t>
            </w:r>
            <w:proofErr w:type="spellStart"/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ToDo</w:t>
            </w:r>
            <w:proofErr w:type="spellEnd"/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000000"/>
              <w:bottom w:val="dotted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96724" w14:textId="1CEABE95" w:rsidR="00F01661" w:rsidRPr="00C51F45" w:rsidRDefault="00A17A5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None</w:t>
            </w:r>
          </w:p>
        </w:tc>
      </w:tr>
      <w:tr w:rsidR="00F01661" w:rsidRPr="00C51F45" w14:paraId="507F07EB" w14:textId="77777777" w:rsidTr="00A17A5E">
        <w:trPr>
          <w:trHeight w:val="489"/>
        </w:trPr>
        <w:tc>
          <w:tcPr>
            <w:tcW w:w="1751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72989" w14:textId="77777777" w:rsidR="00F01661" w:rsidRPr="00C51F45" w:rsidRDefault="00C51F45">
            <w:pPr>
              <w:rPr>
                <w:rFonts w:ascii="Helvetica Neue" w:hAnsi="Helvetica Neue"/>
              </w:rPr>
            </w:pPr>
            <w:r w:rsidRPr="00C51F45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Signed Completion:</w:t>
            </w:r>
          </w:p>
        </w:tc>
        <w:tc>
          <w:tcPr>
            <w:tcW w:w="7249" w:type="dxa"/>
            <w:tcBorders>
              <w:top w:val="dotted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4F4F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12FAE" w14:textId="749E17CB" w:rsidR="00F01661" w:rsidRPr="00C51F45" w:rsidRDefault="00A17A5E">
            <w:pPr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Frederick Harrington FH98</w:t>
            </w:r>
          </w:p>
        </w:tc>
      </w:tr>
    </w:tbl>
    <w:p w14:paraId="345F96D1" w14:textId="77777777" w:rsidR="00F01661" w:rsidRPr="00C51F45" w:rsidRDefault="00F01661">
      <w:pPr>
        <w:pStyle w:val="Body2"/>
        <w:rPr>
          <w:rFonts w:ascii="Helvetica Neue" w:hAnsi="Helvetica Neue"/>
        </w:rPr>
      </w:pPr>
    </w:p>
    <w:sectPr w:rsidR="00F01661" w:rsidRPr="00C51F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8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E28D0" w14:textId="77777777" w:rsidR="000711A9" w:rsidRDefault="00C51F45">
      <w:r>
        <w:separator/>
      </w:r>
    </w:p>
  </w:endnote>
  <w:endnote w:type="continuationSeparator" w:id="0">
    <w:p w14:paraId="335C2A50" w14:textId="77777777" w:rsidR="000711A9" w:rsidRDefault="00C5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B58D" w14:textId="77777777" w:rsidR="005528A7" w:rsidRDefault="005528A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A23B0" w14:textId="77777777" w:rsidR="00F01661" w:rsidRDefault="00C51F45">
    <w:pPr>
      <w:pStyle w:val="HeaderFooter"/>
      <w:tabs>
        <w:tab w:val="center" w:pos="4510"/>
      </w:tabs>
      <w:jc w:val="left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17A5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21126" w14:textId="77777777" w:rsidR="005528A7" w:rsidRDefault="005528A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869BC" w14:textId="77777777" w:rsidR="000711A9" w:rsidRDefault="00C51F45">
      <w:r>
        <w:separator/>
      </w:r>
    </w:p>
  </w:footnote>
  <w:footnote w:type="continuationSeparator" w:id="0">
    <w:p w14:paraId="4B94055F" w14:textId="77777777" w:rsidR="000711A9" w:rsidRDefault="00C51F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6913B" w14:textId="77777777" w:rsidR="005528A7" w:rsidRDefault="005528A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BAF59" w14:textId="77777777" w:rsidR="00F01661" w:rsidRDefault="00F0166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E509F" w14:textId="77777777" w:rsidR="005528A7" w:rsidRDefault="00552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1661"/>
    <w:rsid w:val="000711A9"/>
    <w:rsid w:val="001D4B63"/>
    <w:rsid w:val="00413ADE"/>
    <w:rsid w:val="005528A7"/>
    <w:rsid w:val="00722C44"/>
    <w:rsid w:val="00767B71"/>
    <w:rsid w:val="00A17A5E"/>
    <w:rsid w:val="00B27DBE"/>
    <w:rsid w:val="00C51F45"/>
    <w:rsid w:val="00F01661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D77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8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jc w:val="right"/>
    </w:pPr>
    <w:rPr>
      <w:rFonts w:ascii="Helvetica Neue" w:hAnsi="Helvetica Neue" w:cs="Arial Unicode MS"/>
      <w:color w:val="000000"/>
    </w:rPr>
  </w:style>
  <w:style w:type="paragraph" w:customStyle="1" w:styleId="Body2">
    <w:name w:val="Body 2"/>
    <w:pPr>
      <w:tabs>
        <w:tab w:val="left" w:pos="6000"/>
      </w:tabs>
      <w:spacing w:line="312" w:lineRule="auto"/>
    </w:pPr>
    <w:rPr>
      <w:rFonts w:ascii="Helvetica Neue Medium" w:hAnsi="Helvetica Neue Medium" w:cs="Arial Unicode MS"/>
      <w:color w:val="222222"/>
    </w:rPr>
  </w:style>
  <w:style w:type="paragraph" w:styleId="Title">
    <w:name w:val="Title"/>
    <w:next w:val="Body3"/>
    <w:pPr>
      <w:keepNext/>
      <w:spacing w:after="240"/>
    </w:pPr>
    <w:rPr>
      <w:rFonts w:ascii="Helvetica Neue" w:hAnsi="Helvetica Neue" w:cs="Arial Unicode MS"/>
      <w:b/>
      <w:bCs/>
      <w:color w:val="FF4013"/>
      <w:spacing w:val="-4"/>
      <w:sz w:val="48"/>
      <w:szCs w:val="48"/>
    </w:rPr>
  </w:style>
  <w:style w:type="paragraph" w:customStyle="1" w:styleId="Body3">
    <w:name w:val="Body 3"/>
    <w:pPr>
      <w:spacing w:line="288" w:lineRule="auto"/>
    </w:pPr>
    <w:rPr>
      <w:rFonts w:ascii="Helvetica Neue" w:hAnsi="Helvetica Neue" w:cs="Arial Unicode MS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8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28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8A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C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C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1_Modern_Report">
  <a:themeElements>
    <a:clrScheme name="01_Modern_Report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Report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Macintosh Word</Application>
  <DocSecurity>0</DocSecurity>
  <Lines>4</Lines>
  <Paragraphs>1</Paragraphs>
  <ScaleCrop>false</ScaleCrop>
  <Company>Cisco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Harry Jones</cp:lastModifiedBy>
  <cp:revision>2</cp:revision>
  <cp:lastPrinted>2016-03-30T12:56:00Z</cp:lastPrinted>
  <dcterms:created xsi:type="dcterms:W3CDTF">2016-03-31T12:05:00Z</dcterms:created>
  <dcterms:modified xsi:type="dcterms:W3CDTF">2016-03-31T12:05:00Z</dcterms:modified>
</cp:coreProperties>
</file>