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717FEC" w:rsidP="00717FEC">
      <w:pPr>
        <w:pStyle w:val="berschrift1"/>
      </w:pPr>
      <w:r>
        <w:t>Abschreibung</w:t>
      </w:r>
    </w:p>
    <w:p w:rsidR="00717FEC" w:rsidRDefault="00717FEC" w:rsidP="00717FEC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717FEC" w:rsidRDefault="00717FEC" w:rsidP="00717FEC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Die Musterbau OHG erwirbt am 01.04.20XX die Einrichtung eines Schulungsraumes, der einschließlich Bezugskosten 60.000,- Euro kostet. Die Nutzungsdauer beträgt 8 Jahre (lt. AfA-Tabelle).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Welche Abschreibungsmethode wählen Sie? (2 Punkte) b) Begründen Sie Ihre Entscheidung. (2 Punkte) c) Bestimmen Sie die Abschreibungsbeträge für das Jahr 01, 02 und 03 in der Kostenrechnung. (6 Punkte)</w:t>
      </w:r>
    </w:p>
    <w:p w:rsidR="00717FEC" w:rsidRDefault="00F57CAA" w:rsidP="00717FEC">
      <w:pPr>
        <w:rPr>
          <w:u w:val="single"/>
        </w:rPr>
      </w:pPr>
      <w:r w:rsidRPr="00F57CAA">
        <w:rPr>
          <w:u w:val="single"/>
        </w:rPr>
        <w:t>Abschreibungsmethode</w:t>
      </w:r>
    </w:p>
    <w:p w:rsidR="00C16237" w:rsidRDefault="00F57CAA" w:rsidP="00717FEC">
      <w:r>
        <w:t xml:space="preserve">Als Abschreibungsmethode wähle ich die </w:t>
      </w:r>
      <w:r w:rsidR="00CE707E">
        <w:t>lineare</w:t>
      </w:r>
      <w:r w:rsidR="00C16237">
        <w:t xml:space="preserve"> Abschreibung</w:t>
      </w:r>
      <w:r>
        <w:t>, da der Nutzen des Schulungsraumes in etwa konstant bleiben wird</w:t>
      </w:r>
      <w:r w:rsidR="00B453A3">
        <w:t xml:space="preserve"> und eine klare Tendenz zur linearen Abschreibung besteht</w:t>
      </w:r>
      <w:bookmarkStart w:id="0" w:name="_GoBack"/>
      <w:bookmarkEnd w:id="0"/>
      <w:r>
        <w:t>.</w:t>
      </w:r>
    </w:p>
    <w:p w:rsidR="00F57CAA" w:rsidRDefault="00C16237" w:rsidP="00717FEC">
      <w:pPr>
        <w:rPr>
          <w:u w:val="single"/>
        </w:rPr>
      </w:pPr>
      <w:r w:rsidRPr="00C16237">
        <w:rPr>
          <w:u w:val="single"/>
        </w:rPr>
        <w:t>Kostenrechnung</w:t>
      </w:r>
      <w:r w:rsidR="00F57CAA" w:rsidRPr="00C16237">
        <w:rPr>
          <w:u w:val="single"/>
        </w:rPr>
        <w:t xml:space="preserve"> </w:t>
      </w:r>
    </w:p>
    <w:p w:rsidR="00C16237" w:rsidRPr="00C16237" w:rsidRDefault="009C0DC1" w:rsidP="00717FEC">
      <w:r>
        <w:t>Abschreibungsbetrag</w:t>
      </w:r>
      <w:r w:rsidR="00C16237">
        <w:t xml:space="preserve"> (</w:t>
      </w:r>
      <w:r>
        <w:t>a</w:t>
      </w:r>
      <w:r w:rsidR="00C16237">
        <w:t>)</w:t>
      </w:r>
      <w:r w:rsidR="00C16237" w:rsidRPr="00C16237">
        <w:t xml:space="preserve"> =</w:t>
      </w:r>
      <w:r w:rsidR="00C16237">
        <w:t xml:space="preserve"> Anschaffungsbetrag / Nutzungsdauer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16237" w:rsidTr="00A92910">
        <w:tc>
          <w:tcPr>
            <w:tcW w:w="4606" w:type="dxa"/>
            <w:shd w:val="clear" w:color="auto" w:fill="BFBFBF" w:themeFill="background1" w:themeFillShade="BF"/>
          </w:tcPr>
          <w:p w:rsidR="00C16237" w:rsidRPr="00C16237" w:rsidRDefault="00C16237" w:rsidP="00717FEC">
            <w:r w:rsidRPr="00C16237">
              <w:t>Nutzungsjahr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C16237" w:rsidRPr="00C16237" w:rsidRDefault="00C16237" w:rsidP="00717FEC">
            <w:r w:rsidRPr="00C16237">
              <w:t>Betrag in €</w:t>
            </w:r>
          </w:p>
        </w:tc>
      </w:tr>
      <w:tr w:rsidR="00C16237" w:rsidTr="00C16237">
        <w:tc>
          <w:tcPr>
            <w:tcW w:w="4606" w:type="dxa"/>
          </w:tcPr>
          <w:p w:rsidR="00C16237" w:rsidRPr="00C16237" w:rsidRDefault="00C16237" w:rsidP="009C0DC1">
            <w:r>
              <w:t xml:space="preserve">A1 = </w:t>
            </w:r>
            <w:r w:rsidR="009C0DC1">
              <w:t>60.000 / 8 (Nutzungsjahre) / 12 * 9 (p.r.t)</w:t>
            </w:r>
          </w:p>
        </w:tc>
        <w:tc>
          <w:tcPr>
            <w:tcW w:w="4606" w:type="dxa"/>
          </w:tcPr>
          <w:p w:rsidR="00C16237" w:rsidRPr="00C16237" w:rsidRDefault="003C522B" w:rsidP="00D2750C">
            <w:r>
              <w:t xml:space="preserve">= </w:t>
            </w:r>
            <w:r w:rsidR="00D2750C">
              <w:t>5625</w:t>
            </w:r>
          </w:p>
        </w:tc>
      </w:tr>
      <w:tr w:rsidR="00C16237" w:rsidTr="00C16237">
        <w:tc>
          <w:tcPr>
            <w:tcW w:w="4606" w:type="dxa"/>
          </w:tcPr>
          <w:p w:rsidR="00C16237" w:rsidRPr="00C16237" w:rsidRDefault="003C522B" w:rsidP="00B251E6">
            <w:r>
              <w:t xml:space="preserve">A2 = </w:t>
            </w:r>
            <w:r w:rsidR="00B251E6">
              <w:t>60.000 / 8</w:t>
            </w:r>
          </w:p>
        </w:tc>
        <w:tc>
          <w:tcPr>
            <w:tcW w:w="4606" w:type="dxa"/>
          </w:tcPr>
          <w:p w:rsidR="00C16237" w:rsidRPr="00C16237" w:rsidRDefault="003C522B" w:rsidP="00D2750C">
            <w:r>
              <w:t xml:space="preserve">= </w:t>
            </w:r>
            <w:r w:rsidR="00D2750C">
              <w:t>7500</w:t>
            </w:r>
          </w:p>
        </w:tc>
      </w:tr>
      <w:tr w:rsidR="00C16237" w:rsidTr="00C16237">
        <w:tc>
          <w:tcPr>
            <w:tcW w:w="4606" w:type="dxa"/>
          </w:tcPr>
          <w:p w:rsidR="00C16237" w:rsidRPr="00C16237" w:rsidRDefault="003C522B" w:rsidP="00E06FA0">
            <w:r>
              <w:t xml:space="preserve">A3 = </w:t>
            </w:r>
            <w:r w:rsidR="00E06FA0">
              <w:t>60.000 / 8</w:t>
            </w:r>
          </w:p>
        </w:tc>
        <w:tc>
          <w:tcPr>
            <w:tcW w:w="4606" w:type="dxa"/>
          </w:tcPr>
          <w:p w:rsidR="00C16237" w:rsidRPr="00C16237" w:rsidRDefault="003C522B" w:rsidP="00D2750C">
            <w:r>
              <w:t xml:space="preserve">= </w:t>
            </w:r>
            <w:r w:rsidR="00D2750C">
              <w:t>7500</w:t>
            </w:r>
          </w:p>
        </w:tc>
      </w:tr>
    </w:tbl>
    <w:p w:rsidR="00C16237" w:rsidRPr="00C16237" w:rsidRDefault="00C16237" w:rsidP="00717FEC">
      <w:pPr>
        <w:rPr>
          <w:u w:val="single"/>
        </w:rPr>
      </w:pPr>
    </w:p>
    <w:sectPr w:rsidR="00C16237" w:rsidRPr="00C162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E5"/>
    <w:rsid w:val="00047AE5"/>
    <w:rsid w:val="002F2976"/>
    <w:rsid w:val="003C522B"/>
    <w:rsid w:val="005C3350"/>
    <w:rsid w:val="00717FEC"/>
    <w:rsid w:val="00805FED"/>
    <w:rsid w:val="009C0DC1"/>
    <w:rsid w:val="00A92910"/>
    <w:rsid w:val="00B251E6"/>
    <w:rsid w:val="00B453A3"/>
    <w:rsid w:val="00C16237"/>
    <w:rsid w:val="00C6187E"/>
    <w:rsid w:val="00CE707E"/>
    <w:rsid w:val="00D2750C"/>
    <w:rsid w:val="00E06FA0"/>
    <w:rsid w:val="00F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7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7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7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7F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717FEC"/>
  </w:style>
  <w:style w:type="table" w:styleId="Tabellenraster">
    <w:name w:val="Table Grid"/>
    <w:basedOn w:val="NormaleTabelle"/>
    <w:uiPriority w:val="59"/>
    <w:rsid w:val="00C1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7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7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7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7F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717FEC"/>
  </w:style>
  <w:style w:type="table" w:styleId="Tabellenraster">
    <w:name w:val="Table Grid"/>
    <w:basedOn w:val="NormaleTabelle"/>
    <w:uiPriority w:val="59"/>
    <w:rsid w:val="00C1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15</cp:revision>
  <cp:lastPrinted>2018-05-27T14:18:00Z</cp:lastPrinted>
  <dcterms:created xsi:type="dcterms:W3CDTF">2018-04-22T17:27:00Z</dcterms:created>
  <dcterms:modified xsi:type="dcterms:W3CDTF">2018-05-27T14:18:00Z</dcterms:modified>
</cp:coreProperties>
</file>