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094398" w:rsidP="00094398">
      <w:pPr>
        <w:pStyle w:val="berschrift1"/>
      </w:pPr>
      <w:r>
        <w:t>Projektorganisation Aufgabe Kurs</w:t>
      </w:r>
    </w:p>
    <w:p w:rsidR="00094398" w:rsidRDefault="00094398" w:rsidP="00094398">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094398" w:rsidRDefault="00094398" w:rsidP="00094398">
      <w:pPr>
        <w:shd w:val="clear" w:color="auto" w:fill="FFFFFF"/>
        <w:rPr>
          <w:rFonts w:ascii="Verdana" w:hAnsi="Verdana"/>
          <w:color w:val="676A6C"/>
          <w:sz w:val="20"/>
          <w:szCs w:val="20"/>
        </w:rPr>
      </w:pPr>
      <w:r>
        <w:rPr>
          <w:rFonts w:ascii="Verdana" w:hAnsi="Verdana"/>
          <w:color w:val="676A6C"/>
          <w:sz w:val="20"/>
          <w:szCs w:val="20"/>
        </w:rPr>
        <w:t xml:space="preserve">Die Sunshine AG hat die Optima GmbH gekauft. Die Sunshine AG ist gegliedert nach Rang und Verrichtung (Verkauf, Produktion, Forschung &amp; Entwicklung, Finanz und Personal). Bei der Optima GmbH wurde vor kurzem eine </w:t>
      </w:r>
      <w:proofErr w:type="spellStart"/>
      <w:r>
        <w:rPr>
          <w:rFonts w:ascii="Verdana" w:hAnsi="Verdana"/>
          <w:color w:val="676A6C"/>
          <w:sz w:val="20"/>
          <w:szCs w:val="20"/>
        </w:rPr>
        <w:t>divisionale</w:t>
      </w:r>
      <w:proofErr w:type="spellEnd"/>
      <w:r>
        <w:rPr>
          <w:rFonts w:ascii="Verdana" w:hAnsi="Verdana"/>
          <w:color w:val="676A6C"/>
          <w:sz w:val="20"/>
          <w:szCs w:val="20"/>
        </w:rPr>
        <w:t xml:space="preserve"> Organisationsstruktur eingeführt, mit der Gliederung nach Rang, Objekt und nachrangig Verrichtung. Es sollen mehrere umfangreiche aber zeitlich begrenzt Aufgaben durchgeführt werden. Die Verantwortung für die Abarbeitung dieser Aufgaben trägt der Vorstand der Sunshine AG. Beschreiben Sie bitte für folgende Aufgaben: </w:t>
      </w:r>
      <w:r>
        <w:rPr>
          <w:rFonts w:ascii="Verdana" w:hAnsi="Verdana"/>
          <w:color w:val="676A6C"/>
          <w:sz w:val="20"/>
          <w:szCs w:val="20"/>
        </w:rPr>
        <w:br/>
      </w:r>
      <w:r>
        <w:rPr>
          <w:rFonts w:ascii="Verdana" w:hAnsi="Verdana"/>
          <w:color w:val="676A6C"/>
          <w:sz w:val="20"/>
          <w:szCs w:val="20"/>
        </w:rPr>
        <w:br/>
        <w:t>Die Integration der beiden Unternehmen</w:t>
      </w:r>
      <w:proofErr w:type="gramStart"/>
      <w:r>
        <w:rPr>
          <w:rFonts w:ascii="Verdana" w:hAnsi="Verdana"/>
          <w:color w:val="676A6C"/>
          <w:sz w:val="20"/>
          <w:szCs w:val="20"/>
        </w:rPr>
        <w:t>,</w:t>
      </w:r>
      <w:proofErr w:type="gramEnd"/>
      <w:r>
        <w:rPr>
          <w:rFonts w:ascii="Verdana" w:hAnsi="Verdana"/>
          <w:color w:val="676A6C"/>
          <w:sz w:val="20"/>
          <w:szCs w:val="20"/>
        </w:rPr>
        <w:br/>
        <w:t>die Produktionsverteilung zwischen den beiden Unternehmen,</w:t>
      </w:r>
      <w:r>
        <w:rPr>
          <w:rFonts w:ascii="Verdana" w:hAnsi="Verdana"/>
          <w:color w:val="676A6C"/>
          <w:sz w:val="20"/>
          <w:szCs w:val="20"/>
        </w:rPr>
        <w:br/>
        <w:t>die gemeinsame Nutzung der Vertriebswege durch beide Unternehmen,</w:t>
      </w:r>
      <w:r>
        <w:rPr>
          <w:rFonts w:ascii="Verdana" w:hAnsi="Verdana"/>
          <w:color w:val="676A6C"/>
          <w:sz w:val="20"/>
          <w:szCs w:val="20"/>
        </w:rPr>
        <w:br/>
      </w:r>
      <w:r>
        <w:rPr>
          <w:rFonts w:ascii="Verdana" w:hAnsi="Verdana"/>
          <w:color w:val="676A6C"/>
          <w:sz w:val="20"/>
          <w:szCs w:val="20"/>
        </w:rPr>
        <w:br/>
        <w:t>die Organisationsform, die Besetzung möglicher Projektgruppen bei gleichzeitiger Bearbeitung der Aufgaben und den Berichtsweg der Gruppen.</w:t>
      </w:r>
    </w:p>
    <w:p w:rsidR="007A48FA" w:rsidRDefault="007A48FA" w:rsidP="007A48FA">
      <w:pPr>
        <w:pStyle w:val="KeinLeerraum"/>
      </w:pPr>
      <w:r>
        <w:t xml:space="preserve">Organisationsform: </w:t>
      </w:r>
      <w:r w:rsidR="00536289">
        <w:t>Überlappende Gruppen</w:t>
      </w:r>
      <w:bookmarkStart w:id="0" w:name="_GoBack"/>
      <w:bookmarkEnd w:id="0"/>
    </w:p>
    <w:p w:rsidR="007A48FA" w:rsidRDefault="007A48FA" w:rsidP="007A48FA">
      <w:pPr>
        <w:pStyle w:val="KeinLeerraum"/>
      </w:pPr>
      <w:r>
        <w:t>Besetzung möglicher Projektgruppen bei gleichzeitiger Bearbeitung der Aufgaben</w:t>
      </w:r>
      <w:r w:rsidR="00650CBD">
        <w:t xml:space="preserve">: </w:t>
      </w:r>
      <w:r w:rsidR="004103CD">
        <w:t>Sunshine (Produktion, Personal), Optima (Finanzen, Produktion, Verkauf, Entwicklung)</w:t>
      </w:r>
    </w:p>
    <w:p w:rsidR="007A48FA" w:rsidRDefault="007A48FA" w:rsidP="007A48FA">
      <w:pPr>
        <w:rPr>
          <w:u w:val="single"/>
        </w:rPr>
      </w:pPr>
      <w:r>
        <w:t>Berichtsweg der Gruppen</w:t>
      </w:r>
      <w:r w:rsidR="000703C9">
        <w:t>: Einige Stellen in den Gruppen werden von denselben Mitarbeitern besetzt und sorgen für die notwendige Kommunikation</w:t>
      </w:r>
    </w:p>
    <w:p w:rsidR="007A48FA" w:rsidRPr="007A48FA" w:rsidRDefault="007A48FA">
      <w:pPr>
        <w:rPr>
          <w:u w:val="single"/>
        </w:rPr>
      </w:pPr>
    </w:p>
    <w:sectPr w:rsidR="007A48FA" w:rsidRPr="007A48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6182A"/>
    <w:multiLevelType w:val="hybridMultilevel"/>
    <w:tmpl w:val="88A0E75A"/>
    <w:lvl w:ilvl="0" w:tplc="665C6C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6EE"/>
    <w:rsid w:val="000703C9"/>
    <w:rsid w:val="00094398"/>
    <w:rsid w:val="000C06EE"/>
    <w:rsid w:val="002F2976"/>
    <w:rsid w:val="004103CD"/>
    <w:rsid w:val="00486887"/>
    <w:rsid w:val="00536289"/>
    <w:rsid w:val="005C6334"/>
    <w:rsid w:val="00650CBD"/>
    <w:rsid w:val="00694DDD"/>
    <w:rsid w:val="007A48FA"/>
    <w:rsid w:val="00805F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4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09439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4398"/>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094398"/>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094398"/>
  </w:style>
  <w:style w:type="paragraph" w:styleId="Listenabsatz">
    <w:name w:val="List Paragraph"/>
    <w:basedOn w:val="Standard"/>
    <w:uiPriority w:val="34"/>
    <w:qFormat/>
    <w:rsid w:val="007A48FA"/>
    <w:pPr>
      <w:ind w:left="720"/>
      <w:contextualSpacing/>
    </w:pPr>
  </w:style>
  <w:style w:type="paragraph" w:styleId="KeinLeerraum">
    <w:name w:val="No Spacing"/>
    <w:uiPriority w:val="1"/>
    <w:qFormat/>
    <w:rsid w:val="007A48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4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09439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4398"/>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094398"/>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094398"/>
  </w:style>
  <w:style w:type="paragraph" w:styleId="Listenabsatz">
    <w:name w:val="List Paragraph"/>
    <w:basedOn w:val="Standard"/>
    <w:uiPriority w:val="34"/>
    <w:qFormat/>
    <w:rsid w:val="007A48FA"/>
    <w:pPr>
      <w:ind w:left="720"/>
      <w:contextualSpacing/>
    </w:pPr>
  </w:style>
  <w:style w:type="paragraph" w:styleId="KeinLeerraum">
    <w:name w:val="No Spacing"/>
    <w:uiPriority w:val="1"/>
    <w:qFormat/>
    <w:rsid w:val="007A48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559652">
      <w:bodyDiv w:val="1"/>
      <w:marLeft w:val="0"/>
      <w:marRight w:val="0"/>
      <w:marTop w:val="0"/>
      <w:marBottom w:val="0"/>
      <w:divBdr>
        <w:top w:val="none" w:sz="0" w:space="0" w:color="auto"/>
        <w:left w:val="none" w:sz="0" w:space="0" w:color="auto"/>
        <w:bottom w:val="none" w:sz="0" w:space="0" w:color="auto"/>
        <w:right w:val="none" w:sz="0" w:space="0" w:color="auto"/>
      </w:divBdr>
      <w:divsChild>
        <w:div w:id="940798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11</cp:revision>
  <cp:lastPrinted>2018-06-17T16:59:00Z</cp:lastPrinted>
  <dcterms:created xsi:type="dcterms:W3CDTF">2018-06-17T16:43:00Z</dcterms:created>
  <dcterms:modified xsi:type="dcterms:W3CDTF">2018-06-17T16:59:00Z</dcterms:modified>
</cp:coreProperties>
</file>