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17F" w:rsidRDefault="00B11C50" w:rsidP="00B11C50">
      <w:pPr>
        <w:pStyle w:val="berschrift1"/>
      </w:pPr>
      <w:r>
        <w:t>Funktions- und prozessorientierte Organisation</w:t>
      </w:r>
    </w:p>
    <w:p w:rsidR="00152ECE" w:rsidRDefault="00152ECE" w:rsidP="00152ECE">
      <w:pPr>
        <w:pStyle w:val="berschrift5"/>
        <w:shd w:val="clear" w:color="auto" w:fill="FFFFFF"/>
        <w:spacing w:before="75"/>
        <w:rPr>
          <w:rFonts w:ascii="Verdana" w:hAnsi="Verdana"/>
          <w:color w:val="1C84C6"/>
          <w:sz w:val="18"/>
          <w:szCs w:val="18"/>
        </w:rPr>
      </w:pPr>
      <w:r>
        <w:rPr>
          <w:rStyle w:val="ng-scope"/>
          <w:rFonts w:ascii="Verdana" w:hAnsi="Verdana"/>
          <w:color w:val="1C84C6"/>
          <w:sz w:val="18"/>
          <w:szCs w:val="18"/>
        </w:rPr>
        <w:t>Aufgabenstellung</w:t>
      </w:r>
    </w:p>
    <w:p w:rsidR="00152ECE" w:rsidRDefault="00152ECE" w:rsidP="00152ECE">
      <w:pPr>
        <w:shd w:val="clear" w:color="auto" w:fill="FFFFFF"/>
        <w:rPr>
          <w:rFonts w:ascii="Verdana" w:hAnsi="Verdana"/>
          <w:color w:val="676A6C"/>
          <w:sz w:val="20"/>
          <w:szCs w:val="20"/>
        </w:rPr>
      </w:pPr>
      <w:r>
        <w:rPr>
          <w:rFonts w:ascii="Verdana" w:hAnsi="Verdana"/>
          <w:color w:val="676A6C"/>
          <w:sz w:val="20"/>
          <w:szCs w:val="20"/>
        </w:rPr>
        <w:t>a) Nach welchem Prinzip ist die bestehende Organisationsstruktur des im Text beschriebenen Unternehmens gegliedert?</w:t>
      </w:r>
      <w:r>
        <w:rPr>
          <w:rFonts w:ascii="Verdana" w:hAnsi="Verdana"/>
          <w:color w:val="676A6C"/>
          <w:sz w:val="20"/>
          <w:szCs w:val="20"/>
        </w:rPr>
        <w:br/>
      </w:r>
      <w:r>
        <w:rPr>
          <w:rFonts w:ascii="Verdana" w:hAnsi="Verdana"/>
          <w:color w:val="676A6C"/>
          <w:sz w:val="20"/>
          <w:szCs w:val="20"/>
        </w:rPr>
        <w:br/>
        <w:t>Entwerfen Sie eine mögliche prozessorientierte Organisa</w:t>
      </w:r>
      <w:bookmarkStart w:id="0" w:name="_GoBack"/>
      <w:bookmarkEnd w:id="0"/>
      <w:r>
        <w:rPr>
          <w:rFonts w:ascii="Verdana" w:hAnsi="Verdana"/>
          <w:color w:val="676A6C"/>
          <w:sz w:val="20"/>
          <w:szCs w:val="20"/>
        </w:rPr>
        <w:t>tionsstruktur für das Unternehmen.</w:t>
      </w:r>
      <w:r>
        <w:rPr>
          <w:rFonts w:ascii="Verdana" w:hAnsi="Verdana"/>
          <w:color w:val="676A6C"/>
          <w:sz w:val="20"/>
          <w:szCs w:val="20"/>
        </w:rPr>
        <w:br/>
      </w:r>
      <w:r>
        <w:rPr>
          <w:rFonts w:ascii="Verdana" w:hAnsi="Verdana"/>
          <w:color w:val="676A6C"/>
          <w:sz w:val="20"/>
          <w:szCs w:val="20"/>
        </w:rPr>
        <w:br/>
        <w:t>b) Welche Vorteile hat die von Ihnen vorgeschlagene Organisationsstruktur? Nennen Sie jeweils konkrete Beispiele. </w:t>
      </w:r>
      <w:r>
        <w:rPr>
          <w:rFonts w:ascii="Verdana" w:hAnsi="Verdana"/>
          <w:color w:val="676A6C"/>
          <w:sz w:val="20"/>
          <w:szCs w:val="20"/>
        </w:rPr>
        <w:br/>
      </w:r>
      <w:r>
        <w:rPr>
          <w:rFonts w:ascii="Verdana" w:hAnsi="Verdana"/>
          <w:color w:val="676A6C"/>
          <w:sz w:val="20"/>
          <w:szCs w:val="20"/>
        </w:rPr>
        <w:br/>
        <w:t>c) Welche Vorteile hat die ursprüngliche Organisationsstruktur gegenüber Ihrem Vorschlag?</w:t>
      </w:r>
      <w:r>
        <w:rPr>
          <w:rFonts w:ascii="Verdana" w:hAnsi="Verdana"/>
          <w:color w:val="676A6C"/>
          <w:sz w:val="20"/>
          <w:szCs w:val="20"/>
        </w:rPr>
        <w:br/>
      </w:r>
      <w:r>
        <w:rPr>
          <w:rFonts w:ascii="Verdana" w:hAnsi="Verdana"/>
          <w:color w:val="676A6C"/>
          <w:sz w:val="20"/>
          <w:szCs w:val="20"/>
        </w:rPr>
        <w:br/>
        <w:t>d) Entwickeln Sie eine geeignete hybride Organisationsstruktur für das Unternehmen. </w:t>
      </w:r>
      <w:r>
        <w:rPr>
          <w:rFonts w:ascii="Verdana" w:hAnsi="Verdana"/>
          <w:color w:val="676A6C"/>
          <w:sz w:val="20"/>
          <w:szCs w:val="20"/>
        </w:rPr>
        <w:br/>
      </w:r>
      <w:r>
        <w:rPr>
          <w:rFonts w:ascii="Verdana" w:hAnsi="Verdana"/>
          <w:color w:val="676A6C"/>
          <w:sz w:val="20"/>
          <w:szCs w:val="20"/>
        </w:rPr>
        <w:br/>
        <w:t>Geben Sie für jede Organisationseinheit eine kurze Begründung, warum sie diese so vorschlagen.</w:t>
      </w:r>
      <w:r>
        <w:rPr>
          <w:rFonts w:ascii="Verdana" w:hAnsi="Verdana"/>
          <w:color w:val="676A6C"/>
          <w:sz w:val="20"/>
          <w:szCs w:val="20"/>
        </w:rPr>
        <w:br/>
      </w:r>
    </w:p>
    <w:p w:rsidR="003A0490" w:rsidRPr="003A0490" w:rsidRDefault="003A0490" w:rsidP="003A0490">
      <w:pPr>
        <w:pStyle w:val="KeinLeerraum"/>
        <w:rPr>
          <w:b/>
          <w:u w:val="single"/>
        </w:rPr>
      </w:pPr>
      <w:r w:rsidRPr="003A0490">
        <w:rPr>
          <w:b/>
          <w:u w:val="single"/>
        </w:rPr>
        <w:t>a)</w:t>
      </w:r>
    </w:p>
    <w:p w:rsidR="003A0490" w:rsidRDefault="003A0490" w:rsidP="003A0490">
      <w:pPr>
        <w:pStyle w:val="KeinLeerraum"/>
      </w:pPr>
      <w:r>
        <w:t>Organisationsprinzip:</w:t>
      </w:r>
      <w:r w:rsidR="001F180D">
        <w:t xml:space="preserve"> Funktionsorientierung</w:t>
      </w:r>
    </w:p>
    <w:p w:rsidR="003A0490" w:rsidRDefault="003A0490" w:rsidP="003A0490">
      <w:pPr>
        <w:pStyle w:val="KeinLeerraum"/>
      </w:pPr>
    </w:p>
    <w:p w:rsidR="003A0490" w:rsidRPr="007D4034" w:rsidRDefault="003A0490" w:rsidP="003A0490">
      <w:pPr>
        <w:pStyle w:val="KeinLeerraum"/>
        <w:rPr>
          <w:b/>
          <w:u w:val="single"/>
        </w:rPr>
      </w:pPr>
      <w:r w:rsidRPr="007D4034">
        <w:rPr>
          <w:b/>
          <w:u w:val="single"/>
        </w:rPr>
        <w:t>Prozessorientierte Organisationsstruktur</w:t>
      </w:r>
    </w:p>
    <w:p w:rsidR="003A0490" w:rsidRDefault="003A0490" w:rsidP="003A0490">
      <w:pPr>
        <w:pStyle w:val="KeinLeerraum"/>
      </w:pPr>
    </w:p>
    <w:p w:rsidR="003A0490" w:rsidRPr="003A0490" w:rsidRDefault="003A0490" w:rsidP="003A0490">
      <w:pPr>
        <w:pStyle w:val="KeinLeerraum"/>
        <w:rPr>
          <w:u w:val="single"/>
        </w:rPr>
      </w:pPr>
      <w:r w:rsidRPr="003A0490">
        <w:rPr>
          <w:u w:val="single"/>
        </w:rPr>
        <w:t>Organisationseinheit 1:</w:t>
      </w:r>
    </w:p>
    <w:p w:rsidR="003A0490" w:rsidRDefault="00B738A1" w:rsidP="003A0490">
      <w:pPr>
        <w:pStyle w:val="KeinLeerraum"/>
      </w:pPr>
      <w:r>
        <w:t>Kongressorganisation</w:t>
      </w:r>
      <w:r w:rsidR="00150756">
        <w:t xml:space="preserve"> zu dem Themengebiet Informationstechnik</w:t>
      </w:r>
    </w:p>
    <w:p w:rsidR="003A0490" w:rsidRDefault="003A0490" w:rsidP="003A0490">
      <w:pPr>
        <w:pStyle w:val="KeinLeerraum"/>
      </w:pPr>
      <w:r>
        <w:t>Aufgaben:</w:t>
      </w:r>
    </w:p>
    <w:p w:rsidR="003A0490" w:rsidRDefault="00B738A1" w:rsidP="003A0490">
      <w:r>
        <w:t xml:space="preserve">Gewinnung von </w:t>
      </w:r>
      <w:r w:rsidR="003A0490">
        <w:t>Einzelpersonen als Kongressteilnehmer</w:t>
      </w:r>
      <w:r w:rsidR="00E71FB8">
        <w:t>, Gewinnung und Betreuung von Referenten für Kongresse</w:t>
      </w:r>
      <w:r w:rsidR="00CA6732">
        <w:t>, Suche und Beauftragung von Lieferanten und Unterauftragnehmern</w:t>
      </w:r>
      <w:r w:rsidR="00E71FB8">
        <w:t>, Inhaltliche und zeitli</w:t>
      </w:r>
      <w:r w:rsidR="0015321A">
        <w:t>che Definition und Planung von Kongressen, Festlegung und Buchung von Veranstaltungsorten für Kongresse, Abwicklung der Veranstaltung vor Ort</w:t>
      </w:r>
      <w:r w:rsidR="00EA36EC">
        <w:t>,</w:t>
      </w:r>
      <w:r w:rsidR="00EA36EC" w:rsidRPr="00EA36EC">
        <w:t xml:space="preserve"> </w:t>
      </w:r>
      <w:r w:rsidR="006E409E">
        <w:t>Rechnungsstellung</w:t>
      </w:r>
      <w:r w:rsidR="00EA36EC">
        <w:t>, Überwachung der Zahlungseingänge, Bezahlung von Lieferanten, Unterauftragnehmern, Referenten</w:t>
      </w:r>
    </w:p>
    <w:p w:rsidR="00CF6DCB" w:rsidRPr="003A0490" w:rsidRDefault="00CF6DCB" w:rsidP="00CF6DCB">
      <w:pPr>
        <w:pStyle w:val="KeinLeerraum"/>
        <w:rPr>
          <w:u w:val="single"/>
        </w:rPr>
      </w:pPr>
      <w:r>
        <w:rPr>
          <w:u w:val="single"/>
        </w:rPr>
        <w:t>Organisationseinheit 2</w:t>
      </w:r>
      <w:r w:rsidRPr="003A0490">
        <w:rPr>
          <w:u w:val="single"/>
        </w:rPr>
        <w:t>:</w:t>
      </w:r>
    </w:p>
    <w:p w:rsidR="00CF6DCB" w:rsidRDefault="00CF6DCB" w:rsidP="00CF6DCB">
      <w:pPr>
        <w:pStyle w:val="KeinLeerraum"/>
      </w:pPr>
      <w:r>
        <w:t xml:space="preserve">Kongressorganisation zu dem Themengebiet </w:t>
      </w:r>
      <w:r>
        <w:t>Produktion</w:t>
      </w:r>
    </w:p>
    <w:p w:rsidR="00CF6DCB" w:rsidRDefault="00CF6DCB" w:rsidP="00CF6DCB">
      <w:pPr>
        <w:pStyle w:val="KeinLeerraum"/>
      </w:pPr>
      <w:r>
        <w:t>Aufgaben:</w:t>
      </w:r>
    </w:p>
    <w:p w:rsidR="00CF6DCB" w:rsidRDefault="00CF6DCB" w:rsidP="00CF6DCB">
      <w:r>
        <w:t>Gewinnung von Einzelpersonen als Kongressteilnehmer, Gewinnung und Betreuung von Referenten für Kongresse</w:t>
      </w:r>
      <w:r w:rsidR="00CA6732">
        <w:t>, Suche und Beauftragung von Lieferanten und Unterauftragnehmern</w:t>
      </w:r>
      <w:r>
        <w:t>, Inhaltliche und zeitliche Definition und Planung von Kongressen, Festlegung und Buchung von Veranstaltungsorten für Kongresse, Abwicklung der Veranstaltung vor Ort,</w:t>
      </w:r>
      <w:r w:rsidRPr="00EA36EC">
        <w:t xml:space="preserve"> </w:t>
      </w:r>
      <w:r w:rsidR="006E409E">
        <w:t>Rechnungsstellung</w:t>
      </w:r>
      <w:r>
        <w:t>, Überwachung der Zahlungseingänge, Bezahlung von Lieferanten, Unterauftragnehmern, Referenten</w:t>
      </w:r>
    </w:p>
    <w:p w:rsidR="00CF6DCB" w:rsidRPr="003A0490" w:rsidRDefault="00CF6DCB" w:rsidP="00CF6DCB">
      <w:pPr>
        <w:pStyle w:val="KeinLeerraum"/>
        <w:rPr>
          <w:u w:val="single"/>
        </w:rPr>
      </w:pPr>
      <w:r>
        <w:rPr>
          <w:u w:val="single"/>
        </w:rPr>
        <w:t>Organisationseinheit 3</w:t>
      </w:r>
      <w:r w:rsidRPr="003A0490">
        <w:rPr>
          <w:u w:val="single"/>
        </w:rPr>
        <w:t>:</w:t>
      </w:r>
    </w:p>
    <w:p w:rsidR="00CF6DCB" w:rsidRDefault="00CF6DCB" w:rsidP="00CF6DCB">
      <w:pPr>
        <w:pStyle w:val="KeinLeerraum"/>
      </w:pPr>
      <w:r>
        <w:t xml:space="preserve">Kongressorganisation zu dem Themengebiet </w:t>
      </w:r>
      <w:r>
        <w:t>Grafik-Design</w:t>
      </w:r>
    </w:p>
    <w:p w:rsidR="00CF6DCB" w:rsidRDefault="00CF6DCB" w:rsidP="00CF6DCB">
      <w:pPr>
        <w:pStyle w:val="KeinLeerraum"/>
      </w:pPr>
      <w:r>
        <w:t>Aufgaben:</w:t>
      </w:r>
    </w:p>
    <w:p w:rsidR="00CF6DCB" w:rsidRDefault="00CF6DCB" w:rsidP="00CF6DCB">
      <w:r>
        <w:t>Gewinnung von Einzelpersonen als Kongressteilnehmer, Gewinnung und Betreuung von Referenten für Kongresse</w:t>
      </w:r>
      <w:r w:rsidR="00CA6732">
        <w:t>, Suche und Beauftragung von Lieferanten und Unterauftragnehmern</w:t>
      </w:r>
      <w:r>
        <w:t xml:space="preserve">, Inhaltliche und zeitliche Definition und Planung von Kongressen, Festlegung und Buchung von Veranstaltungsorten </w:t>
      </w:r>
      <w:r>
        <w:lastRenderedPageBreak/>
        <w:t>für Kongresse, Abwicklung der Veranstaltung vor Ort,</w:t>
      </w:r>
      <w:r w:rsidRPr="00EA36EC">
        <w:t xml:space="preserve"> </w:t>
      </w:r>
      <w:proofErr w:type="spellStart"/>
      <w:r>
        <w:t>Rechungsstellung</w:t>
      </w:r>
      <w:proofErr w:type="spellEnd"/>
      <w:r>
        <w:t>, Überwachung der Zahlungseingänge, Bezahlung von Lieferanten, Unterauftragnehmern, Referenten</w:t>
      </w:r>
    </w:p>
    <w:p w:rsidR="003A0490" w:rsidRPr="003A0490" w:rsidRDefault="003A0490" w:rsidP="003A0490">
      <w:pPr>
        <w:pStyle w:val="KeinLeerraum"/>
        <w:rPr>
          <w:u w:val="single"/>
        </w:rPr>
      </w:pPr>
      <w:r w:rsidRPr="003A0490">
        <w:rPr>
          <w:u w:val="single"/>
        </w:rPr>
        <w:t xml:space="preserve">Organisationseinheit </w:t>
      </w:r>
      <w:r w:rsidR="00CF6DCB">
        <w:rPr>
          <w:u w:val="single"/>
        </w:rPr>
        <w:t>4</w:t>
      </w:r>
      <w:r w:rsidRPr="003A0490">
        <w:rPr>
          <w:u w:val="single"/>
        </w:rPr>
        <w:t>:</w:t>
      </w:r>
    </w:p>
    <w:p w:rsidR="003A0490" w:rsidRDefault="0015321A" w:rsidP="003A0490">
      <w:pPr>
        <w:pStyle w:val="KeinLeerraum"/>
      </w:pPr>
      <w:proofErr w:type="spellStart"/>
      <w:r>
        <w:t>Messenorganisation</w:t>
      </w:r>
      <w:proofErr w:type="spellEnd"/>
      <w:r w:rsidR="00CF6DCB">
        <w:t xml:space="preserve"> zu dem Themengebiet Informationstechnik</w:t>
      </w:r>
    </w:p>
    <w:p w:rsidR="003A0490" w:rsidRDefault="003A0490" w:rsidP="003A0490">
      <w:pPr>
        <w:pStyle w:val="KeinLeerraum"/>
      </w:pPr>
      <w:r>
        <w:t>Aufgaben:</w:t>
      </w:r>
    </w:p>
    <w:p w:rsidR="0015321A" w:rsidRDefault="0015321A" w:rsidP="0015321A">
      <w:r>
        <w:t xml:space="preserve">Gewinnung von </w:t>
      </w:r>
      <w:r>
        <w:t>Firmen als Aussteller auf Messen</w:t>
      </w:r>
      <w:r w:rsidR="00CA6732">
        <w:t>, Suche und Beauftragung von Lieferanten und Unterauftragnehmern</w:t>
      </w:r>
      <w:r w:rsidR="00E479C0">
        <w:t xml:space="preserve">, </w:t>
      </w:r>
      <w:r>
        <w:t xml:space="preserve">Inhaltliche und zeitliche Definition und Planung von </w:t>
      </w:r>
      <w:r w:rsidR="00377EA9">
        <w:t>Messen</w:t>
      </w:r>
      <w:r>
        <w:t xml:space="preserve">, Festlegung und Buchung von Veranstaltungsorten für </w:t>
      </w:r>
      <w:r w:rsidR="00377EA9">
        <w:t>Messen</w:t>
      </w:r>
      <w:r>
        <w:t>, Abwicklung der Veranstaltung vor Ort</w:t>
      </w:r>
      <w:r w:rsidR="00EA36EC">
        <w:t xml:space="preserve">, </w:t>
      </w:r>
      <w:r w:rsidR="006E409E">
        <w:t>Rechnungsstellung</w:t>
      </w:r>
      <w:r w:rsidR="00EA36EC">
        <w:t>, Überwachung der Zahlungseingänge, Bezahlung von Lieferanten, Unterauftragnehmern, Referenten</w:t>
      </w:r>
    </w:p>
    <w:p w:rsidR="008F00CD" w:rsidRPr="003A0490" w:rsidRDefault="008F00CD" w:rsidP="008F00CD">
      <w:pPr>
        <w:pStyle w:val="KeinLeerraum"/>
        <w:rPr>
          <w:u w:val="single"/>
        </w:rPr>
      </w:pPr>
      <w:r w:rsidRPr="003A0490">
        <w:rPr>
          <w:u w:val="single"/>
        </w:rPr>
        <w:t xml:space="preserve">Organisationseinheit </w:t>
      </w:r>
      <w:r>
        <w:rPr>
          <w:u w:val="single"/>
        </w:rPr>
        <w:t>5</w:t>
      </w:r>
      <w:r w:rsidRPr="003A0490">
        <w:rPr>
          <w:u w:val="single"/>
        </w:rPr>
        <w:t>:</w:t>
      </w:r>
    </w:p>
    <w:p w:rsidR="008F00CD" w:rsidRDefault="008F00CD" w:rsidP="008F00CD">
      <w:pPr>
        <w:pStyle w:val="KeinLeerraum"/>
      </w:pPr>
      <w:proofErr w:type="spellStart"/>
      <w:r>
        <w:t>Messenorganisation</w:t>
      </w:r>
      <w:proofErr w:type="spellEnd"/>
      <w:r>
        <w:t xml:space="preserve"> zu dem Themengebiet </w:t>
      </w:r>
      <w:r>
        <w:t>Produktion</w:t>
      </w:r>
    </w:p>
    <w:p w:rsidR="008F00CD" w:rsidRDefault="008F00CD" w:rsidP="008F00CD">
      <w:pPr>
        <w:pStyle w:val="KeinLeerraum"/>
      </w:pPr>
      <w:r>
        <w:t>Aufgaben:</w:t>
      </w:r>
    </w:p>
    <w:p w:rsidR="008F00CD" w:rsidRDefault="008F00CD" w:rsidP="008F00CD">
      <w:r>
        <w:t>Gewinnung von Firmen als Aussteller auf Messen</w:t>
      </w:r>
      <w:r w:rsidR="00CA6732">
        <w:t>, Suche und Beauftragung von Lieferanten und Unterauftragnehmern</w:t>
      </w:r>
      <w:r>
        <w:t xml:space="preserve">, Inhaltliche und zeitliche Definition und Planung von Messen, Festlegung und Buchung von Veranstaltungsorten für Messen, Abwicklung der Veranstaltung vor Ort, </w:t>
      </w:r>
      <w:r w:rsidR="006E409E">
        <w:t>Rechnungsstellung</w:t>
      </w:r>
      <w:r>
        <w:t>, Überwachung der Zahlungseingänge, Bezahlung von Lieferanten, Unterauftragnehmern, Referenten</w:t>
      </w:r>
    </w:p>
    <w:p w:rsidR="008F00CD" w:rsidRPr="003A0490" w:rsidRDefault="008F00CD" w:rsidP="008F00CD">
      <w:pPr>
        <w:pStyle w:val="KeinLeerraum"/>
        <w:rPr>
          <w:u w:val="single"/>
        </w:rPr>
      </w:pPr>
      <w:r w:rsidRPr="003A0490">
        <w:rPr>
          <w:u w:val="single"/>
        </w:rPr>
        <w:t xml:space="preserve">Organisationseinheit </w:t>
      </w:r>
      <w:r>
        <w:rPr>
          <w:u w:val="single"/>
        </w:rPr>
        <w:t>6</w:t>
      </w:r>
      <w:r w:rsidRPr="003A0490">
        <w:rPr>
          <w:u w:val="single"/>
        </w:rPr>
        <w:t>:</w:t>
      </w:r>
    </w:p>
    <w:p w:rsidR="008F00CD" w:rsidRDefault="008F00CD" w:rsidP="008F00CD">
      <w:pPr>
        <w:pStyle w:val="KeinLeerraum"/>
      </w:pPr>
      <w:proofErr w:type="spellStart"/>
      <w:r>
        <w:t>Messenorganisation</w:t>
      </w:r>
      <w:proofErr w:type="spellEnd"/>
      <w:r>
        <w:t xml:space="preserve"> zu dem Themengebiet </w:t>
      </w:r>
      <w:r w:rsidR="000E05C9">
        <w:t>Grafik-Design</w:t>
      </w:r>
    </w:p>
    <w:p w:rsidR="008F00CD" w:rsidRDefault="008F00CD" w:rsidP="008F00CD">
      <w:pPr>
        <w:pStyle w:val="KeinLeerraum"/>
      </w:pPr>
      <w:r>
        <w:t>Aufgaben:</w:t>
      </w:r>
    </w:p>
    <w:p w:rsidR="008F00CD" w:rsidRDefault="008F00CD" w:rsidP="008F00CD">
      <w:r>
        <w:t>Gewinnung von Firmen als Aussteller auf Messen</w:t>
      </w:r>
      <w:r w:rsidR="00CA6732">
        <w:t>, Suche und Beauftragung von Lieferanten und Unterauftragnehmern</w:t>
      </w:r>
      <w:r>
        <w:t xml:space="preserve">, Inhaltliche und zeitliche Definition und Planung von Messen, Festlegung und Buchung von Veranstaltungsorten für Messen, Abwicklung der Veranstaltung vor Ort, </w:t>
      </w:r>
      <w:r w:rsidR="006E409E">
        <w:t>Rechnungsstellung</w:t>
      </w:r>
      <w:r>
        <w:t>, Überwachung der Zahlungseingänge, Bezahlung von Lieferanten, Unterauftragnehmern, Referenten</w:t>
      </w:r>
    </w:p>
    <w:p w:rsidR="003A0490" w:rsidRPr="00632843" w:rsidRDefault="003A0490" w:rsidP="003A0490">
      <w:pPr>
        <w:pStyle w:val="KeinLeerraum"/>
        <w:rPr>
          <w:b/>
          <w:u w:val="single"/>
        </w:rPr>
      </w:pPr>
      <w:r w:rsidRPr="00632843">
        <w:rPr>
          <w:b/>
          <w:u w:val="single"/>
        </w:rPr>
        <w:t>b)  Vorteile der vorgeschlagene</w:t>
      </w:r>
      <w:r w:rsidR="0015321A" w:rsidRPr="00632843">
        <w:rPr>
          <w:b/>
          <w:u w:val="single"/>
        </w:rPr>
        <w:t>n</w:t>
      </w:r>
      <w:r w:rsidRPr="00632843">
        <w:rPr>
          <w:b/>
          <w:u w:val="single"/>
        </w:rPr>
        <w:t xml:space="preserve"> Organisationsstruktur</w:t>
      </w:r>
    </w:p>
    <w:p w:rsidR="00632843" w:rsidRPr="00632843" w:rsidRDefault="003A0490" w:rsidP="003A0490">
      <w:pPr>
        <w:pStyle w:val="KeinLeerraum"/>
        <w:rPr>
          <w:u w:val="single"/>
        </w:rPr>
      </w:pPr>
      <w:r w:rsidRPr="00632843">
        <w:rPr>
          <w:u w:val="single"/>
        </w:rPr>
        <w:t>Vorteil 1:</w:t>
      </w:r>
    </w:p>
    <w:p w:rsidR="003A0490" w:rsidRDefault="00782AEA" w:rsidP="003A0490">
      <w:pPr>
        <w:pStyle w:val="KeinLeerraum"/>
      </w:pPr>
      <w:r>
        <w:t>Sämtliche hemmende Organisationsgrenzen entfallen</w:t>
      </w:r>
    </w:p>
    <w:p w:rsidR="003A0490" w:rsidRDefault="003A0490" w:rsidP="003A0490">
      <w:pPr>
        <w:pStyle w:val="KeinLeerraum"/>
      </w:pPr>
      <w:r>
        <w:t>Beispiel:</w:t>
      </w:r>
      <w:r w:rsidR="00782AEA">
        <w:t xml:space="preserve"> Der Vertrieb und die Veranstaltungsplanung müssen sich nicht mehr zu der Teilnehmeranzahl abstimmen</w:t>
      </w:r>
    </w:p>
    <w:p w:rsidR="003A0490" w:rsidRPr="00632843" w:rsidRDefault="003A0490" w:rsidP="003A0490">
      <w:pPr>
        <w:pStyle w:val="KeinLeerraum"/>
        <w:rPr>
          <w:u w:val="single"/>
        </w:rPr>
      </w:pPr>
      <w:r w:rsidRPr="00632843">
        <w:rPr>
          <w:u w:val="single"/>
        </w:rPr>
        <w:t>Vorteil 2:</w:t>
      </w:r>
    </w:p>
    <w:p w:rsidR="003A0490" w:rsidRDefault="00632843" w:rsidP="003A0490">
      <w:pPr>
        <w:pStyle w:val="KeinLeerraum"/>
      </w:pPr>
      <w:r>
        <w:t>Mehrfacherfassung von Informationen entfällt</w:t>
      </w:r>
    </w:p>
    <w:p w:rsidR="003A0490" w:rsidRDefault="003A0490" w:rsidP="003A0490">
      <w:pPr>
        <w:pStyle w:val="KeinLeerraum"/>
      </w:pPr>
      <w:r>
        <w:t>Beispiel:</w:t>
      </w:r>
    </w:p>
    <w:p w:rsidR="003A0490" w:rsidRDefault="00632843" w:rsidP="003A0490">
      <w:r>
        <w:t>Da jede Abteilung nur einmal die Daten erfassen muss und diese nicht weitergeben muss, ist keine Mehrfacherfassung notwendig, da diese direkt in den eigenen Dokumenten ergänzt werden können.</w:t>
      </w:r>
    </w:p>
    <w:p w:rsidR="003A0490" w:rsidRPr="00D8117B" w:rsidRDefault="003A0490" w:rsidP="00D8117B">
      <w:pPr>
        <w:pStyle w:val="KeinLeerraum"/>
        <w:rPr>
          <w:b/>
          <w:u w:val="single"/>
        </w:rPr>
      </w:pPr>
      <w:r w:rsidRPr="00D8117B">
        <w:rPr>
          <w:b/>
          <w:u w:val="single"/>
        </w:rPr>
        <w:t>c) Vorteile der ursprünglichen Organisationsstruktur gegenüber obigem Vorschlag</w:t>
      </w:r>
    </w:p>
    <w:p w:rsidR="003A0490" w:rsidRPr="00D8117B" w:rsidRDefault="003A0490" w:rsidP="00D8117B">
      <w:pPr>
        <w:pStyle w:val="KeinLeerraum"/>
        <w:rPr>
          <w:u w:val="single"/>
        </w:rPr>
      </w:pPr>
      <w:r w:rsidRPr="00D8117B">
        <w:rPr>
          <w:u w:val="single"/>
        </w:rPr>
        <w:t>Vorteil 1:</w:t>
      </w:r>
    </w:p>
    <w:p w:rsidR="003A0490" w:rsidRDefault="00D8117B" w:rsidP="00D8117B">
      <w:pPr>
        <w:pStyle w:val="KeinLeerraum"/>
      </w:pPr>
      <w:r>
        <w:t>Hohe Spezialisierung innerhalb der einzelnen Organisationseinheiten</w:t>
      </w:r>
    </w:p>
    <w:p w:rsidR="003A0490" w:rsidRDefault="003A0490" w:rsidP="00D8117B">
      <w:pPr>
        <w:pStyle w:val="KeinLeerraum"/>
      </w:pPr>
      <w:r>
        <w:t>Beispiel:</w:t>
      </w:r>
    </w:p>
    <w:p w:rsidR="003A0490" w:rsidRDefault="00D8117B" w:rsidP="00D8117B">
      <w:pPr>
        <w:pStyle w:val="KeinLeerraum"/>
      </w:pPr>
      <w:r>
        <w:t xml:space="preserve">Es ist nur eine Abteilung für den Vertrieb zuständig, so können </w:t>
      </w:r>
      <w:r w:rsidR="00E91437">
        <w:t xml:space="preserve">die Mitarbeiter dort entsprechend geschult </w:t>
      </w:r>
      <w:r w:rsidR="00AC1B9A">
        <w:t>und Fachleute eingestellt werden.</w:t>
      </w:r>
    </w:p>
    <w:p w:rsidR="003A0490" w:rsidRPr="00D8117B" w:rsidRDefault="003A0490" w:rsidP="00D8117B">
      <w:pPr>
        <w:pStyle w:val="KeinLeerraum"/>
        <w:rPr>
          <w:u w:val="single"/>
        </w:rPr>
      </w:pPr>
      <w:r w:rsidRPr="00D8117B">
        <w:rPr>
          <w:u w:val="single"/>
        </w:rPr>
        <w:t>Vorteil 2:</w:t>
      </w:r>
    </w:p>
    <w:p w:rsidR="003A0490" w:rsidRDefault="00AC1B9A" w:rsidP="00D8117B">
      <w:pPr>
        <w:pStyle w:val="KeinLeerraum"/>
      </w:pPr>
      <w:r>
        <w:t xml:space="preserve">Effiziente </w:t>
      </w:r>
      <w:proofErr w:type="spellStart"/>
      <w:r>
        <w:t>Ressorcennutzung</w:t>
      </w:r>
      <w:proofErr w:type="spellEnd"/>
    </w:p>
    <w:p w:rsidR="003A0490" w:rsidRDefault="003A0490" w:rsidP="00D8117B">
      <w:pPr>
        <w:pStyle w:val="KeinLeerraum"/>
      </w:pPr>
      <w:r>
        <w:t>Beispiel:</w:t>
      </w:r>
    </w:p>
    <w:p w:rsidR="003A0490" w:rsidRDefault="00AC1B9A" w:rsidP="003A0490">
      <w:r>
        <w:lastRenderedPageBreak/>
        <w:t xml:space="preserve">Die jeweils benötigten </w:t>
      </w:r>
      <w:r w:rsidR="00672049">
        <w:t>Arbeitsmittel</w:t>
      </w:r>
      <w:r>
        <w:t xml:space="preserve"> können je nach Bedarf der einzelnen Abteilungen gut zugeordnet werden.</w:t>
      </w:r>
    </w:p>
    <w:p w:rsidR="003A0490" w:rsidRPr="00C6751E" w:rsidRDefault="003A0490" w:rsidP="003A0490">
      <w:pPr>
        <w:rPr>
          <w:b/>
          <w:u w:val="single"/>
        </w:rPr>
      </w:pPr>
      <w:r w:rsidRPr="00C6751E">
        <w:rPr>
          <w:b/>
          <w:u w:val="single"/>
        </w:rPr>
        <w:t>d)  Hybride Organisationsstruktur</w:t>
      </w:r>
    </w:p>
    <w:p w:rsidR="00C6751E" w:rsidRPr="003A0490" w:rsidRDefault="00C6751E" w:rsidP="00C6751E">
      <w:pPr>
        <w:pStyle w:val="KeinLeerraum"/>
        <w:rPr>
          <w:u w:val="single"/>
        </w:rPr>
      </w:pPr>
      <w:r w:rsidRPr="003A0490">
        <w:rPr>
          <w:u w:val="single"/>
        </w:rPr>
        <w:t>Organisationseinheit 1:</w:t>
      </w:r>
    </w:p>
    <w:p w:rsidR="00C6751E" w:rsidRDefault="00C6751E" w:rsidP="00C6751E">
      <w:pPr>
        <w:pStyle w:val="KeinLeerraum"/>
      </w:pPr>
      <w:r>
        <w:t>Kongressorganisation zu dem Themengebiet Informationstechnik</w:t>
      </w:r>
    </w:p>
    <w:p w:rsidR="00C6751E" w:rsidRDefault="00C6751E" w:rsidP="00C6751E">
      <w:pPr>
        <w:pStyle w:val="KeinLeerraum"/>
      </w:pPr>
      <w:r>
        <w:t>Aufgaben:</w:t>
      </w:r>
    </w:p>
    <w:p w:rsidR="00C6751E" w:rsidRDefault="00C6751E" w:rsidP="00C6751E">
      <w:r>
        <w:t>Gewinnung und Betreuung von Referenten für Kongresse</w:t>
      </w:r>
      <w:r w:rsidR="00A27F10">
        <w:t xml:space="preserve">, </w:t>
      </w:r>
      <w:r>
        <w:t>Inhaltliche und zeitliche Definition und Planung von Kongressen, Festlegung und Buchung von Veranstaltungsorten für Kongresse, Abwicklung der Veranstaltung vor Ort</w:t>
      </w:r>
    </w:p>
    <w:p w:rsidR="00C6751E" w:rsidRPr="003A0490" w:rsidRDefault="00C6751E" w:rsidP="00C6751E">
      <w:pPr>
        <w:pStyle w:val="KeinLeerraum"/>
        <w:rPr>
          <w:u w:val="single"/>
        </w:rPr>
      </w:pPr>
      <w:r>
        <w:rPr>
          <w:u w:val="single"/>
        </w:rPr>
        <w:t>Organisationseinheit 2</w:t>
      </w:r>
      <w:r w:rsidRPr="003A0490">
        <w:rPr>
          <w:u w:val="single"/>
        </w:rPr>
        <w:t>:</w:t>
      </w:r>
    </w:p>
    <w:p w:rsidR="00C6751E" w:rsidRDefault="00C6751E" w:rsidP="00C6751E">
      <w:pPr>
        <w:pStyle w:val="KeinLeerraum"/>
      </w:pPr>
      <w:r>
        <w:t>Kongressorganisation zu dem Themengebiet Produktion</w:t>
      </w:r>
    </w:p>
    <w:p w:rsidR="00C6751E" w:rsidRDefault="00C6751E" w:rsidP="00C6751E">
      <w:pPr>
        <w:pStyle w:val="KeinLeerraum"/>
      </w:pPr>
      <w:r>
        <w:t>Aufgaben:</w:t>
      </w:r>
    </w:p>
    <w:p w:rsidR="00C6751E" w:rsidRDefault="00C6751E" w:rsidP="00C6751E">
      <w:r>
        <w:t>Gewinnung und Betreuung von Referenten für Kongresse</w:t>
      </w:r>
      <w:r w:rsidR="00A27F10">
        <w:t xml:space="preserve">, </w:t>
      </w:r>
      <w:r>
        <w:t>Inhaltliche und zeitliche Definition und Planung von Kongressen, Festlegung und Buchung von Veranstaltungsorten für Kongresse, Abwicklung der Veranstaltung vor Ort</w:t>
      </w:r>
    </w:p>
    <w:p w:rsidR="00C6751E" w:rsidRPr="003A0490" w:rsidRDefault="00C6751E" w:rsidP="00C6751E">
      <w:pPr>
        <w:pStyle w:val="KeinLeerraum"/>
        <w:rPr>
          <w:u w:val="single"/>
        </w:rPr>
      </w:pPr>
      <w:r>
        <w:rPr>
          <w:u w:val="single"/>
        </w:rPr>
        <w:t>Organisationseinheit 3</w:t>
      </w:r>
      <w:r w:rsidRPr="003A0490">
        <w:rPr>
          <w:u w:val="single"/>
        </w:rPr>
        <w:t>:</w:t>
      </w:r>
    </w:p>
    <w:p w:rsidR="00C6751E" w:rsidRDefault="00C6751E" w:rsidP="00C6751E">
      <w:pPr>
        <w:pStyle w:val="KeinLeerraum"/>
      </w:pPr>
      <w:r>
        <w:t>Kongressorganisation zu dem Themengebiet Grafik-Design</w:t>
      </w:r>
    </w:p>
    <w:p w:rsidR="00C6751E" w:rsidRDefault="00C6751E" w:rsidP="00C6751E">
      <w:pPr>
        <w:pStyle w:val="KeinLeerraum"/>
      </w:pPr>
      <w:r>
        <w:t>Aufgaben:</w:t>
      </w:r>
    </w:p>
    <w:p w:rsidR="00C6751E" w:rsidRDefault="00C6751E" w:rsidP="00C6751E">
      <w:r>
        <w:t>Gewinnung und Betreuung von Referenten für Kongresse</w:t>
      </w:r>
      <w:r w:rsidR="00A27F10">
        <w:t xml:space="preserve">, </w:t>
      </w:r>
      <w:r>
        <w:t>Inhaltliche und zeitliche Definition und Planung von Kongressen, Festlegung und Buchung von Veranstaltungsorten für Kongresse, Abwicklung der Veranstaltung vor Ort,</w:t>
      </w:r>
      <w:r w:rsidRPr="00EA36EC">
        <w:t xml:space="preserve"> </w:t>
      </w:r>
    </w:p>
    <w:p w:rsidR="00C6751E" w:rsidRPr="003A0490" w:rsidRDefault="00C6751E" w:rsidP="00C6751E">
      <w:pPr>
        <w:pStyle w:val="KeinLeerraum"/>
        <w:rPr>
          <w:u w:val="single"/>
        </w:rPr>
      </w:pPr>
      <w:r w:rsidRPr="003A0490">
        <w:rPr>
          <w:u w:val="single"/>
        </w:rPr>
        <w:t xml:space="preserve">Organisationseinheit </w:t>
      </w:r>
      <w:r>
        <w:rPr>
          <w:u w:val="single"/>
        </w:rPr>
        <w:t>4</w:t>
      </w:r>
      <w:r w:rsidRPr="003A0490">
        <w:rPr>
          <w:u w:val="single"/>
        </w:rPr>
        <w:t>:</w:t>
      </w:r>
    </w:p>
    <w:p w:rsidR="00C6751E" w:rsidRDefault="00C6751E" w:rsidP="00C6751E">
      <w:pPr>
        <w:pStyle w:val="KeinLeerraum"/>
      </w:pPr>
      <w:proofErr w:type="spellStart"/>
      <w:r>
        <w:t>Messenorganisation</w:t>
      </w:r>
      <w:proofErr w:type="spellEnd"/>
      <w:r>
        <w:t xml:space="preserve"> zu dem Themengebiet Informationstechnik</w:t>
      </w:r>
    </w:p>
    <w:p w:rsidR="00C6751E" w:rsidRDefault="00C6751E" w:rsidP="00C6751E">
      <w:pPr>
        <w:pStyle w:val="KeinLeerraum"/>
      </w:pPr>
      <w:r>
        <w:t>Aufgaben:</w:t>
      </w:r>
    </w:p>
    <w:p w:rsidR="00C6751E" w:rsidRDefault="00C6751E" w:rsidP="00C6751E">
      <w:r>
        <w:t>Inhaltliche und zeitliche Definition und Planung von Messen, Festlegung und Buchung von Veranstaltungsorten für Messen, Abwicklung der Veranstaltung vor Ort</w:t>
      </w:r>
    </w:p>
    <w:p w:rsidR="00C6751E" w:rsidRPr="003A0490" w:rsidRDefault="00C6751E" w:rsidP="00C6751E">
      <w:pPr>
        <w:pStyle w:val="KeinLeerraum"/>
        <w:rPr>
          <w:u w:val="single"/>
        </w:rPr>
      </w:pPr>
      <w:r w:rsidRPr="003A0490">
        <w:rPr>
          <w:u w:val="single"/>
        </w:rPr>
        <w:t xml:space="preserve">Organisationseinheit </w:t>
      </w:r>
      <w:r>
        <w:rPr>
          <w:u w:val="single"/>
        </w:rPr>
        <w:t>5</w:t>
      </w:r>
      <w:r w:rsidRPr="003A0490">
        <w:rPr>
          <w:u w:val="single"/>
        </w:rPr>
        <w:t>:</w:t>
      </w:r>
    </w:p>
    <w:p w:rsidR="00C6751E" w:rsidRDefault="00C6751E" w:rsidP="00C6751E">
      <w:pPr>
        <w:pStyle w:val="KeinLeerraum"/>
      </w:pPr>
      <w:proofErr w:type="spellStart"/>
      <w:r>
        <w:t>Messenorganisation</w:t>
      </w:r>
      <w:proofErr w:type="spellEnd"/>
      <w:r>
        <w:t xml:space="preserve"> zu dem Themengebiet Produktion</w:t>
      </w:r>
    </w:p>
    <w:p w:rsidR="00C6751E" w:rsidRDefault="00C6751E" w:rsidP="00C6751E">
      <w:pPr>
        <w:pStyle w:val="KeinLeerraum"/>
      </w:pPr>
      <w:r>
        <w:t>Aufgaben:</w:t>
      </w:r>
    </w:p>
    <w:p w:rsidR="00C6751E" w:rsidRDefault="00C6751E" w:rsidP="00C6751E">
      <w:r>
        <w:t>Inhaltliche und zeitliche Definition und Planung von Messen, Festlegung und Buchung von Veranstaltungsorten für Messen, Abwicklung der Veranstaltung vor Ort</w:t>
      </w:r>
    </w:p>
    <w:p w:rsidR="00C6751E" w:rsidRPr="003A0490" w:rsidRDefault="00C6751E" w:rsidP="00C6751E">
      <w:pPr>
        <w:pStyle w:val="KeinLeerraum"/>
        <w:rPr>
          <w:u w:val="single"/>
        </w:rPr>
      </w:pPr>
      <w:r w:rsidRPr="003A0490">
        <w:rPr>
          <w:u w:val="single"/>
        </w:rPr>
        <w:t xml:space="preserve">Organisationseinheit </w:t>
      </w:r>
      <w:r>
        <w:rPr>
          <w:u w:val="single"/>
        </w:rPr>
        <w:t>6</w:t>
      </w:r>
      <w:r w:rsidRPr="003A0490">
        <w:rPr>
          <w:u w:val="single"/>
        </w:rPr>
        <w:t>:</w:t>
      </w:r>
    </w:p>
    <w:p w:rsidR="00C6751E" w:rsidRDefault="00C6751E" w:rsidP="00C6751E">
      <w:pPr>
        <w:pStyle w:val="KeinLeerraum"/>
      </w:pPr>
      <w:proofErr w:type="spellStart"/>
      <w:r>
        <w:t>Messenorganisation</w:t>
      </w:r>
      <w:proofErr w:type="spellEnd"/>
      <w:r>
        <w:t xml:space="preserve"> zu dem Themengebiet Grafik-Design</w:t>
      </w:r>
    </w:p>
    <w:p w:rsidR="00C6751E" w:rsidRDefault="00C6751E" w:rsidP="00C6751E">
      <w:pPr>
        <w:pStyle w:val="KeinLeerraum"/>
      </w:pPr>
      <w:r>
        <w:t>Aufgaben:</w:t>
      </w:r>
    </w:p>
    <w:p w:rsidR="00C6751E" w:rsidRDefault="00C6751E" w:rsidP="00C6751E">
      <w:r>
        <w:t>Inhaltliche und zeitliche Definition und Planung von Messen, Festlegung und Buchung von Veranstaltungsorten für Messen, Abwicklung der Veranstaltung vor Ort</w:t>
      </w:r>
    </w:p>
    <w:p w:rsidR="00C6751E" w:rsidRPr="003A0490" w:rsidRDefault="00C6751E" w:rsidP="00C6751E">
      <w:pPr>
        <w:pStyle w:val="KeinLeerraum"/>
        <w:rPr>
          <w:u w:val="single"/>
        </w:rPr>
      </w:pPr>
      <w:r w:rsidRPr="003A0490">
        <w:rPr>
          <w:u w:val="single"/>
        </w:rPr>
        <w:t xml:space="preserve">Organisationseinheit </w:t>
      </w:r>
      <w:r>
        <w:rPr>
          <w:u w:val="single"/>
        </w:rPr>
        <w:t>7</w:t>
      </w:r>
      <w:r w:rsidRPr="003A0490">
        <w:rPr>
          <w:u w:val="single"/>
        </w:rPr>
        <w:t>:</w:t>
      </w:r>
    </w:p>
    <w:p w:rsidR="00C6751E" w:rsidRDefault="006E409E" w:rsidP="00C6751E">
      <w:pPr>
        <w:pStyle w:val="KeinLeerraum"/>
      </w:pPr>
      <w:r>
        <w:t>Beschaffung und Rechnungswesen</w:t>
      </w:r>
    </w:p>
    <w:p w:rsidR="00C6751E" w:rsidRDefault="00C6751E" w:rsidP="00C6751E">
      <w:pPr>
        <w:pStyle w:val="KeinLeerraum"/>
      </w:pPr>
      <w:r>
        <w:t>Aufgaben:</w:t>
      </w:r>
    </w:p>
    <w:p w:rsidR="00C6751E" w:rsidRDefault="00A27F10" w:rsidP="00C6751E">
      <w:r>
        <w:t xml:space="preserve">Suche und Beauftragung von Lieferanten und Unterauftragnehmern, </w:t>
      </w:r>
      <w:r w:rsidR="006E409E">
        <w:t>Rechnungsstellung</w:t>
      </w:r>
      <w:r w:rsidR="00C6751E">
        <w:t>, Überwachung der Zahlungseingänge, Bezahlung von Lieferanten, Unterauftragnehmern, Referenten</w:t>
      </w:r>
    </w:p>
    <w:p w:rsidR="003B3C4C" w:rsidRPr="003A0490" w:rsidRDefault="003B3C4C" w:rsidP="003B3C4C">
      <w:pPr>
        <w:pStyle w:val="KeinLeerraum"/>
        <w:rPr>
          <w:u w:val="single"/>
        </w:rPr>
      </w:pPr>
      <w:r w:rsidRPr="003A0490">
        <w:rPr>
          <w:u w:val="single"/>
        </w:rPr>
        <w:t xml:space="preserve">Organisationseinheit </w:t>
      </w:r>
      <w:r>
        <w:rPr>
          <w:u w:val="single"/>
        </w:rPr>
        <w:t>8</w:t>
      </w:r>
      <w:r w:rsidRPr="003A0490">
        <w:rPr>
          <w:u w:val="single"/>
        </w:rPr>
        <w:t>:</w:t>
      </w:r>
    </w:p>
    <w:p w:rsidR="003B3C4C" w:rsidRDefault="003B3C4C" w:rsidP="003B3C4C">
      <w:pPr>
        <w:pStyle w:val="KeinLeerraum"/>
      </w:pPr>
      <w:r>
        <w:t>Vertrieb</w:t>
      </w:r>
    </w:p>
    <w:p w:rsidR="003B3C4C" w:rsidRDefault="003B3C4C" w:rsidP="003B3C4C">
      <w:pPr>
        <w:pStyle w:val="KeinLeerraum"/>
      </w:pPr>
      <w:r>
        <w:lastRenderedPageBreak/>
        <w:t>Aufgaben:</w:t>
      </w:r>
    </w:p>
    <w:p w:rsidR="003B3C4C" w:rsidRDefault="00F318FD" w:rsidP="00C6751E">
      <w:r>
        <w:t>Gewinnung von Einzelpersonen als Kongressteilnehmer</w:t>
      </w:r>
      <w:r>
        <w:t>, Gewinnung von Firmen als Aussteller auf Messen</w:t>
      </w:r>
    </w:p>
    <w:p w:rsidR="00152ECE" w:rsidRDefault="00E1766A" w:rsidP="00C6751E">
      <w:r>
        <w:t xml:space="preserve">Begründung: Bei der hier vorgeschlagenen hybriden Organisationsstruktur für das Unternehmen werden die Aufgaben des ursprünglichen Rechnungswesens und der der Beschaffung in eine separate Abteilung zusammengefasst. </w:t>
      </w:r>
      <w:r w:rsidR="002F1C4A">
        <w:t>Vorteil ist hier, dass diese Aufgaben stark standardisiert sind und daher effizienter in einer zentralen Organisationseinheit durchgeführt werden können.</w:t>
      </w:r>
    </w:p>
    <w:p w:rsidR="003B3C4C" w:rsidRPr="00152ECE" w:rsidRDefault="003B3C4C" w:rsidP="00C6751E">
      <w:r>
        <w:t>Ein gemeinsamer Vertrieb ermöglicht es, nach außen einheitlich aufzutreten und jedem Kunden einen einzigen Ansprechpartner zuzuordnen. Es könnte zusätzlich sinnvoll sein, diesen nach Regionen oder Kundengruppen zu gliedern.</w:t>
      </w:r>
    </w:p>
    <w:sectPr w:rsidR="003B3C4C" w:rsidRPr="00152E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976"/>
    <w:rsid w:val="000E05C9"/>
    <w:rsid w:val="00112DA8"/>
    <w:rsid w:val="00150756"/>
    <w:rsid w:val="00152ECE"/>
    <w:rsid w:val="0015321A"/>
    <w:rsid w:val="00184FF9"/>
    <w:rsid w:val="001F180D"/>
    <w:rsid w:val="002F1C4A"/>
    <w:rsid w:val="00377EA9"/>
    <w:rsid w:val="003A0490"/>
    <w:rsid w:val="003B3C4C"/>
    <w:rsid w:val="00487173"/>
    <w:rsid w:val="005E04F7"/>
    <w:rsid w:val="00632843"/>
    <w:rsid w:val="00672049"/>
    <w:rsid w:val="006E409E"/>
    <w:rsid w:val="00782AEA"/>
    <w:rsid w:val="007D4034"/>
    <w:rsid w:val="00817976"/>
    <w:rsid w:val="008F00CD"/>
    <w:rsid w:val="00A27F10"/>
    <w:rsid w:val="00AC1B9A"/>
    <w:rsid w:val="00B11C50"/>
    <w:rsid w:val="00B738A1"/>
    <w:rsid w:val="00C6751E"/>
    <w:rsid w:val="00C74F13"/>
    <w:rsid w:val="00CA6732"/>
    <w:rsid w:val="00CF6DCB"/>
    <w:rsid w:val="00D8117B"/>
    <w:rsid w:val="00D8117F"/>
    <w:rsid w:val="00E1766A"/>
    <w:rsid w:val="00E479C0"/>
    <w:rsid w:val="00E71FB8"/>
    <w:rsid w:val="00E91437"/>
    <w:rsid w:val="00EA36EC"/>
    <w:rsid w:val="00F3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11C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52EC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11C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52EC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g-scope">
    <w:name w:val="ng-scope"/>
    <w:basedOn w:val="Absatz-Standardschriftart"/>
    <w:rsid w:val="00152ECE"/>
  </w:style>
  <w:style w:type="paragraph" w:styleId="KeinLeerraum">
    <w:name w:val="No Spacing"/>
    <w:uiPriority w:val="1"/>
    <w:qFormat/>
    <w:rsid w:val="003A049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11C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52EC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11C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52EC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g-scope">
    <w:name w:val="ng-scope"/>
    <w:basedOn w:val="Absatz-Standardschriftart"/>
    <w:rsid w:val="00152ECE"/>
  </w:style>
  <w:style w:type="paragraph" w:styleId="KeinLeerraum">
    <w:name w:val="No Spacing"/>
    <w:uiPriority w:val="1"/>
    <w:qFormat/>
    <w:rsid w:val="003A04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5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1013</Words>
  <Characters>6383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Bedow, Alice</dc:creator>
  <cp:lastModifiedBy>Bedow, Alice</cp:lastModifiedBy>
  <cp:revision>34</cp:revision>
  <cp:lastPrinted>2018-02-19T12:18:00Z</cp:lastPrinted>
  <dcterms:created xsi:type="dcterms:W3CDTF">2018-02-19T11:38:00Z</dcterms:created>
  <dcterms:modified xsi:type="dcterms:W3CDTF">2018-02-19T12:18:00Z</dcterms:modified>
</cp:coreProperties>
</file>