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E7B2" w14:textId="77777777" w:rsidR="002338A8" w:rsidRPr="002338A8" w:rsidRDefault="002338A8" w:rsidP="002338A8">
      <w:pPr>
        <w:jc w:val="center"/>
        <w:rPr>
          <w:b/>
          <w:bCs/>
          <w:sz w:val="44"/>
          <w:szCs w:val="44"/>
        </w:rPr>
      </w:pPr>
      <w:r w:rsidRPr="002338A8">
        <w:rPr>
          <w:b/>
          <w:bCs/>
          <w:sz w:val="44"/>
          <w:szCs w:val="44"/>
        </w:rPr>
        <w:t>ZÁSADY KOMUNITY METANOIA</w:t>
      </w:r>
    </w:p>
    <w:p w14:paraId="2CD7015D" w14:textId="0A8A90B3" w:rsidR="006456E2" w:rsidRPr="006456E2" w:rsidRDefault="006456E2" w:rsidP="006456E2">
      <w:pPr>
        <w:jc w:val="center"/>
        <w:rPr>
          <w:b/>
          <w:bCs/>
          <w:smallCaps/>
          <w:sz w:val="40"/>
          <w:szCs w:val="40"/>
        </w:rPr>
      </w:pPr>
    </w:p>
    <w:p w14:paraId="15551367" w14:textId="77777777" w:rsidR="002338A8" w:rsidRPr="002338A8" w:rsidRDefault="002338A8" w:rsidP="002338A8">
      <w:pPr>
        <w:jc w:val="both"/>
        <w:rPr>
          <w:sz w:val="28"/>
          <w:szCs w:val="28"/>
        </w:rPr>
      </w:pPr>
      <w:proofErr w:type="spellStart"/>
      <w:r w:rsidRPr="002338A8">
        <w:rPr>
          <w:sz w:val="28"/>
          <w:szCs w:val="28"/>
        </w:rPr>
        <w:t>Komunita</w:t>
      </w:r>
      <w:proofErr w:type="spellEnd"/>
      <w:r w:rsidRPr="002338A8">
        <w:rPr>
          <w:sz w:val="28"/>
          <w:szCs w:val="28"/>
        </w:rPr>
        <w:t xml:space="preserve"> </w:t>
      </w:r>
      <w:r w:rsidRPr="002338A8">
        <w:rPr>
          <w:b/>
          <w:bCs/>
          <w:sz w:val="28"/>
          <w:szCs w:val="28"/>
        </w:rPr>
        <w:t>Metanoia</w:t>
      </w:r>
      <w:r w:rsidRPr="002338A8">
        <w:rPr>
          <w:sz w:val="28"/>
          <w:szCs w:val="28"/>
        </w:rPr>
        <w:t xml:space="preserve"> je </w:t>
      </w:r>
      <w:proofErr w:type="spellStart"/>
      <w:r w:rsidRPr="002338A8">
        <w:rPr>
          <w:sz w:val="28"/>
          <w:szCs w:val="28"/>
        </w:rPr>
        <w:t>odhodlána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podporovat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harmonické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inkluzivní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respektující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prostředí</w:t>
      </w:r>
      <w:proofErr w:type="spellEnd"/>
      <w:r w:rsidRPr="002338A8">
        <w:rPr>
          <w:sz w:val="28"/>
          <w:szCs w:val="28"/>
        </w:rPr>
        <w:t xml:space="preserve"> pro </w:t>
      </w:r>
      <w:proofErr w:type="spellStart"/>
      <w:r w:rsidRPr="002338A8">
        <w:rPr>
          <w:sz w:val="28"/>
          <w:szCs w:val="28"/>
        </w:rPr>
        <w:t>všechny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své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členy</w:t>
      </w:r>
      <w:proofErr w:type="spellEnd"/>
      <w:r w:rsidRPr="002338A8">
        <w:rPr>
          <w:sz w:val="28"/>
          <w:szCs w:val="28"/>
        </w:rPr>
        <w:t xml:space="preserve">. Tyto </w:t>
      </w:r>
      <w:proofErr w:type="spellStart"/>
      <w:r w:rsidRPr="002338A8">
        <w:rPr>
          <w:sz w:val="28"/>
          <w:szCs w:val="28"/>
        </w:rPr>
        <w:t>zásady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platí</w:t>
      </w:r>
      <w:proofErr w:type="spellEnd"/>
      <w:r w:rsidRPr="002338A8">
        <w:rPr>
          <w:sz w:val="28"/>
          <w:szCs w:val="28"/>
        </w:rPr>
        <w:t xml:space="preserve"> pro </w:t>
      </w:r>
      <w:proofErr w:type="spellStart"/>
      <w:r w:rsidRPr="002338A8">
        <w:rPr>
          <w:sz w:val="28"/>
          <w:szCs w:val="28"/>
        </w:rPr>
        <w:t>interakce</w:t>
      </w:r>
      <w:proofErr w:type="spellEnd"/>
      <w:r w:rsidRPr="002338A8">
        <w:rPr>
          <w:sz w:val="28"/>
          <w:szCs w:val="28"/>
        </w:rPr>
        <w:t xml:space="preserve"> </w:t>
      </w:r>
      <w:r w:rsidRPr="002338A8">
        <w:rPr>
          <w:b/>
          <w:bCs/>
          <w:sz w:val="28"/>
          <w:szCs w:val="28"/>
        </w:rPr>
        <w:t>online i offline</w:t>
      </w:r>
      <w:r w:rsidRPr="002338A8">
        <w:rPr>
          <w:sz w:val="28"/>
          <w:szCs w:val="28"/>
        </w:rPr>
        <w:t xml:space="preserve">, aby se </w:t>
      </w:r>
      <w:proofErr w:type="spellStart"/>
      <w:r w:rsidRPr="002338A8">
        <w:rPr>
          <w:sz w:val="28"/>
          <w:szCs w:val="28"/>
        </w:rPr>
        <w:t>zajistilo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že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naše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komunita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prosperuje</w:t>
      </w:r>
      <w:proofErr w:type="spellEnd"/>
      <w:r w:rsidRPr="002338A8">
        <w:rPr>
          <w:sz w:val="28"/>
          <w:szCs w:val="28"/>
        </w:rPr>
        <w:t xml:space="preserve"> v </w:t>
      </w:r>
      <w:proofErr w:type="spellStart"/>
      <w:r w:rsidRPr="002338A8">
        <w:rPr>
          <w:sz w:val="28"/>
          <w:szCs w:val="28"/>
        </w:rPr>
        <w:t>souladu</w:t>
      </w:r>
      <w:proofErr w:type="spellEnd"/>
      <w:r w:rsidRPr="002338A8">
        <w:rPr>
          <w:sz w:val="28"/>
          <w:szCs w:val="28"/>
        </w:rPr>
        <w:t xml:space="preserve"> se </w:t>
      </w:r>
      <w:proofErr w:type="spellStart"/>
      <w:r w:rsidRPr="002338A8">
        <w:rPr>
          <w:sz w:val="28"/>
          <w:szCs w:val="28"/>
        </w:rPr>
        <w:t>svým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posláním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podporovat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místní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rozvoj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podnikání</w:t>
      </w:r>
      <w:proofErr w:type="spellEnd"/>
      <w:r w:rsidRPr="002338A8">
        <w:rPr>
          <w:sz w:val="28"/>
          <w:szCs w:val="28"/>
        </w:rPr>
        <w:t>.</w:t>
      </w:r>
    </w:p>
    <w:p w14:paraId="7BD61B80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013F4A43">
          <v:rect id="_x0000_i1105" style="width:0;height:1.5pt" o:hralign="center" o:hrstd="t" o:hr="t" fillcolor="#a0a0a0" stroked="f"/>
        </w:pict>
      </w:r>
    </w:p>
    <w:p w14:paraId="5FE9E978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1. </w:t>
      </w:r>
      <w:proofErr w:type="spellStart"/>
      <w:r w:rsidRPr="002338A8">
        <w:rPr>
          <w:b/>
          <w:bCs/>
          <w:sz w:val="28"/>
          <w:szCs w:val="28"/>
        </w:rPr>
        <w:t>Hodnoty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</w:p>
    <w:p w14:paraId="2BAE970F" w14:textId="77777777" w:rsidR="002338A8" w:rsidRPr="002338A8" w:rsidRDefault="002338A8" w:rsidP="002338A8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Inkluzivita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Komunita</w:t>
      </w:r>
      <w:proofErr w:type="spellEnd"/>
      <w:r w:rsidRPr="002338A8">
        <w:rPr>
          <w:sz w:val="28"/>
          <w:szCs w:val="28"/>
        </w:rPr>
        <w:t xml:space="preserve"> Metanoia </w:t>
      </w:r>
      <w:proofErr w:type="spellStart"/>
      <w:r w:rsidRPr="002338A8">
        <w:rPr>
          <w:sz w:val="28"/>
          <w:szCs w:val="28"/>
        </w:rPr>
        <w:t>vítá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jednotlivce</w:t>
      </w:r>
      <w:proofErr w:type="spellEnd"/>
      <w:r w:rsidRPr="002338A8">
        <w:rPr>
          <w:sz w:val="28"/>
          <w:szCs w:val="28"/>
        </w:rPr>
        <w:t xml:space="preserve"> ze </w:t>
      </w:r>
      <w:proofErr w:type="spellStart"/>
      <w:r w:rsidRPr="002338A8">
        <w:rPr>
          <w:sz w:val="28"/>
          <w:szCs w:val="28"/>
        </w:rPr>
        <w:t>všech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prostředí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respektuje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kulturní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názorové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identitní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rozdíly</w:t>
      </w:r>
      <w:proofErr w:type="spellEnd"/>
      <w:r w:rsidRPr="002338A8">
        <w:rPr>
          <w:sz w:val="28"/>
          <w:szCs w:val="28"/>
        </w:rPr>
        <w:t>.</w:t>
      </w:r>
    </w:p>
    <w:p w14:paraId="63E5D497" w14:textId="77777777" w:rsidR="002338A8" w:rsidRPr="002338A8" w:rsidRDefault="002338A8" w:rsidP="002338A8">
      <w:pPr>
        <w:numPr>
          <w:ilvl w:val="0"/>
          <w:numId w:val="19"/>
        </w:numPr>
        <w:jc w:val="both"/>
        <w:rPr>
          <w:sz w:val="28"/>
          <w:szCs w:val="28"/>
          <w:lang w:val="de-DE"/>
        </w:rPr>
      </w:pPr>
      <w:r w:rsidRPr="002338A8">
        <w:rPr>
          <w:b/>
          <w:bCs/>
          <w:sz w:val="28"/>
          <w:szCs w:val="28"/>
          <w:lang w:val="de-DE"/>
        </w:rPr>
        <w:t>Respekt</w:t>
      </w:r>
      <w:r w:rsidRPr="002338A8">
        <w:rPr>
          <w:sz w:val="28"/>
          <w:szCs w:val="28"/>
          <w:lang w:val="de-DE"/>
        </w:rPr>
        <w:t xml:space="preserve">: </w:t>
      </w:r>
      <w:proofErr w:type="spellStart"/>
      <w:r w:rsidRPr="002338A8">
        <w:rPr>
          <w:b/>
          <w:bCs/>
          <w:sz w:val="28"/>
          <w:szCs w:val="28"/>
          <w:lang w:val="de-DE"/>
        </w:rPr>
        <w:t>Vzájemný</w:t>
      </w:r>
      <w:proofErr w:type="spellEnd"/>
      <w:r w:rsidRPr="002338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2338A8">
        <w:rPr>
          <w:b/>
          <w:bCs/>
          <w:sz w:val="28"/>
          <w:szCs w:val="28"/>
          <w:lang w:val="de-DE"/>
        </w:rPr>
        <w:t>respekt</w:t>
      </w:r>
      <w:proofErr w:type="spellEnd"/>
      <w:r w:rsidRPr="002338A8">
        <w:rPr>
          <w:sz w:val="28"/>
          <w:szCs w:val="28"/>
          <w:lang w:val="de-DE"/>
        </w:rPr>
        <w:t xml:space="preserve"> je </w:t>
      </w:r>
      <w:proofErr w:type="spellStart"/>
      <w:r w:rsidRPr="002338A8">
        <w:rPr>
          <w:sz w:val="28"/>
          <w:szCs w:val="28"/>
          <w:lang w:val="de-DE"/>
        </w:rPr>
        <w:t>základem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naší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komunity</w:t>
      </w:r>
      <w:proofErr w:type="spellEnd"/>
      <w:r w:rsidRPr="002338A8">
        <w:rPr>
          <w:sz w:val="28"/>
          <w:szCs w:val="28"/>
          <w:lang w:val="de-DE"/>
        </w:rPr>
        <w:t xml:space="preserve">. </w:t>
      </w:r>
      <w:proofErr w:type="spellStart"/>
      <w:r w:rsidRPr="002338A8">
        <w:rPr>
          <w:sz w:val="28"/>
          <w:szCs w:val="28"/>
          <w:lang w:val="de-DE"/>
        </w:rPr>
        <w:t>Veškeré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interakce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by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měly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odrážet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laskavost</w:t>
      </w:r>
      <w:proofErr w:type="spellEnd"/>
      <w:r w:rsidRPr="002338A8">
        <w:rPr>
          <w:sz w:val="28"/>
          <w:szCs w:val="28"/>
          <w:lang w:val="de-DE"/>
        </w:rPr>
        <w:t xml:space="preserve"> a </w:t>
      </w:r>
      <w:proofErr w:type="spellStart"/>
      <w:r w:rsidRPr="002338A8">
        <w:rPr>
          <w:sz w:val="28"/>
          <w:szCs w:val="28"/>
          <w:lang w:val="de-DE"/>
        </w:rPr>
        <w:t>empatii</w:t>
      </w:r>
      <w:proofErr w:type="spellEnd"/>
      <w:r w:rsidRPr="002338A8">
        <w:rPr>
          <w:sz w:val="28"/>
          <w:szCs w:val="28"/>
          <w:lang w:val="de-DE"/>
        </w:rPr>
        <w:t>.</w:t>
      </w:r>
    </w:p>
    <w:p w14:paraId="0319A343" w14:textId="77777777" w:rsidR="002338A8" w:rsidRPr="002338A8" w:rsidRDefault="002338A8" w:rsidP="002338A8">
      <w:pPr>
        <w:numPr>
          <w:ilvl w:val="0"/>
          <w:numId w:val="19"/>
        </w:numPr>
        <w:jc w:val="both"/>
        <w:rPr>
          <w:sz w:val="28"/>
          <w:szCs w:val="28"/>
          <w:lang w:val="de-DE"/>
        </w:rPr>
      </w:pPr>
      <w:proofErr w:type="spellStart"/>
      <w:r w:rsidRPr="002338A8">
        <w:rPr>
          <w:b/>
          <w:bCs/>
          <w:sz w:val="28"/>
          <w:szCs w:val="28"/>
          <w:lang w:val="de-DE"/>
        </w:rPr>
        <w:t>Spolupráce</w:t>
      </w:r>
      <w:proofErr w:type="spellEnd"/>
      <w:r w:rsidRPr="002338A8">
        <w:rPr>
          <w:sz w:val="28"/>
          <w:szCs w:val="28"/>
          <w:lang w:val="de-DE"/>
        </w:rPr>
        <w:t xml:space="preserve">: </w:t>
      </w:r>
      <w:proofErr w:type="spellStart"/>
      <w:r w:rsidRPr="002338A8">
        <w:rPr>
          <w:b/>
          <w:bCs/>
          <w:sz w:val="28"/>
          <w:szCs w:val="28"/>
          <w:lang w:val="de-DE"/>
        </w:rPr>
        <w:t>Týmová</w:t>
      </w:r>
      <w:proofErr w:type="spellEnd"/>
      <w:r w:rsidRPr="002338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2338A8">
        <w:rPr>
          <w:b/>
          <w:bCs/>
          <w:sz w:val="28"/>
          <w:szCs w:val="28"/>
          <w:lang w:val="de-DE"/>
        </w:rPr>
        <w:t>práce</w:t>
      </w:r>
      <w:proofErr w:type="spellEnd"/>
      <w:r w:rsidRPr="002338A8">
        <w:rPr>
          <w:sz w:val="28"/>
          <w:szCs w:val="28"/>
          <w:lang w:val="de-DE"/>
        </w:rPr>
        <w:t xml:space="preserve"> a </w:t>
      </w:r>
      <w:proofErr w:type="spellStart"/>
      <w:r w:rsidRPr="002338A8">
        <w:rPr>
          <w:sz w:val="28"/>
          <w:szCs w:val="28"/>
          <w:lang w:val="de-DE"/>
        </w:rPr>
        <w:t>společný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úspěch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komunity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jsou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naší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prioritou</w:t>
      </w:r>
      <w:proofErr w:type="spellEnd"/>
      <w:r w:rsidRPr="002338A8">
        <w:rPr>
          <w:sz w:val="28"/>
          <w:szCs w:val="28"/>
          <w:lang w:val="de-DE"/>
        </w:rPr>
        <w:t>.</w:t>
      </w:r>
    </w:p>
    <w:p w14:paraId="0999053B" w14:textId="77777777" w:rsidR="002338A8" w:rsidRPr="002338A8" w:rsidRDefault="002338A8" w:rsidP="002338A8">
      <w:pPr>
        <w:numPr>
          <w:ilvl w:val="0"/>
          <w:numId w:val="19"/>
        </w:numPr>
        <w:jc w:val="both"/>
        <w:rPr>
          <w:sz w:val="28"/>
          <w:szCs w:val="28"/>
          <w:lang w:val="de-DE"/>
        </w:rPr>
      </w:pPr>
      <w:proofErr w:type="spellStart"/>
      <w:r w:rsidRPr="002338A8">
        <w:rPr>
          <w:b/>
          <w:bCs/>
          <w:sz w:val="28"/>
          <w:szCs w:val="28"/>
          <w:lang w:val="de-DE"/>
        </w:rPr>
        <w:t>Odpovědnost</w:t>
      </w:r>
      <w:proofErr w:type="spellEnd"/>
      <w:r w:rsidRPr="002338A8">
        <w:rPr>
          <w:sz w:val="28"/>
          <w:szCs w:val="28"/>
          <w:lang w:val="de-DE"/>
        </w:rPr>
        <w:t xml:space="preserve">: </w:t>
      </w:r>
      <w:proofErr w:type="spellStart"/>
      <w:r w:rsidRPr="002338A8">
        <w:rPr>
          <w:sz w:val="28"/>
          <w:szCs w:val="28"/>
          <w:lang w:val="de-DE"/>
        </w:rPr>
        <w:t>Každý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člen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b/>
          <w:bCs/>
          <w:sz w:val="28"/>
          <w:szCs w:val="28"/>
          <w:lang w:val="de-DE"/>
        </w:rPr>
        <w:t>nese</w:t>
      </w:r>
      <w:proofErr w:type="spellEnd"/>
      <w:r w:rsidRPr="002338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2338A8">
        <w:rPr>
          <w:b/>
          <w:bCs/>
          <w:sz w:val="28"/>
          <w:szCs w:val="28"/>
          <w:lang w:val="de-DE"/>
        </w:rPr>
        <w:t>odpovědnost</w:t>
      </w:r>
      <w:proofErr w:type="spellEnd"/>
      <w:r w:rsidRPr="002338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2338A8">
        <w:rPr>
          <w:b/>
          <w:bCs/>
          <w:sz w:val="28"/>
          <w:szCs w:val="28"/>
          <w:lang w:val="de-DE"/>
        </w:rPr>
        <w:t>za</w:t>
      </w:r>
      <w:proofErr w:type="spellEnd"/>
      <w:r w:rsidRPr="002338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2338A8">
        <w:rPr>
          <w:b/>
          <w:bCs/>
          <w:sz w:val="28"/>
          <w:szCs w:val="28"/>
          <w:lang w:val="de-DE"/>
        </w:rPr>
        <w:t>své</w:t>
      </w:r>
      <w:proofErr w:type="spellEnd"/>
      <w:r w:rsidRPr="002338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2338A8">
        <w:rPr>
          <w:b/>
          <w:bCs/>
          <w:sz w:val="28"/>
          <w:szCs w:val="28"/>
          <w:lang w:val="de-DE"/>
        </w:rPr>
        <w:t>činy</w:t>
      </w:r>
      <w:proofErr w:type="spellEnd"/>
      <w:r w:rsidRPr="002338A8">
        <w:rPr>
          <w:sz w:val="28"/>
          <w:szCs w:val="28"/>
          <w:lang w:val="de-DE"/>
        </w:rPr>
        <w:t xml:space="preserve"> a </w:t>
      </w:r>
      <w:proofErr w:type="spellStart"/>
      <w:r w:rsidRPr="002338A8">
        <w:rPr>
          <w:sz w:val="28"/>
          <w:szCs w:val="28"/>
          <w:lang w:val="de-DE"/>
        </w:rPr>
        <w:t>měl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by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dodržovat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standardy</w:t>
      </w:r>
      <w:proofErr w:type="spellEnd"/>
      <w:r w:rsidRPr="002338A8">
        <w:rPr>
          <w:sz w:val="28"/>
          <w:szCs w:val="28"/>
          <w:lang w:val="de-DE"/>
        </w:rPr>
        <w:t xml:space="preserve"> </w:t>
      </w:r>
      <w:proofErr w:type="spellStart"/>
      <w:r w:rsidRPr="002338A8">
        <w:rPr>
          <w:sz w:val="28"/>
          <w:szCs w:val="28"/>
          <w:lang w:val="de-DE"/>
        </w:rPr>
        <w:t>komunity</w:t>
      </w:r>
      <w:proofErr w:type="spellEnd"/>
      <w:r w:rsidRPr="002338A8">
        <w:rPr>
          <w:sz w:val="28"/>
          <w:szCs w:val="28"/>
          <w:lang w:val="de-DE"/>
        </w:rPr>
        <w:t>.</w:t>
      </w:r>
    </w:p>
    <w:p w14:paraId="4E6A4B47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74109F83">
          <v:rect id="_x0000_i1106" style="width:0;height:1.5pt" o:hralign="center" o:hrstd="t" o:hr="t" fillcolor="#a0a0a0" stroked="f"/>
        </w:pict>
      </w:r>
    </w:p>
    <w:p w14:paraId="5ED6BF05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2. </w:t>
      </w:r>
      <w:proofErr w:type="spellStart"/>
      <w:r w:rsidRPr="002338A8">
        <w:rPr>
          <w:b/>
          <w:bCs/>
          <w:sz w:val="28"/>
          <w:szCs w:val="28"/>
        </w:rPr>
        <w:t>Kodex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chování</w:t>
      </w:r>
      <w:proofErr w:type="spellEnd"/>
    </w:p>
    <w:p w14:paraId="6F6B045F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Zakázaný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obsah</w:t>
      </w:r>
      <w:proofErr w:type="spellEnd"/>
      <w:r w:rsidRPr="002338A8">
        <w:rPr>
          <w:b/>
          <w:bCs/>
          <w:sz w:val="28"/>
          <w:szCs w:val="28"/>
        </w:rPr>
        <w:t>:</w:t>
      </w:r>
    </w:p>
    <w:p w14:paraId="77939D61" w14:textId="77777777" w:rsidR="002338A8" w:rsidRPr="002338A8" w:rsidRDefault="002338A8" w:rsidP="002338A8">
      <w:pPr>
        <w:jc w:val="both"/>
        <w:rPr>
          <w:sz w:val="28"/>
          <w:szCs w:val="28"/>
        </w:rPr>
      </w:pPr>
      <w:proofErr w:type="spellStart"/>
      <w:r w:rsidRPr="002338A8">
        <w:rPr>
          <w:sz w:val="28"/>
          <w:szCs w:val="28"/>
        </w:rPr>
        <w:t>Následující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typy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obsahu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striktně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zakázány</w:t>
      </w:r>
      <w:proofErr w:type="spellEnd"/>
      <w:r w:rsidRPr="002338A8">
        <w:rPr>
          <w:sz w:val="28"/>
          <w:szCs w:val="28"/>
        </w:rPr>
        <w:t>:</w:t>
      </w:r>
    </w:p>
    <w:p w14:paraId="75098F97" w14:textId="77777777" w:rsidR="002338A8" w:rsidRPr="002338A8" w:rsidRDefault="002338A8" w:rsidP="002338A8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Nenávistné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projevy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diskriminace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nebo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jakákoli</w:t>
      </w:r>
      <w:proofErr w:type="spellEnd"/>
      <w:r w:rsidRPr="002338A8">
        <w:rPr>
          <w:b/>
          <w:bCs/>
          <w:sz w:val="28"/>
          <w:szCs w:val="28"/>
        </w:rPr>
        <w:t xml:space="preserve"> forma </w:t>
      </w:r>
      <w:proofErr w:type="spellStart"/>
      <w:r w:rsidRPr="002338A8">
        <w:rPr>
          <w:b/>
          <w:bCs/>
          <w:sz w:val="28"/>
          <w:szCs w:val="28"/>
        </w:rPr>
        <w:t>obtěžování</w:t>
      </w:r>
      <w:proofErr w:type="spellEnd"/>
      <w:r w:rsidRPr="002338A8">
        <w:rPr>
          <w:sz w:val="28"/>
          <w:szCs w:val="28"/>
        </w:rPr>
        <w:t>.</w:t>
      </w:r>
    </w:p>
    <w:p w14:paraId="0AD68FB7" w14:textId="77777777" w:rsidR="002338A8" w:rsidRPr="002338A8" w:rsidRDefault="002338A8" w:rsidP="002338A8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Obscénní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vulgární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nebo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jinak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urážlivý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obsah</w:t>
      </w:r>
      <w:proofErr w:type="spellEnd"/>
      <w:r w:rsidRPr="002338A8">
        <w:rPr>
          <w:sz w:val="28"/>
          <w:szCs w:val="28"/>
        </w:rPr>
        <w:t>.</w:t>
      </w:r>
    </w:p>
    <w:p w14:paraId="64541CB2" w14:textId="77777777" w:rsidR="002338A8" w:rsidRPr="002338A8" w:rsidRDefault="002338A8" w:rsidP="002338A8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Dezinformace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nelegální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aktivity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nebo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podněcování</w:t>
      </w:r>
      <w:proofErr w:type="spellEnd"/>
      <w:r w:rsidRPr="002338A8">
        <w:rPr>
          <w:b/>
          <w:bCs/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násilí</w:t>
      </w:r>
      <w:proofErr w:type="spellEnd"/>
      <w:r w:rsidRPr="002338A8">
        <w:rPr>
          <w:sz w:val="28"/>
          <w:szCs w:val="28"/>
        </w:rPr>
        <w:t>.</w:t>
      </w:r>
    </w:p>
    <w:p w14:paraId="09DDC1DE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Konstruktivní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zapojení</w:t>
      </w:r>
      <w:proofErr w:type="spellEnd"/>
      <w:r w:rsidRPr="002338A8">
        <w:rPr>
          <w:b/>
          <w:bCs/>
          <w:sz w:val="28"/>
          <w:szCs w:val="28"/>
        </w:rPr>
        <w:t>:</w:t>
      </w:r>
    </w:p>
    <w:p w14:paraId="1B631607" w14:textId="77777777" w:rsidR="002338A8" w:rsidRPr="002338A8" w:rsidRDefault="002338A8" w:rsidP="002338A8">
      <w:pPr>
        <w:jc w:val="both"/>
        <w:rPr>
          <w:sz w:val="28"/>
          <w:szCs w:val="28"/>
        </w:rPr>
      </w:pP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vyzýváni</w:t>
      </w:r>
      <w:proofErr w:type="spellEnd"/>
      <w:r w:rsidRPr="002338A8">
        <w:rPr>
          <w:b/>
          <w:bCs/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vyjadřování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názorů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konstruktivním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způsobem</w:t>
      </w:r>
      <w:proofErr w:type="spellEnd"/>
      <w:r w:rsidRPr="002338A8">
        <w:rPr>
          <w:sz w:val="28"/>
          <w:szCs w:val="28"/>
        </w:rPr>
        <w:t xml:space="preserve">, aby </w:t>
      </w:r>
      <w:proofErr w:type="spellStart"/>
      <w:r w:rsidRPr="002338A8">
        <w:rPr>
          <w:sz w:val="28"/>
          <w:szCs w:val="28"/>
        </w:rPr>
        <w:t>diskuse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zůstaly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produktivitní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zaměřené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na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řešení</w:t>
      </w:r>
      <w:proofErr w:type="spellEnd"/>
      <w:r w:rsidRPr="002338A8">
        <w:rPr>
          <w:sz w:val="28"/>
          <w:szCs w:val="28"/>
        </w:rPr>
        <w:t>.</w:t>
      </w:r>
    </w:p>
    <w:p w14:paraId="4350BCBF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Ochrana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soukromí</w:t>
      </w:r>
      <w:proofErr w:type="spellEnd"/>
      <w:r w:rsidRPr="002338A8">
        <w:rPr>
          <w:b/>
          <w:bCs/>
          <w:sz w:val="28"/>
          <w:szCs w:val="28"/>
        </w:rPr>
        <w:t>:</w:t>
      </w:r>
    </w:p>
    <w:p w14:paraId="0B65B9B1" w14:textId="77777777" w:rsidR="002338A8" w:rsidRPr="002338A8" w:rsidRDefault="002338A8" w:rsidP="002338A8">
      <w:p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lastRenderedPageBreak/>
        <w:t>Osobní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údaje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sdílené</w:t>
      </w:r>
      <w:proofErr w:type="spellEnd"/>
      <w:r w:rsidRPr="002338A8">
        <w:rPr>
          <w:sz w:val="28"/>
          <w:szCs w:val="28"/>
        </w:rPr>
        <w:t xml:space="preserve"> v </w:t>
      </w:r>
      <w:proofErr w:type="spellStart"/>
      <w:r w:rsidRPr="002338A8">
        <w:rPr>
          <w:sz w:val="28"/>
          <w:szCs w:val="28"/>
        </w:rPr>
        <w:t>rámci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musí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být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chráněny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respektovány</w:t>
      </w:r>
      <w:proofErr w:type="spellEnd"/>
      <w:r w:rsidRPr="002338A8">
        <w:rPr>
          <w:sz w:val="28"/>
          <w:szCs w:val="28"/>
        </w:rPr>
        <w:t>.</w:t>
      </w:r>
    </w:p>
    <w:p w14:paraId="589167A8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3CC4671E">
          <v:rect id="_x0000_i1107" style="width:0;height:1.5pt" o:hralign="center" o:hrstd="t" o:hr="t" fillcolor="#a0a0a0" stroked="f"/>
        </w:pict>
      </w:r>
    </w:p>
    <w:p w14:paraId="5D428640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3. </w:t>
      </w:r>
      <w:proofErr w:type="spellStart"/>
      <w:r w:rsidRPr="002338A8">
        <w:rPr>
          <w:b/>
          <w:bCs/>
          <w:sz w:val="28"/>
          <w:szCs w:val="28"/>
        </w:rPr>
        <w:t>Zásady</w:t>
      </w:r>
      <w:proofErr w:type="spellEnd"/>
      <w:r w:rsidRPr="002338A8">
        <w:rPr>
          <w:b/>
          <w:bCs/>
          <w:sz w:val="28"/>
          <w:szCs w:val="28"/>
        </w:rPr>
        <w:t xml:space="preserve"> pro online </w:t>
      </w:r>
      <w:proofErr w:type="spellStart"/>
      <w:r w:rsidRPr="002338A8">
        <w:rPr>
          <w:b/>
          <w:bCs/>
          <w:sz w:val="28"/>
          <w:szCs w:val="28"/>
        </w:rPr>
        <w:t>interakce</w:t>
      </w:r>
      <w:proofErr w:type="spellEnd"/>
    </w:p>
    <w:p w14:paraId="5C252681" w14:textId="77777777" w:rsidR="002338A8" w:rsidRPr="002338A8" w:rsidRDefault="002338A8" w:rsidP="002338A8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Jazyk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tón</w:t>
      </w:r>
      <w:proofErr w:type="spellEnd"/>
      <w:r w:rsidRPr="002338A8">
        <w:rPr>
          <w:sz w:val="28"/>
          <w:szCs w:val="28"/>
        </w:rPr>
        <w:t xml:space="preserve">: Ve </w:t>
      </w:r>
      <w:proofErr w:type="spellStart"/>
      <w:r w:rsidRPr="002338A8">
        <w:rPr>
          <w:sz w:val="28"/>
          <w:szCs w:val="28"/>
        </w:rPr>
        <w:t>všech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písemných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komunikacích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včetně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sociálních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médií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fór</w:t>
      </w:r>
      <w:proofErr w:type="spellEnd"/>
      <w:r w:rsidRPr="002338A8">
        <w:rPr>
          <w:b/>
          <w:bCs/>
          <w:sz w:val="28"/>
          <w:szCs w:val="28"/>
        </w:rPr>
        <w:t xml:space="preserve"> a e-</w:t>
      </w:r>
      <w:proofErr w:type="spellStart"/>
      <w:r w:rsidRPr="002338A8">
        <w:rPr>
          <w:b/>
          <w:bCs/>
          <w:sz w:val="28"/>
          <w:szCs w:val="28"/>
        </w:rPr>
        <w:t>mailů</w:t>
      </w:r>
      <w:proofErr w:type="spellEnd"/>
      <w:r w:rsidRPr="002338A8">
        <w:rPr>
          <w:sz w:val="28"/>
          <w:szCs w:val="28"/>
        </w:rPr>
        <w:t xml:space="preserve">, je </w:t>
      </w:r>
      <w:proofErr w:type="spellStart"/>
      <w:r w:rsidRPr="002338A8">
        <w:rPr>
          <w:sz w:val="28"/>
          <w:szCs w:val="28"/>
        </w:rPr>
        <w:t>nutné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udržovat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respektující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tón</w:t>
      </w:r>
      <w:proofErr w:type="spellEnd"/>
      <w:r w:rsidRPr="002338A8">
        <w:rPr>
          <w:sz w:val="28"/>
          <w:szCs w:val="28"/>
        </w:rPr>
        <w:t>.</w:t>
      </w:r>
    </w:p>
    <w:p w14:paraId="18431A3A" w14:textId="77777777" w:rsidR="002338A8" w:rsidRPr="002338A8" w:rsidRDefault="002338A8" w:rsidP="002338A8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Moderace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Všechny</w:t>
      </w:r>
      <w:proofErr w:type="spellEnd"/>
      <w:r w:rsidRPr="002338A8">
        <w:rPr>
          <w:sz w:val="28"/>
          <w:szCs w:val="28"/>
        </w:rPr>
        <w:t xml:space="preserve"> online platformy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moderovány</w:t>
      </w:r>
      <w:proofErr w:type="spellEnd"/>
      <w:r w:rsidRPr="002338A8">
        <w:rPr>
          <w:sz w:val="28"/>
          <w:szCs w:val="28"/>
        </w:rPr>
        <w:t xml:space="preserve">. </w:t>
      </w:r>
      <w:proofErr w:type="spellStart"/>
      <w:r w:rsidRPr="002338A8">
        <w:rPr>
          <w:sz w:val="28"/>
          <w:szCs w:val="28"/>
        </w:rPr>
        <w:t>Příspěvky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porušující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pravidla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budou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odstraněny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opakované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porušování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může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vést</w:t>
      </w:r>
      <w:proofErr w:type="spellEnd"/>
      <w:r w:rsidRPr="002338A8">
        <w:rPr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vyloučení</w:t>
      </w:r>
      <w:proofErr w:type="spellEnd"/>
      <w:r w:rsidRPr="002338A8">
        <w:rPr>
          <w:b/>
          <w:bCs/>
          <w:sz w:val="28"/>
          <w:szCs w:val="28"/>
        </w:rPr>
        <w:t xml:space="preserve"> z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>.</w:t>
      </w:r>
    </w:p>
    <w:p w14:paraId="6151E41B" w14:textId="77777777" w:rsidR="002338A8" w:rsidRPr="002338A8" w:rsidRDefault="002338A8" w:rsidP="002338A8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Sdílení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obsahu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mohou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sdílet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zdroje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nápady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události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které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r w:rsidRPr="002338A8">
        <w:rPr>
          <w:b/>
          <w:bCs/>
          <w:sz w:val="28"/>
          <w:szCs w:val="28"/>
        </w:rPr>
        <w:t xml:space="preserve">v </w:t>
      </w:r>
      <w:proofErr w:type="spellStart"/>
      <w:r w:rsidRPr="002338A8">
        <w:rPr>
          <w:b/>
          <w:bCs/>
          <w:sz w:val="28"/>
          <w:szCs w:val="28"/>
        </w:rPr>
        <w:t>souladu</w:t>
      </w:r>
      <w:proofErr w:type="spellEnd"/>
      <w:r w:rsidRPr="002338A8">
        <w:rPr>
          <w:b/>
          <w:bCs/>
          <w:sz w:val="28"/>
          <w:szCs w:val="28"/>
        </w:rPr>
        <w:t xml:space="preserve"> s </w:t>
      </w:r>
      <w:proofErr w:type="spellStart"/>
      <w:r w:rsidRPr="002338A8">
        <w:rPr>
          <w:b/>
          <w:bCs/>
          <w:sz w:val="28"/>
          <w:szCs w:val="28"/>
        </w:rPr>
        <w:t>cíli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 xml:space="preserve">. </w:t>
      </w:r>
      <w:proofErr w:type="spellStart"/>
      <w:r w:rsidRPr="002338A8">
        <w:rPr>
          <w:sz w:val="28"/>
          <w:szCs w:val="28"/>
        </w:rPr>
        <w:t>Nevhodný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nebo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škodlivý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obsah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povolen</w:t>
      </w:r>
      <w:proofErr w:type="spellEnd"/>
      <w:r w:rsidRPr="002338A8">
        <w:rPr>
          <w:sz w:val="28"/>
          <w:szCs w:val="28"/>
        </w:rPr>
        <w:t>.</w:t>
      </w:r>
    </w:p>
    <w:p w14:paraId="1DA8D320" w14:textId="77777777" w:rsidR="002338A8" w:rsidRPr="002338A8" w:rsidRDefault="002338A8" w:rsidP="002338A8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Hlášení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porušení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pravidel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vyzýváni</w:t>
      </w:r>
      <w:proofErr w:type="spellEnd"/>
      <w:r w:rsidRPr="002338A8">
        <w:rPr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nahlášení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nevhodného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obsahu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nebo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chování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moderátorům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>.</w:t>
      </w:r>
    </w:p>
    <w:p w14:paraId="70B83B01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55B4B8F2">
          <v:rect id="_x0000_i1108" style="width:0;height:1.5pt" o:hralign="center" o:hrstd="t" o:hr="t" fillcolor="#a0a0a0" stroked="f"/>
        </w:pict>
      </w:r>
    </w:p>
    <w:p w14:paraId="66BC8109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4. </w:t>
      </w:r>
      <w:proofErr w:type="spellStart"/>
      <w:r w:rsidRPr="002338A8">
        <w:rPr>
          <w:b/>
          <w:bCs/>
          <w:sz w:val="28"/>
          <w:szCs w:val="28"/>
        </w:rPr>
        <w:t>Zásady</w:t>
      </w:r>
      <w:proofErr w:type="spellEnd"/>
      <w:r w:rsidRPr="002338A8">
        <w:rPr>
          <w:b/>
          <w:bCs/>
          <w:sz w:val="28"/>
          <w:szCs w:val="28"/>
        </w:rPr>
        <w:t xml:space="preserve"> pro offline </w:t>
      </w:r>
      <w:proofErr w:type="spellStart"/>
      <w:r w:rsidRPr="002338A8">
        <w:rPr>
          <w:b/>
          <w:bCs/>
          <w:sz w:val="28"/>
          <w:szCs w:val="28"/>
        </w:rPr>
        <w:t>interakce</w:t>
      </w:r>
      <w:proofErr w:type="spellEnd"/>
    </w:p>
    <w:p w14:paraId="68AF10DB" w14:textId="77777777" w:rsidR="002338A8" w:rsidRPr="002338A8" w:rsidRDefault="002338A8" w:rsidP="002338A8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Chování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na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událostech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Během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osobních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setkání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musí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jednat</w:t>
      </w:r>
      <w:proofErr w:type="spellEnd"/>
      <w:r w:rsidRPr="002338A8">
        <w:rPr>
          <w:b/>
          <w:bCs/>
          <w:sz w:val="28"/>
          <w:szCs w:val="28"/>
        </w:rPr>
        <w:t xml:space="preserve"> s </w:t>
      </w:r>
      <w:proofErr w:type="spellStart"/>
      <w:r w:rsidRPr="002338A8">
        <w:rPr>
          <w:b/>
          <w:bCs/>
          <w:sz w:val="28"/>
          <w:szCs w:val="28"/>
        </w:rPr>
        <w:t>respektem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vyhýbat</w:t>
      </w:r>
      <w:proofErr w:type="spellEnd"/>
      <w:r w:rsidRPr="002338A8">
        <w:rPr>
          <w:sz w:val="28"/>
          <w:szCs w:val="28"/>
        </w:rPr>
        <w:t xml:space="preserve"> se </w:t>
      </w:r>
      <w:proofErr w:type="spellStart"/>
      <w:r w:rsidRPr="002338A8">
        <w:rPr>
          <w:sz w:val="28"/>
          <w:szCs w:val="28"/>
        </w:rPr>
        <w:t>konfrontačnímu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nebo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rušivému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chování</w:t>
      </w:r>
      <w:proofErr w:type="spellEnd"/>
      <w:r w:rsidRPr="002338A8">
        <w:rPr>
          <w:sz w:val="28"/>
          <w:szCs w:val="28"/>
        </w:rPr>
        <w:t>.</w:t>
      </w:r>
    </w:p>
    <w:p w14:paraId="1F26928E" w14:textId="77777777" w:rsidR="002338A8" w:rsidRPr="002338A8" w:rsidRDefault="002338A8" w:rsidP="002338A8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Bezpečnost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Veškeré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aktivity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musí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respektovat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bezpečnost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pohodu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všech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účastníků</w:t>
      </w:r>
      <w:proofErr w:type="spellEnd"/>
      <w:r w:rsidRPr="002338A8">
        <w:rPr>
          <w:sz w:val="28"/>
          <w:szCs w:val="28"/>
        </w:rPr>
        <w:t xml:space="preserve">. </w:t>
      </w:r>
      <w:proofErr w:type="spellStart"/>
      <w:r w:rsidRPr="002338A8">
        <w:rPr>
          <w:b/>
          <w:bCs/>
          <w:sz w:val="28"/>
          <w:szCs w:val="28"/>
        </w:rPr>
        <w:t>Nelegální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aktivity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přísně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zakázány</w:t>
      </w:r>
      <w:proofErr w:type="spellEnd"/>
      <w:r w:rsidRPr="002338A8">
        <w:rPr>
          <w:sz w:val="28"/>
          <w:szCs w:val="28"/>
        </w:rPr>
        <w:t>.</w:t>
      </w:r>
    </w:p>
    <w:p w14:paraId="25D101C4" w14:textId="77777777" w:rsidR="002338A8" w:rsidRPr="002338A8" w:rsidRDefault="002338A8" w:rsidP="002338A8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Spolupráce</w:t>
      </w:r>
      <w:proofErr w:type="spellEnd"/>
      <w:r w:rsidRPr="002338A8">
        <w:rPr>
          <w:b/>
          <w:bCs/>
          <w:sz w:val="28"/>
          <w:szCs w:val="28"/>
        </w:rPr>
        <w:t xml:space="preserve"> s </w:t>
      </w:r>
      <w:proofErr w:type="spellStart"/>
      <w:r w:rsidRPr="002338A8">
        <w:rPr>
          <w:b/>
          <w:bCs/>
          <w:sz w:val="28"/>
          <w:szCs w:val="28"/>
        </w:rPr>
        <w:t>podniky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b/>
          <w:bCs/>
          <w:sz w:val="28"/>
          <w:szCs w:val="28"/>
        </w:rPr>
        <w:t>Partnerství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spolupráce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musí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být</w:t>
      </w:r>
      <w:proofErr w:type="spellEnd"/>
      <w:r w:rsidRPr="002338A8">
        <w:rPr>
          <w:sz w:val="28"/>
          <w:szCs w:val="28"/>
        </w:rPr>
        <w:t xml:space="preserve"> </w:t>
      </w:r>
      <w:r w:rsidRPr="002338A8">
        <w:rPr>
          <w:b/>
          <w:bCs/>
          <w:sz w:val="28"/>
          <w:szCs w:val="28"/>
        </w:rPr>
        <w:t xml:space="preserve">v </w:t>
      </w:r>
      <w:proofErr w:type="spellStart"/>
      <w:r w:rsidRPr="002338A8">
        <w:rPr>
          <w:b/>
          <w:bCs/>
          <w:sz w:val="28"/>
          <w:szCs w:val="28"/>
        </w:rPr>
        <w:t>souladu</w:t>
      </w:r>
      <w:proofErr w:type="spellEnd"/>
      <w:r w:rsidRPr="002338A8">
        <w:rPr>
          <w:b/>
          <w:bCs/>
          <w:sz w:val="28"/>
          <w:szCs w:val="28"/>
        </w:rPr>
        <w:t xml:space="preserve"> s </w:t>
      </w:r>
      <w:proofErr w:type="spellStart"/>
      <w:r w:rsidRPr="002338A8">
        <w:rPr>
          <w:b/>
          <w:bCs/>
          <w:sz w:val="28"/>
          <w:szCs w:val="28"/>
        </w:rPr>
        <w:t>hodnotami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cíli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>.</w:t>
      </w:r>
    </w:p>
    <w:p w14:paraId="5E3D8E2C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11280DF5">
          <v:rect id="_x0000_i1109" style="width:0;height:1.5pt" o:hralign="center" o:hrstd="t" o:hr="t" fillcolor="#a0a0a0" stroked="f"/>
        </w:pict>
      </w:r>
    </w:p>
    <w:p w14:paraId="7A84233E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5. </w:t>
      </w:r>
      <w:proofErr w:type="spellStart"/>
      <w:r w:rsidRPr="002338A8">
        <w:rPr>
          <w:b/>
          <w:bCs/>
          <w:sz w:val="28"/>
          <w:szCs w:val="28"/>
        </w:rPr>
        <w:t>Právní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etická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odpovědnost</w:t>
      </w:r>
      <w:proofErr w:type="spellEnd"/>
    </w:p>
    <w:p w14:paraId="3A490BFE" w14:textId="77777777" w:rsidR="002338A8" w:rsidRPr="002338A8" w:rsidRDefault="002338A8" w:rsidP="002338A8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Dodržování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zákonů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Veškeré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aktivity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musí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být</w:t>
      </w:r>
      <w:proofErr w:type="spellEnd"/>
      <w:r w:rsidRPr="002338A8">
        <w:rPr>
          <w:b/>
          <w:bCs/>
          <w:sz w:val="28"/>
          <w:szCs w:val="28"/>
        </w:rPr>
        <w:t xml:space="preserve"> v </w:t>
      </w:r>
      <w:proofErr w:type="spellStart"/>
      <w:r w:rsidRPr="002338A8">
        <w:rPr>
          <w:b/>
          <w:bCs/>
          <w:sz w:val="28"/>
          <w:szCs w:val="28"/>
        </w:rPr>
        <w:t>souladu</w:t>
      </w:r>
      <w:proofErr w:type="spellEnd"/>
      <w:r w:rsidRPr="002338A8">
        <w:rPr>
          <w:sz w:val="28"/>
          <w:szCs w:val="28"/>
        </w:rPr>
        <w:t xml:space="preserve"> s </w:t>
      </w:r>
      <w:proofErr w:type="spellStart"/>
      <w:r w:rsidRPr="002338A8">
        <w:rPr>
          <w:sz w:val="28"/>
          <w:szCs w:val="28"/>
        </w:rPr>
        <w:t>místními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národními</w:t>
      </w:r>
      <w:proofErr w:type="spellEnd"/>
      <w:r w:rsidRPr="002338A8">
        <w:rPr>
          <w:sz w:val="28"/>
          <w:szCs w:val="28"/>
        </w:rPr>
        <w:t xml:space="preserve"> i </w:t>
      </w:r>
      <w:proofErr w:type="spellStart"/>
      <w:r w:rsidRPr="002338A8">
        <w:rPr>
          <w:sz w:val="28"/>
          <w:szCs w:val="28"/>
        </w:rPr>
        <w:t>mezinárodními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zákony</w:t>
      </w:r>
      <w:proofErr w:type="spellEnd"/>
      <w:r w:rsidRPr="002338A8">
        <w:rPr>
          <w:sz w:val="28"/>
          <w:szCs w:val="28"/>
        </w:rPr>
        <w:t>.</w:t>
      </w:r>
    </w:p>
    <w:p w14:paraId="1F5DDC87" w14:textId="77777777" w:rsidR="002338A8" w:rsidRPr="002338A8" w:rsidRDefault="002338A8" w:rsidP="002338A8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Transparentnost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by </w:t>
      </w:r>
      <w:proofErr w:type="spellStart"/>
      <w:r w:rsidRPr="002338A8">
        <w:rPr>
          <w:sz w:val="28"/>
          <w:szCs w:val="28"/>
        </w:rPr>
        <w:t>měli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jednat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čestně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zejména</w:t>
      </w:r>
      <w:proofErr w:type="spellEnd"/>
      <w:r w:rsidRPr="002338A8">
        <w:rPr>
          <w:sz w:val="28"/>
          <w:szCs w:val="28"/>
        </w:rPr>
        <w:t xml:space="preserve"> v </w:t>
      </w:r>
      <w:proofErr w:type="spellStart"/>
      <w:r w:rsidRPr="002338A8">
        <w:rPr>
          <w:b/>
          <w:bCs/>
          <w:sz w:val="28"/>
          <w:szCs w:val="28"/>
        </w:rPr>
        <w:t>oblasti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financí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podnikání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společných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projektů</w:t>
      </w:r>
      <w:proofErr w:type="spellEnd"/>
      <w:r w:rsidRPr="002338A8">
        <w:rPr>
          <w:sz w:val="28"/>
          <w:szCs w:val="28"/>
        </w:rPr>
        <w:t>.</w:t>
      </w:r>
    </w:p>
    <w:p w14:paraId="6EE1E4EE" w14:textId="77777777" w:rsidR="002338A8" w:rsidRPr="002338A8" w:rsidRDefault="002338A8" w:rsidP="002338A8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lastRenderedPageBreak/>
        <w:t>Ochrana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duševního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vlastnictví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musí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respektovat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autorská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práva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nesdílet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chráněný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materiál</w:t>
      </w:r>
      <w:proofErr w:type="spellEnd"/>
      <w:r w:rsidRPr="002338A8">
        <w:rPr>
          <w:sz w:val="28"/>
          <w:szCs w:val="28"/>
        </w:rPr>
        <w:t xml:space="preserve"> bez </w:t>
      </w:r>
      <w:proofErr w:type="spellStart"/>
      <w:r w:rsidRPr="002338A8">
        <w:rPr>
          <w:sz w:val="28"/>
          <w:szCs w:val="28"/>
        </w:rPr>
        <w:t>povolení</w:t>
      </w:r>
      <w:proofErr w:type="spellEnd"/>
      <w:r w:rsidRPr="002338A8">
        <w:rPr>
          <w:sz w:val="28"/>
          <w:szCs w:val="28"/>
        </w:rPr>
        <w:t>.</w:t>
      </w:r>
    </w:p>
    <w:p w14:paraId="6B188002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48AC3503">
          <v:rect id="_x0000_i1110" style="width:0;height:1.5pt" o:hralign="center" o:hrstd="t" o:hr="t" fillcolor="#a0a0a0" stroked="f"/>
        </w:pict>
      </w:r>
    </w:p>
    <w:p w14:paraId="25F3CF2E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6. </w:t>
      </w:r>
      <w:proofErr w:type="spellStart"/>
      <w:r w:rsidRPr="002338A8">
        <w:rPr>
          <w:b/>
          <w:bCs/>
          <w:sz w:val="28"/>
          <w:szCs w:val="28"/>
        </w:rPr>
        <w:t>Řešení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konfliktů</w:t>
      </w:r>
      <w:proofErr w:type="spellEnd"/>
    </w:p>
    <w:p w14:paraId="155FD455" w14:textId="77777777" w:rsidR="002338A8" w:rsidRPr="002338A8" w:rsidRDefault="002338A8" w:rsidP="002338A8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Otevřený</w:t>
      </w:r>
      <w:proofErr w:type="spellEnd"/>
      <w:r w:rsidRPr="002338A8">
        <w:rPr>
          <w:b/>
          <w:bCs/>
          <w:sz w:val="28"/>
          <w:szCs w:val="28"/>
        </w:rPr>
        <w:t xml:space="preserve"> dialog</w:t>
      </w:r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podporováni</w:t>
      </w:r>
      <w:proofErr w:type="spellEnd"/>
      <w:r w:rsidRPr="002338A8">
        <w:rPr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řešení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konfliktů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přímou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respektující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komunikací</w:t>
      </w:r>
      <w:proofErr w:type="spellEnd"/>
      <w:r w:rsidRPr="002338A8">
        <w:rPr>
          <w:sz w:val="28"/>
          <w:szCs w:val="28"/>
        </w:rPr>
        <w:t>.</w:t>
      </w:r>
    </w:p>
    <w:p w14:paraId="18617256" w14:textId="77777777" w:rsidR="002338A8" w:rsidRPr="002338A8" w:rsidRDefault="002338A8" w:rsidP="002338A8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Mediace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Pokud</w:t>
      </w:r>
      <w:proofErr w:type="spellEnd"/>
      <w:r w:rsidRPr="002338A8">
        <w:rPr>
          <w:sz w:val="28"/>
          <w:szCs w:val="28"/>
        </w:rPr>
        <w:t xml:space="preserve"> se </w:t>
      </w:r>
      <w:proofErr w:type="spellStart"/>
      <w:r w:rsidRPr="002338A8">
        <w:rPr>
          <w:sz w:val="28"/>
          <w:szCs w:val="28"/>
        </w:rPr>
        <w:t>spor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nevyřeší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interně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zprostředkují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jej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moderátoři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nebo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komunitní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lídři</w:t>
      </w:r>
      <w:proofErr w:type="spellEnd"/>
      <w:r w:rsidRPr="002338A8">
        <w:rPr>
          <w:sz w:val="28"/>
          <w:szCs w:val="28"/>
        </w:rPr>
        <w:t>.</w:t>
      </w:r>
    </w:p>
    <w:p w14:paraId="6D6BFC38" w14:textId="77777777" w:rsidR="002338A8" w:rsidRPr="002338A8" w:rsidRDefault="002338A8" w:rsidP="002338A8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Nulová</w:t>
      </w:r>
      <w:proofErr w:type="spellEnd"/>
      <w:r w:rsidRPr="002338A8">
        <w:rPr>
          <w:b/>
          <w:bCs/>
          <w:sz w:val="28"/>
          <w:szCs w:val="28"/>
        </w:rPr>
        <w:t xml:space="preserve"> tolerance</w:t>
      </w:r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b/>
          <w:bCs/>
          <w:sz w:val="28"/>
          <w:szCs w:val="28"/>
        </w:rPr>
        <w:t>Závažná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porušení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jako</w:t>
      </w:r>
      <w:proofErr w:type="spellEnd"/>
      <w:r w:rsidRPr="002338A8">
        <w:rPr>
          <w:sz w:val="28"/>
          <w:szCs w:val="28"/>
        </w:rPr>
        <w:t xml:space="preserve"> je </w:t>
      </w:r>
      <w:proofErr w:type="spellStart"/>
      <w:r w:rsidRPr="002338A8">
        <w:rPr>
          <w:sz w:val="28"/>
          <w:szCs w:val="28"/>
        </w:rPr>
        <w:t>obtěžování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nebo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vyhrožování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povedou</w:t>
      </w:r>
      <w:proofErr w:type="spellEnd"/>
      <w:r w:rsidRPr="002338A8">
        <w:rPr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okamžitým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opatřením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včetně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vyloučení</w:t>
      </w:r>
      <w:proofErr w:type="spellEnd"/>
      <w:r w:rsidRPr="002338A8">
        <w:rPr>
          <w:b/>
          <w:bCs/>
          <w:sz w:val="28"/>
          <w:szCs w:val="28"/>
        </w:rPr>
        <w:t xml:space="preserve"> z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>.</w:t>
      </w:r>
    </w:p>
    <w:p w14:paraId="62B7EC46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117A9919">
          <v:rect id="_x0000_i1111" style="width:0;height:1.5pt" o:hralign="center" o:hrstd="t" o:hr="t" fillcolor="#a0a0a0" stroked="f"/>
        </w:pict>
      </w:r>
    </w:p>
    <w:p w14:paraId="44F0240D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7. Členství a </w:t>
      </w:r>
      <w:proofErr w:type="spellStart"/>
      <w:r w:rsidRPr="002338A8">
        <w:rPr>
          <w:b/>
          <w:bCs/>
          <w:sz w:val="28"/>
          <w:szCs w:val="28"/>
        </w:rPr>
        <w:t>účast</w:t>
      </w:r>
      <w:proofErr w:type="spellEnd"/>
    </w:p>
    <w:p w14:paraId="4BA3F2C5" w14:textId="77777777" w:rsidR="002338A8" w:rsidRPr="002338A8" w:rsidRDefault="002338A8" w:rsidP="002338A8">
      <w:pPr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Vstup</w:t>
      </w:r>
      <w:proofErr w:type="spellEnd"/>
      <w:r w:rsidRPr="002338A8">
        <w:rPr>
          <w:b/>
          <w:bCs/>
          <w:sz w:val="28"/>
          <w:szCs w:val="28"/>
        </w:rPr>
        <w:t xml:space="preserve"> do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 xml:space="preserve">: Členství je </w:t>
      </w:r>
      <w:proofErr w:type="spellStart"/>
      <w:r w:rsidRPr="002338A8">
        <w:rPr>
          <w:b/>
          <w:bCs/>
          <w:sz w:val="28"/>
          <w:szCs w:val="28"/>
        </w:rPr>
        <w:t>otevřeno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všem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kteří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souhlasí</w:t>
      </w:r>
      <w:proofErr w:type="spellEnd"/>
      <w:r w:rsidRPr="002338A8">
        <w:rPr>
          <w:sz w:val="28"/>
          <w:szCs w:val="28"/>
        </w:rPr>
        <w:t xml:space="preserve"> s </w:t>
      </w:r>
      <w:proofErr w:type="spellStart"/>
      <w:r w:rsidRPr="002338A8">
        <w:rPr>
          <w:b/>
          <w:bCs/>
          <w:sz w:val="28"/>
          <w:szCs w:val="28"/>
        </w:rPr>
        <w:t>posláním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jejími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pravidly</w:t>
      </w:r>
      <w:proofErr w:type="spellEnd"/>
      <w:r w:rsidRPr="002338A8">
        <w:rPr>
          <w:sz w:val="28"/>
          <w:szCs w:val="28"/>
        </w:rPr>
        <w:t>.</w:t>
      </w:r>
    </w:p>
    <w:p w14:paraId="6BA5468E" w14:textId="77777777" w:rsidR="002338A8" w:rsidRPr="002338A8" w:rsidRDefault="002338A8" w:rsidP="002338A8">
      <w:pPr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Zapojení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Aktivní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účast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na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událostech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diskusích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iniciativách</w:t>
      </w:r>
      <w:proofErr w:type="spellEnd"/>
      <w:r w:rsidRPr="002338A8">
        <w:rPr>
          <w:sz w:val="28"/>
          <w:szCs w:val="28"/>
        </w:rPr>
        <w:t xml:space="preserve"> je </w:t>
      </w:r>
      <w:proofErr w:type="spellStart"/>
      <w:r w:rsidRPr="002338A8">
        <w:rPr>
          <w:sz w:val="28"/>
          <w:szCs w:val="28"/>
        </w:rPr>
        <w:t>podporována</w:t>
      </w:r>
      <w:proofErr w:type="spellEnd"/>
      <w:r w:rsidRPr="002338A8">
        <w:rPr>
          <w:sz w:val="28"/>
          <w:szCs w:val="28"/>
        </w:rPr>
        <w:t xml:space="preserve"> k </w:t>
      </w:r>
      <w:proofErr w:type="spellStart"/>
      <w:r w:rsidRPr="002338A8">
        <w:rPr>
          <w:sz w:val="28"/>
          <w:szCs w:val="28"/>
        </w:rPr>
        <w:t>posílení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>.</w:t>
      </w:r>
    </w:p>
    <w:p w14:paraId="3E90B15E" w14:textId="77777777" w:rsidR="002338A8" w:rsidRPr="002338A8" w:rsidRDefault="002338A8" w:rsidP="002338A8">
      <w:pPr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Ukončení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členství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kteří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opakovaně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porušují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pravidla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nebo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jednají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proti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cílům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mohou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být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vyloučeni</w:t>
      </w:r>
      <w:proofErr w:type="spellEnd"/>
      <w:r w:rsidRPr="002338A8">
        <w:rPr>
          <w:sz w:val="28"/>
          <w:szCs w:val="28"/>
        </w:rPr>
        <w:t>.</w:t>
      </w:r>
    </w:p>
    <w:p w14:paraId="4FF13FAF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275001DD">
          <v:rect id="_x0000_i1112" style="width:0;height:1.5pt" o:hralign="center" o:hrstd="t" o:hr="t" fillcolor="#a0a0a0" stroked="f"/>
        </w:pict>
      </w:r>
    </w:p>
    <w:p w14:paraId="752502EC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8. </w:t>
      </w:r>
      <w:proofErr w:type="spellStart"/>
      <w:r w:rsidRPr="002338A8">
        <w:rPr>
          <w:b/>
          <w:bCs/>
          <w:sz w:val="28"/>
          <w:szCs w:val="28"/>
        </w:rPr>
        <w:t>Zaměření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na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podnikání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rozvoj</w:t>
      </w:r>
      <w:proofErr w:type="spellEnd"/>
    </w:p>
    <w:p w14:paraId="27EE1C96" w14:textId="77777777" w:rsidR="002338A8" w:rsidRPr="002338A8" w:rsidRDefault="002338A8" w:rsidP="002338A8">
      <w:pPr>
        <w:numPr>
          <w:ilvl w:val="0"/>
          <w:numId w:val="26"/>
        </w:numPr>
        <w:jc w:val="both"/>
        <w:rPr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Podpora </w:t>
      </w:r>
      <w:proofErr w:type="spellStart"/>
      <w:r w:rsidRPr="002338A8">
        <w:rPr>
          <w:b/>
          <w:bCs/>
          <w:sz w:val="28"/>
          <w:szCs w:val="28"/>
        </w:rPr>
        <w:t>místních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podniků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Komunita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usiluje</w:t>
      </w:r>
      <w:proofErr w:type="spellEnd"/>
      <w:r w:rsidRPr="002338A8">
        <w:rPr>
          <w:sz w:val="28"/>
          <w:szCs w:val="28"/>
        </w:rPr>
        <w:t xml:space="preserve"> o </w:t>
      </w:r>
      <w:proofErr w:type="spellStart"/>
      <w:r w:rsidRPr="002338A8">
        <w:rPr>
          <w:sz w:val="28"/>
          <w:szCs w:val="28"/>
        </w:rPr>
        <w:t>podporu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místních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podnikatelů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prostřednictvím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událostí</w:t>
      </w:r>
      <w:proofErr w:type="spellEnd"/>
      <w:r w:rsidRPr="002338A8">
        <w:rPr>
          <w:b/>
          <w:bCs/>
          <w:sz w:val="28"/>
          <w:szCs w:val="28"/>
        </w:rPr>
        <w:t xml:space="preserve">, </w:t>
      </w:r>
      <w:proofErr w:type="spellStart"/>
      <w:r w:rsidRPr="002338A8">
        <w:rPr>
          <w:b/>
          <w:bCs/>
          <w:sz w:val="28"/>
          <w:szCs w:val="28"/>
        </w:rPr>
        <w:t>spolupráce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sdílení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zdrojů</w:t>
      </w:r>
      <w:proofErr w:type="spellEnd"/>
      <w:r w:rsidRPr="002338A8">
        <w:rPr>
          <w:sz w:val="28"/>
          <w:szCs w:val="28"/>
        </w:rPr>
        <w:t>.</w:t>
      </w:r>
    </w:p>
    <w:p w14:paraId="74CB5BEA" w14:textId="77777777" w:rsidR="002338A8" w:rsidRPr="002338A8" w:rsidRDefault="002338A8" w:rsidP="002338A8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Udržitelnost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Iniciativy</w:t>
      </w:r>
      <w:proofErr w:type="spellEnd"/>
      <w:r w:rsidRPr="002338A8">
        <w:rPr>
          <w:sz w:val="28"/>
          <w:szCs w:val="28"/>
        </w:rPr>
        <w:t xml:space="preserve"> by </w:t>
      </w:r>
      <w:proofErr w:type="spellStart"/>
      <w:r w:rsidRPr="002338A8">
        <w:rPr>
          <w:sz w:val="28"/>
          <w:szCs w:val="28"/>
        </w:rPr>
        <w:t>měly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být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zaměřeny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na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udržitelné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praktiky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které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prospívají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komunitě</w:t>
      </w:r>
      <w:proofErr w:type="spellEnd"/>
      <w:r w:rsidRPr="002338A8">
        <w:rPr>
          <w:b/>
          <w:bCs/>
          <w:sz w:val="28"/>
          <w:szCs w:val="28"/>
        </w:rPr>
        <w:t xml:space="preserve"> i </w:t>
      </w:r>
      <w:proofErr w:type="spellStart"/>
      <w:r w:rsidRPr="002338A8">
        <w:rPr>
          <w:b/>
          <w:bCs/>
          <w:sz w:val="28"/>
          <w:szCs w:val="28"/>
        </w:rPr>
        <w:t>životnímu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prostředí</w:t>
      </w:r>
      <w:proofErr w:type="spellEnd"/>
      <w:r w:rsidRPr="002338A8">
        <w:rPr>
          <w:sz w:val="28"/>
          <w:szCs w:val="28"/>
        </w:rPr>
        <w:t>.</w:t>
      </w:r>
    </w:p>
    <w:p w14:paraId="38920D67" w14:textId="77777777" w:rsidR="002338A8" w:rsidRPr="002338A8" w:rsidRDefault="002338A8" w:rsidP="002338A8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Akční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přístup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jsou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povzbuzováni</w:t>
      </w:r>
      <w:proofErr w:type="spellEnd"/>
      <w:r w:rsidRPr="002338A8">
        <w:rPr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přechodu</w:t>
      </w:r>
      <w:proofErr w:type="spellEnd"/>
      <w:r w:rsidRPr="002338A8">
        <w:rPr>
          <w:b/>
          <w:bCs/>
          <w:sz w:val="28"/>
          <w:szCs w:val="28"/>
        </w:rPr>
        <w:t xml:space="preserve"> od </w:t>
      </w:r>
      <w:proofErr w:type="spellStart"/>
      <w:r w:rsidRPr="002338A8">
        <w:rPr>
          <w:b/>
          <w:bCs/>
          <w:sz w:val="28"/>
          <w:szCs w:val="28"/>
        </w:rPr>
        <w:t>diskuse</w:t>
      </w:r>
      <w:proofErr w:type="spellEnd"/>
      <w:r w:rsidRPr="002338A8">
        <w:rPr>
          <w:b/>
          <w:bCs/>
          <w:sz w:val="28"/>
          <w:szCs w:val="28"/>
        </w:rPr>
        <w:t xml:space="preserve"> k </w:t>
      </w:r>
      <w:proofErr w:type="spellStart"/>
      <w:r w:rsidRPr="002338A8">
        <w:rPr>
          <w:b/>
          <w:bCs/>
          <w:sz w:val="28"/>
          <w:szCs w:val="28"/>
        </w:rPr>
        <w:t>konkrétním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plánům</w:t>
      </w:r>
      <w:proofErr w:type="spellEnd"/>
      <w:r w:rsidRPr="002338A8">
        <w:rPr>
          <w:sz w:val="28"/>
          <w:szCs w:val="28"/>
        </w:rPr>
        <w:t xml:space="preserve">, </w:t>
      </w:r>
      <w:proofErr w:type="spellStart"/>
      <w:r w:rsidRPr="002338A8">
        <w:rPr>
          <w:sz w:val="28"/>
          <w:szCs w:val="28"/>
        </w:rPr>
        <w:t>které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mají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pozitivní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dopad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na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komunitu</w:t>
      </w:r>
      <w:proofErr w:type="spellEnd"/>
      <w:r w:rsidRPr="002338A8">
        <w:rPr>
          <w:sz w:val="28"/>
          <w:szCs w:val="28"/>
        </w:rPr>
        <w:t>.</w:t>
      </w:r>
    </w:p>
    <w:p w14:paraId="561909C0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43645473">
          <v:rect id="_x0000_i1113" style="width:0;height:1.5pt" o:hralign="center" o:hrstd="t" o:hr="t" fillcolor="#a0a0a0" stroked="f"/>
        </w:pict>
      </w:r>
    </w:p>
    <w:p w14:paraId="1997E2B8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lastRenderedPageBreak/>
        <w:t xml:space="preserve">9. </w:t>
      </w:r>
      <w:proofErr w:type="spellStart"/>
      <w:r w:rsidRPr="002338A8">
        <w:rPr>
          <w:b/>
          <w:bCs/>
          <w:sz w:val="28"/>
          <w:szCs w:val="28"/>
        </w:rPr>
        <w:t>Aktualizace</w:t>
      </w:r>
      <w:proofErr w:type="spellEnd"/>
      <w:r w:rsidRPr="002338A8">
        <w:rPr>
          <w:b/>
          <w:bCs/>
          <w:sz w:val="28"/>
          <w:szCs w:val="28"/>
        </w:rPr>
        <w:t xml:space="preserve"> a </w:t>
      </w:r>
      <w:proofErr w:type="spellStart"/>
      <w:r w:rsidRPr="002338A8">
        <w:rPr>
          <w:b/>
          <w:bCs/>
          <w:sz w:val="28"/>
          <w:szCs w:val="28"/>
        </w:rPr>
        <w:t>změny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pravidel</w:t>
      </w:r>
      <w:proofErr w:type="spellEnd"/>
    </w:p>
    <w:p w14:paraId="72E169C2" w14:textId="77777777" w:rsidR="002338A8" w:rsidRPr="002338A8" w:rsidRDefault="002338A8" w:rsidP="002338A8">
      <w:pPr>
        <w:jc w:val="both"/>
        <w:rPr>
          <w:sz w:val="28"/>
          <w:szCs w:val="28"/>
        </w:rPr>
      </w:pPr>
      <w:proofErr w:type="spellStart"/>
      <w:r w:rsidRPr="002338A8">
        <w:rPr>
          <w:sz w:val="28"/>
          <w:szCs w:val="28"/>
        </w:rPr>
        <w:t>Zásady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komunity</w:t>
      </w:r>
      <w:proofErr w:type="spellEnd"/>
      <w:r w:rsidRPr="002338A8">
        <w:rPr>
          <w:sz w:val="28"/>
          <w:szCs w:val="28"/>
        </w:rPr>
        <w:t xml:space="preserve"> </w:t>
      </w:r>
      <w:r w:rsidRPr="002338A8">
        <w:rPr>
          <w:b/>
          <w:bCs/>
          <w:sz w:val="28"/>
          <w:szCs w:val="28"/>
        </w:rPr>
        <w:t>Metanoia</w:t>
      </w:r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budou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pravidelně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revidovány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podle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měnících</w:t>
      </w:r>
      <w:proofErr w:type="spellEnd"/>
      <w:r w:rsidRPr="002338A8">
        <w:rPr>
          <w:b/>
          <w:bCs/>
          <w:sz w:val="28"/>
          <w:szCs w:val="28"/>
        </w:rPr>
        <w:t xml:space="preserve"> se </w:t>
      </w:r>
      <w:proofErr w:type="spellStart"/>
      <w:r w:rsidRPr="002338A8">
        <w:rPr>
          <w:b/>
          <w:bCs/>
          <w:sz w:val="28"/>
          <w:szCs w:val="28"/>
        </w:rPr>
        <w:t>potřeb</w:t>
      </w:r>
      <w:proofErr w:type="spellEnd"/>
      <w:r w:rsidRPr="002338A8">
        <w:rPr>
          <w:sz w:val="28"/>
          <w:szCs w:val="28"/>
        </w:rPr>
        <w:t xml:space="preserve">.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budou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informováni</w:t>
      </w:r>
      <w:proofErr w:type="spellEnd"/>
      <w:r w:rsidRPr="002338A8">
        <w:rPr>
          <w:sz w:val="28"/>
          <w:szCs w:val="28"/>
        </w:rPr>
        <w:t xml:space="preserve"> o </w:t>
      </w:r>
      <w:proofErr w:type="spellStart"/>
      <w:r w:rsidRPr="002338A8">
        <w:rPr>
          <w:b/>
          <w:bCs/>
          <w:sz w:val="28"/>
          <w:szCs w:val="28"/>
        </w:rPr>
        <w:t>významných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změnách</w:t>
      </w:r>
      <w:proofErr w:type="spellEnd"/>
      <w:r w:rsidRPr="002338A8">
        <w:rPr>
          <w:sz w:val="28"/>
          <w:szCs w:val="28"/>
        </w:rPr>
        <w:t>.</w:t>
      </w:r>
    </w:p>
    <w:p w14:paraId="4CA32B2A" w14:textId="77777777" w:rsidR="002338A8" w:rsidRPr="002338A8" w:rsidRDefault="002338A8" w:rsidP="002338A8">
      <w:pPr>
        <w:jc w:val="both"/>
        <w:rPr>
          <w:sz w:val="28"/>
          <w:szCs w:val="28"/>
        </w:rPr>
      </w:pPr>
      <w:r w:rsidRPr="002338A8">
        <w:rPr>
          <w:sz w:val="28"/>
          <w:szCs w:val="28"/>
        </w:rPr>
        <w:pict w14:anchorId="7B089F75">
          <v:rect id="_x0000_i1114" style="width:0;height:1.5pt" o:hralign="center" o:hrstd="t" o:hr="t" fillcolor="#a0a0a0" stroked="f"/>
        </w:pict>
      </w:r>
    </w:p>
    <w:p w14:paraId="2ABBD57B" w14:textId="77777777" w:rsidR="002338A8" w:rsidRPr="002338A8" w:rsidRDefault="002338A8" w:rsidP="002338A8">
      <w:pPr>
        <w:jc w:val="both"/>
        <w:rPr>
          <w:b/>
          <w:bCs/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10. </w:t>
      </w:r>
      <w:proofErr w:type="spellStart"/>
      <w:r w:rsidRPr="002338A8">
        <w:rPr>
          <w:b/>
          <w:bCs/>
          <w:sz w:val="28"/>
          <w:szCs w:val="28"/>
        </w:rPr>
        <w:t>Mechanismy</w:t>
      </w:r>
      <w:proofErr w:type="spellEnd"/>
      <w:r w:rsidRPr="002338A8">
        <w:rPr>
          <w:b/>
          <w:bCs/>
          <w:sz w:val="28"/>
          <w:szCs w:val="28"/>
        </w:rPr>
        <w:t xml:space="preserve"> pro </w:t>
      </w:r>
      <w:proofErr w:type="spellStart"/>
      <w:r w:rsidRPr="002338A8">
        <w:rPr>
          <w:b/>
          <w:bCs/>
          <w:sz w:val="28"/>
          <w:szCs w:val="28"/>
        </w:rPr>
        <w:t>hlášení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problémů</w:t>
      </w:r>
      <w:proofErr w:type="spellEnd"/>
    </w:p>
    <w:p w14:paraId="02F9A6C1" w14:textId="77777777" w:rsidR="002338A8" w:rsidRPr="002338A8" w:rsidRDefault="002338A8" w:rsidP="002338A8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2338A8">
        <w:rPr>
          <w:b/>
          <w:bCs/>
          <w:sz w:val="28"/>
          <w:szCs w:val="28"/>
        </w:rPr>
        <w:t>Anonymní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hlášení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Členové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mohou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anonymně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nahlásit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porušení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pravidel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prostřednictvím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komunitních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nástrojů</w:t>
      </w:r>
      <w:proofErr w:type="spellEnd"/>
      <w:r w:rsidRPr="002338A8">
        <w:rPr>
          <w:sz w:val="28"/>
          <w:szCs w:val="28"/>
        </w:rPr>
        <w:t>.</w:t>
      </w:r>
    </w:p>
    <w:p w14:paraId="3E7EF023" w14:textId="77777777" w:rsidR="002338A8" w:rsidRPr="002338A8" w:rsidRDefault="002338A8" w:rsidP="002338A8">
      <w:pPr>
        <w:numPr>
          <w:ilvl w:val="0"/>
          <w:numId w:val="27"/>
        </w:numPr>
        <w:jc w:val="both"/>
        <w:rPr>
          <w:sz w:val="28"/>
          <w:szCs w:val="28"/>
        </w:rPr>
      </w:pPr>
      <w:r w:rsidRPr="002338A8">
        <w:rPr>
          <w:b/>
          <w:bCs/>
          <w:sz w:val="28"/>
          <w:szCs w:val="28"/>
        </w:rPr>
        <w:t xml:space="preserve">Čas </w:t>
      </w:r>
      <w:proofErr w:type="spellStart"/>
      <w:r w:rsidRPr="002338A8">
        <w:rPr>
          <w:b/>
          <w:bCs/>
          <w:sz w:val="28"/>
          <w:szCs w:val="28"/>
        </w:rPr>
        <w:t>na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reakci</w:t>
      </w:r>
      <w:proofErr w:type="spellEnd"/>
      <w:r w:rsidRPr="002338A8">
        <w:rPr>
          <w:sz w:val="28"/>
          <w:szCs w:val="28"/>
        </w:rPr>
        <w:t xml:space="preserve">: </w:t>
      </w:r>
      <w:proofErr w:type="spellStart"/>
      <w:r w:rsidRPr="002338A8">
        <w:rPr>
          <w:sz w:val="28"/>
          <w:szCs w:val="28"/>
        </w:rPr>
        <w:t>Moderátorský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tým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rychle</w:t>
      </w:r>
      <w:proofErr w:type="spellEnd"/>
      <w:r w:rsidRPr="002338A8">
        <w:rPr>
          <w:b/>
          <w:bCs/>
          <w:sz w:val="28"/>
          <w:szCs w:val="28"/>
        </w:rPr>
        <w:t xml:space="preserve"> </w:t>
      </w:r>
      <w:proofErr w:type="spellStart"/>
      <w:r w:rsidRPr="002338A8">
        <w:rPr>
          <w:b/>
          <w:bCs/>
          <w:sz w:val="28"/>
          <w:szCs w:val="28"/>
        </w:rPr>
        <w:t>vyhodnotí</w:t>
      </w:r>
      <w:proofErr w:type="spellEnd"/>
      <w:r w:rsidRPr="002338A8">
        <w:rPr>
          <w:sz w:val="28"/>
          <w:szCs w:val="28"/>
        </w:rPr>
        <w:t xml:space="preserve"> a </w:t>
      </w:r>
      <w:proofErr w:type="spellStart"/>
      <w:r w:rsidRPr="002338A8">
        <w:rPr>
          <w:sz w:val="28"/>
          <w:szCs w:val="28"/>
        </w:rPr>
        <w:t>vyřeší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všechny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nahlášené</w:t>
      </w:r>
      <w:proofErr w:type="spellEnd"/>
      <w:r w:rsidRPr="002338A8">
        <w:rPr>
          <w:sz w:val="28"/>
          <w:szCs w:val="28"/>
        </w:rPr>
        <w:t xml:space="preserve"> </w:t>
      </w:r>
      <w:proofErr w:type="spellStart"/>
      <w:r w:rsidRPr="002338A8">
        <w:rPr>
          <w:sz w:val="28"/>
          <w:szCs w:val="28"/>
        </w:rPr>
        <w:t>případy</w:t>
      </w:r>
      <w:proofErr w:type="spellEnd"/>
      <w:r w:rsidRPr="002338A8">
        <w:rPr>
          <w:sz w:val="28"/>
          <w:szCs w:val="28"/>
        </w:rPr>
        <w:t>.</w:t>
      </w:r>
    </w:p>
    <w:p w14:paraId="10C54E40" w14:textId="26CF4722" w:rsidR="006456E2" w:rsidRPr="006456E2" w:rsidRDefault="006456E2" w:rsidP="002338A8">
      <w:pPr>
        <w:jc w:val="both"/>
        <w:rPr>
          <w:sz w:val="28"/>
          <w:szCs w:val="28"/>
        </w:rPr>
      </w:pPr>
    </w:p>
    <w:p w14:paraId="337FC064" w14:textId="124681B5" w:rsidR="0021218C" w:rsidRPr="006240B8" w:rsidRDefault="0021218C" w:rsidP="006456E2">
      <w:pPr>
        <w:jc w:val="both"/>
        <w:rPr>
          <w:sz w:val="28"/>
          <w:szCs w:val="28"/>
        </w:rPr>
      </w:pPr>
    </w:p>
    <w:sectPr w:rsidR="0021218C" w:rsidRPr="006240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DD6D9" w14:textId="77777777" w:rsidR="00F80CC7" w:rsidRDefault="00F80CC7" w:rsidP="00A8645A">
      <w:pPr>
        <w:spacing w:after="0" w:line="240" w:lineRule="auto"/>
      </w:pPr>
      <w:r>
        <w:separator/>
      </w:r>
    </w:p>
  </w:endnote>
  <w:endnote w:type="continuationSeparator" w:id="0">
    <w:p w14:paraId="08BB7158" w14:textId="77777777" w:rsidR="00F80CC7" w:rsidRDefault="00F80CC7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5BEC149C" w:rsidR="00C57119" w:rsidRPr="00C57119" w:rsidRDefault="00C57119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Pr="00C57119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www.metanoia.community</w:t>
                            </w:r>
                          </w:hyperlink>
                          <w:r w:rsidRPr="00C57119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5BEC149C" w:rsidR="00C57119" w:rsidRPr="00C57119" w:rsidRDefault="00C57119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Pr="00C57119">
                        <w:rPr>
                          <w:rStyle w:val="Hyperlink"/>
                          <w:color w:val="000000" w:themeColor="text1"/>
                          <w:u w:val="none"/>
                        </w:rPr>
                        <w:t>www.metanoia.community</w:t>
                      </w:r>
                    </w:hyperlink>
                    <w:r w:rsidRPr="00C57119">
                      <w:rPr>
                        <w:color w:val="000000" w:themeColor="text1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E31" w14:textId="5AAA8881" w:rsidR="00C57119" w:rsidRPr="00C57119" w:rsidRDefault="00C57119" w:rsidP="00C57119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C57119">
                            <w:rPr>
                              <w:sz w:val="20"/>
                              <w:szCs w:val="20"/>
                            </w:rPr>
                            <w:t>Date: December 2024</w:t>
                          </w:r>
                        </w:p>
                        <w:p w14:paraId="3DA09B5A" w14:textId="2285FEA4" w:rsidR="00C57119" w:rsidRPr="00C57119" w:rsidRDefault="00C5711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7ECF5E31" w14:textId="5AAA8881" w:rsidR="00C57119" w:rsidRPr="00C57119" w:rsidRDefault="00C57119" w:rsidP="00C57119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C57119">
                      <w:rPr>
                        <w:sz w:val="20"/>
                        <w:szCs w:val="20"/>
                      </w:rPr>
                      <w:t>Date: December 2024</w:t>
                    </w:r>
                  </w:p>
                  <w:p w14:paraId="3DA09B5A" w14:textId="2285FEA4" w:rsidR="00C57119" w:rsidRPr="00C57119" w:rsidRDefault="00C57119"/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0328C" w14:textId="77777777" w:rsidR="00F80CC7" w:rsidRDefault="00F80CC7" w:rsidP="00A8645A">
      <w:pPr>
        <w:spacing w:after="0" w:line="240" w:lineRule="auto"/>
      </w:pPr>
      <w:r>
        <w:separator/>
      </w:r>
    </w:p>
  </w:footnote>
  <w:footnote w:type="continuationSeparator" w:id="0">
    <w:p w14:paraId="6A37FA46" w14:textId="77777777" w:rsidR="00F80CC7" w:rsidRDefault="00F80CC7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46B1"/>
    <w:multiLevelType w:val="multilevel"/>
    <w:tmpl w:val="6E04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A398F"/>
    <w:multiLevelType w:val="multilevel"/>
    <w:tmpl w:val="DEE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F13C5"/>
    <w:multiLevelType w:val="multilevel"/>
    <w:tmpl w:val="60A6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2763D"/>
    <w:multiLevelType w:val="multilevel"/>
    <w:tmpl w:val="83E0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27170"/>
    <w:multiLevelType w:val="multilevel"/>
    <w:tmpl w:val="683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C05ED"/>
    <w:multiLevelType w:val="multilevel"/>
    <w:tmpl w:val="2988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A21D9"/>
    <w:multiLevelType w:val="multilevel"/>
    <w:tmpl w:val="926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D4E0074"/>
    <w:multiLevelType w:val="multilevel"/>
    <w:tmpl w:val="05D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40FC1"/>
    <w:multiLevelType w:val="multilevel"/>
    <w:tmpl w:val="28D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D7523"/>
    <w:multiLevelType w:val="multilevel"/>
    <w:tmpl w:val="197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70DF1"/>
    <w:multiLevelType w:val="multilevel"/>
    <w:tmpl w:val="EE6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A6156"/>
    <w:multiLevelType w:val="multilevel"/>
    <w:tmpl w:val="C68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866E5"/>
    <w:multiLevelType w:val="multilevel"/>
    <w:tmpl w:val="397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8FD79BF"/>
    <w:multiLevelType w:val="multilevel"/>
    <w:tmpl w:val="B14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E1880"/>
    <w:multiLevelType w:val="multilevel"/>
    <w:tmpl w:val="2BF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24CC"/>
    <w:multiLevelType w:val="multilevel"/>
    <w:tmpl w:val="B7E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F0F03"/>
    <w:multiLevelType w:val="multilevel"/>
    <w:tmpl w:val="41B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60A4D"/>
    <w:multiLevelType w:val="multilevel"/>
    <w:tmpl w:val="DB6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26"/>
  </w:num>
  <w:num w:numId="2" w16cid:durableId="203757834">
    <w:abstractNumId w:val="19"/>
  </w:num>
  <w:num w:numId="3" w16cid:durableId="1014769197">
    <w:abstractNumId w:val="24"/>
  </w:num>
  <w:num w:numId="4" w16cid:durableId="1043745740">
    <w:abstractNumId w:val="2"/>
  </w:num>
  <w:num w:numId="5" w16cid:durableId="2073385406">
    <w:abstractNumId w:val="9"/>
  </w:num>
  <w:num w:numId="6" w16cid:durableId="189996704">
    <w:abstractNumId w:val="12"/>
  </w:num>
  <w:num w:numId="7" w16cid:durableId="2076270074">
    <w:abstractNumId w:val="0"/>
  </w:num>
  <w:num w:numId="8" w16cid:durableId="721640723">
    <w:abstractNumId w:val="18"/>
  </w:num>
  <w:num w:numId="9" w16cid:durableId="771512740">
    <w:abstractNumId w:val="13"/>
  </w:num>
  <w:num w:numId="10" w16cid:durableId="1793939435">
    <w:abstractNumId w:val="3"/>
  </w:num>
  <w:num w:numId="11" w16cid:durableId="1584100757">
    <w:abstractNumId w:val="6"/>
  </w:num>
  <w:num w:numId="12" w16cid:durableId="1488549014">
    <w:abstractNumId w:val="8"/>
  </w:num>
  <w:num w:numId="13" w16cid:durableId="253588475">
    <w:abstractNumId w:val="23"/>
  </w:num>
  <w:num w:numId="14" w16cid:durableId="1421023287">
    <w:abstractNumId w:val="15"/>
  </w:num>
  <w:num w:numId="15" w16cid:durableId="1891843402">
    <w:abstractNumId w:val="14"/>
  </w:num>
  <w:num w:numId="16" w16cid:durableId="1623000562">
    <w:abstractNumId w:val="5"/>
  </w:num>
  <w:num w:numId="17" w16cid:durableId="1399283295">
    <w:abstractNumId w:val="17"/>
  </w:num>
  <w:num w:numId="18" w16cid:durableId="219630747">
    <w:abstractNumId w:val="11"/>
  </w:num>
  <w:num w:numId="19" w16cid:durableId="239365229">
    <w:abstractNumId w:val="25"/>
  </w:num>
  <w:num w:numId="20" w16cid:durableId="1734964170">
    <w:abstractNumId w:val="21"/>
  </w:num>
  <w:num w:numId="21" w16cid:durableId="724571493">
    <w:abstractNumId w:val="22"/>
  </w:num>
  <w:num w:numId="22" w16cid:durableId="192114862">
    <w:abstractNumId w:val="1"/>
  </w:num>
  <w:num w:numId="23" w16cid:durableId="1968193990">
    <w:abstractNumId w:val="4"/>
  </w:num>
  <w:num w:numId="24" w16cid:durableId="1312447005">
    <w:abstractNumId w:val="10"/>
  </w:num>
  <w:num w:numId="25" w16cid:durableId="481431591">
    <w:abstractNumId w:val="16"/>
  </w:num>
  <w:num w:numId="26" w16cid:durableId="1298413591">
    <w:abstractNumId w:val="20"/>
  </w:num>
  <w:num w:numId="27" w16cid:durableId="1092704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99C"/>
    <w:rsid w:val="00096BD4"/>
    <w:rsid w:val="000B63AC"/>
    <w:rsid w:val="000C5467"/>
    <w:rsid w:val="000E36E6"/>
    <w:rsid w:val="000F58E9"/>
    <w:rsid w:val="0021218C"/>
    <w:rsid w:val="002338A8"/>
    <w:rsid w:val="002C3706"/>
    <w:rsid w:val="00362255"/>
    <w:rsid w:val="003D55D0"/>
    <w:rsid w:val="004C57B1"/>
    <w:rsid w:val="004F74C0"/>
    <w:rsid w:val="00541F5B"/>
    <w:rsid w:val="005F728A"/>
    <w:rsid w:val="005F7752"/>
    <w:rsid w:val="005F7AA3"/>
    <w:rsid w:val="00606613"/>
    <w:rsid w:val="006079D7"/>
    <w:rsid w:val="006240B8"/>
    <w:rsid w:val="006456E2"/>
    <w:rsid w:val="00660DF0"/>
    <w:rsid w:val="006A2560"/>
    <w:rsid w:val="006B0EB7"/>
    <w:rsid w:val="00706883"/>
    <w:rsid w:val="00745C00"/>
    <w:rsid w:val="00790216"/>
    <w:rsid w:val="00796C19"/>
    <w:rsid w:val="007A2260"/>
    <w:rsid w:val="007A5C05"/>
    <w:rsid w:val="00817163"/>
    <w:rsid w:val="008A53E6"/>
    <w:rsid w:val="008C1D77"/>
    <w:rsid w:val="00905579"/>
    <w:rsid w:val="00965EA2"/>
    <w:rsid w:val="00A0524A"/>
    <w:rsid w:val="00A86427"/>
    <w:rsid w:val="00A8645A"/>
    <w:rsid w:val="00A9163A"/>
    <w:rsid w:val="00A97A32"/>
    <w:rsid w:val="00AA6AAF"/>
    <w:rsid w:val="00B33910"/>
    <w:rsid w:val="00B87112"/>
    <w:rsid w:val="00B87B5A"/>
    <w:rsid w:val="00B96D68"/>
    <w:rsid w:val="00BF5397"/>
    <w:rsid w:val="00C2462F"/>
    <w:rsid w:val="00C57119"/>
    <w:rsid w:val="00C661EF"/>
    <w:rsid w:val="00C662C7"/>
    <w:rsid w:val="00D033F4"/>
    <w:rsid w:val="00D40791"/>
    <w:rsid w:val="00DF2254"/>
    <w:rsid w:val="00DF4407"/>
    <w:rsid w:val="00EA033B"/>
    <w:rsid w:val="00EE05DF"/>
    <w:rsid w:val="00EF460E"/>
    <w:rsid w:val="00F04E71"/>
    <w:rsid w:val="00F23772"/>
    <w:rsid w:val="00F56ACD"/>
    <w:rsid w:val="00F8021A"/>
    <w:rsid w:val="00F80CC7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anoia.community" TargetMode="External"/><Relationship Id="rId1" Type="http://schemas.openxmlformats.org/officeDocument/2006/relationships/hyperlink" Target="http://www.metanoia.communit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19</cp:revision>
  <dcterms:created xsi:type="dcterms:W3CDTF">2024-10-24T10:39:00Z</dcterms:created>
  <dcterms:modified xsi:type="dcterms:W3CDTF">2025-03-21T17:06:00Z</dcterms:modified>
</cp:coreProperties>
</file>