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A86" w:rsidRPr="00517A86" w:rsidRDefault="00517A86" w:rsidP="00517A86">
      <w:pPr>
        <w:widowControl/>
        <w:spacing w:line="510" w:lineRule="atLeast"/>
        <w:jc w:val="left"/>
        <w:outlineLvl w:val="0"/>
        <w:rPr>
          <w:rFonts w:ascii="ＭＳ Ｐゴシック" w:eastAsia="ＭＳ Ｐゴシック" w:hAnsi="ＭＳ Ｐゴシック" w:cs="ＭＳ Ｐゴシック"/>
          <w:b/>
          <w:bCs/>
          <w:kern w:val="36"/>
          <w:sz w:val="42"/>
          <w:szCs w:val="42"/>
        </w:rPr>
      </w:pPr>
      <w:r w:rsidRPr="00517A86">
        <w:rPr>
          <w:rFonts w:ascii="ＭＳ Ｐゴシック" w:eastAsia="ＭＳ Ｐゴシック" w:hAnsi="ＭＳ Ｐゴシック" w:cs="ＭＳ Ｐゴシック"/>
          <w:b/>
          <w:bCs/>
          <w:kern w:val="36"/>
          <w:szCs w:val="21"/>
        </w:rPr>
        <w:t>Forresterが注目：</w:t>
      </w:r>
      <w:r w:rsidRPr="00517A86">
        <w:rPr>
          <w:rFonts w:ascii="ＭＳ Ｐゴシック" w:eastAsia="ＭＳ Ｐゴシック" w:hAnsi="ＭＳ Ｐゴシック" w:cs="ＭＳ Ｐゴシック"/>
          <w:b/>
          <w:bCs/>
          <w:kern w:val="36"/>
          <w:sz w:val="42"/>
          <w:szCs w:val="42"/>
        </w:rPr>
        <w:t>プログラマーの仕事がついになくなる？　2020年を占う「10大テクノロジートレンド」</w:t>
      </w:r>
    </w:p>
    <w:p w:rsidR="00517A86" w:rsidRPr="00517A86" w:rsidRDefault="00517A86" w:rsidP="00517A86">
      <w:pPr>
        <w:widowControl/>
        <w:spacing w:after="300" w:line="330" w:lineRule="atLeast"/>
        <w:jc w:val="left"/>
        <w:rPr>
          <w:rFonts w:ascii="ＭＳ Ｐゴシック" w:eastAsia="ＭＳ Ｐゴシック" w:hAnsi="ＭＳ Ｐゴシック" w:cs="ＭＳ Ｐゴシック"/>
          <w:kern w:val="0"/>
          <w:sz w:val="24"/>
          <w:szCs w:val="24"/>
        </w:rPr>
      </w:pPr>
      <w:hyperlink r:id="rId6" w:history="1">
        <w:r w:rsidRPr="00517A86">
          <w:rPr>
            <w:rFonts w:ascii="ＭＳ Ｐゴシック" w:eastAsia="ＭＳ Ｐゴシック" w:hAnsi="ＭＳ Ｐゴシック" w:cs="ＭＳ Ｐゴシック"/>
            <w:color w:val="0000FF"/>
            <w:kern w:val="0"/>
            <w:sz w:val="24"/>
            <w:szCs w:val="24"/>
            <w:u w:val="single"/>
          </w:rPr>
          <w:t>http://techtarget.itmedia.co.jp/tt/news/1712/12/news05.html</w:t>
        </w:r>
      </w:hyperlink>
      <w:r w:rsidRPr="00517A86">
        <w:rPr>
          <w:rFonts w:ascii="ＭＳ Ｐゴシック" w:eastAsia="ＭＳ Ｐゴシック" w:hAnsi="ＭＳ Ｐゴシック" w:cs="ＭＳ Ｐゴシック"/>
          <w:kern w:val="0"/>
          <w:sz w:val="24"/>
          <w:szCs w:val="24"/>
        </w:rPr>
        <w:t xml:space="preserve">　　</w:t>
      </w:r>
      <w:hyperlink r:id="rId7" w:history="1">
        <w:r w:rsidRPr="00517A86">
          <w:rPr>
            <w:rFonts w:ascii="ＭＳ Ｐゴシック" w:eastAsia="ＭＳ Ｐゴシック" w:hAnsi="ＭＳ Ｐゴシック" w:cs="ＭＳ Ｐゴシック"/>
            <w:color w:val="0000FF"/>
            <w:kern w:val="0"/>
            <w:sz w:val="24"/>
            <w:szCs w:val="24"/>
            <w:u w:val="single"/>
          </w:rPr>
          <w:t>[PDF出力]</w:t>
        </w:r>
      </w:hyperlink>
    </w:p>
    <w:p w:rsidR="00517A86" w:rsidRPr="00517A86" w:rsidRDefault="00517A86" w:rsidP="00517A86">
      <w:pPr>
        <w:widowControl/>
        <w:spacing w:after="75" w:line="300" w:lineRule="atLeast"/>
        <w:jc w:val="left"/>
        <w:outlineLvl w:val="1"/>
        <w:rPr>
          <w:rFonts w:ascii="ＭＳ Ｐゴシック" w:eastAsia="ＭＳ Ｐゴシック" w:hAnsi="ＭＳ Ｐゴシック" w:cs="ＭＳ Ｐゴシック"/>
          <w:b/>
          <w:bCs/>
          <w:kern w:val="0"/>
          <w:szCs w:val="21"/>
        </w:rPr>
      </w:pPr>
      <w:r w:rsidRPr="00517A86">
        <w:rPr>
          <w:rFonts w:ascii="ＭＳ Ｐゴシック" w:eastAsia="ＭＳ Ｐゴシック" w:hAnsi="ＭＳ Ｐゴシック" w:cs="ＭＳ Ｐゴシック"/>
          <w:b/>
          <w:bCs/>
          <w:kern w:val="0"/>
          <w:szCs w:val="21"/>
        </w:rPr>
        <w:t>人工知能（AI）テクノロジーの進化が、ITやビジネスを劇的に変える可能性がある。将来の2020年に向けて注目すべきテクノロジートレンドを見ていこう。</w:t>
      </w:r>
    </w:p>
    <w:p w:rsidR="00517A86" w:rsidRPr="00517A86" w:rsidRDefault="00517A86" w:rsidP="00517A86">
      <w:pPr>
        <w:widowControl/>
        <w:spacing w:before="100" w:beforeAutospacing="1" w:after="100" w:afterAutospacing="1"/>
        <w:jc w:val="left"/>
        <w:outlineLvl w:val="4"/>
        <w:rPr>
          <w:rFonts w:ascii="ＭＳ Ｐゴシック" w:eastAsia="ＭＳ Ｐゴシック" w:hAnsi="ＭＳ Ｐゴシック" w:cs="ＭＳ Ｐゴシック"/>
          <w:b/>
          <w:bCs/>
          <w:kern w:val="0"/>
          <w:sz w:val="20"/>
          <w:szCs w:val="20"/>
        </w:rPr>
      </w:pPr>
      <w:r w:rsidRPr="00517A86">
        <w:rPr>
          <w:rFonts w:ascii="ＭＳ Ｐゴシック" w:eastAsia="ＭＳ Ｐゴシック" w:hAnsi="ＭＳ Ｐゴシック" w:cs="ＭＳ Ｐゴシック"/>
          <w:b/>
          <w:bCs/>
          <w:kern w:val="0"/>
          <w:sz w:val="20"/>
          <w:szCs w:val="20"/>
        </w:rPr>
        <w:t>2017年12月12日 09時00分 更新</w:t>
      </w:r>
    </w:p>
    <w:p w:rsidR="00517A86" w:rsidRPr="00517A86" w:rsidRDefault="00517A86" w:rsidP="00517A86">
      <w:pPr>
        <w:widowControl/>
        <w:spacing w:line="300" w:lineRule="atLeast"/>
        <w:jc w:val="right"/>
        <w:rPr>
          <w:rFonts w:ascii="ＭＳ Ｐゴシック" w:eastAsia="ＭＳ Ｐゴシック" w:hAnsi="ＭＳ Ｐゴシック" w:cs="ＭＳ Ｐゴシック"/>
          <w:kern w:val="0"/>
          <w:sz w:val="24"/>
          <w:szCs w:val="24"/>
        </w:rPr>
      </w:pPr>
      <w:r w:rsidRPr="00517A86">
        <w:rPr>
          <w:rFonts w:ascii="ＭＳ Ｐゴシック" w:eastAsia="ＭＳ Ｐゴシック" w:hAnsi="ＭＳ Ｐゴシック" w:cs="ＭＳ Ｐゴシック"/>
          <w:b/>
          <w:bCs/>
          <w:kern w:val="0"/>
          <w:sz w:val="24"/>
          <w:szCs w:val="24"/>
        </w:rPr>
        <w:t>[</w:t>
      </w:r>
      <w:proofErr w:type="spellStart"/>
      <w:r w:rsidRPr="00517A86">
        <w:rPr>
          <w:rFonts w:ascii="ＭＳ Ｐゴシック" w:eastAsia="ＭＳ Ｐゴシック" w:hAnsi="ＭＳ Ｐゴシック" w:cs="ＭＳ Ｐゴシック"/>
          <w:kern w:val="0"/>
          <w:sz w:val="24"/>
          <w:szCs w:val="24"/>
        </w:rPr>
        <w:t>Mekhala</w:t>
      </w:r>
      <w:proofErr w:type="spellEnd"/>
      <w:r w:rsidRPr="00517A86">
        <w:rPr>
          <w:rFonts w:ascii="ＭＳ Ｐゴシック" w:eastAsia="ＭＳ Ｐゴシック" w:hAnsi="ＭＳ Ｐゴシック" w:cs="ＭＳ Ｐゴシック"/>
          <w:kern w:val="0"/>
          <w:sz w:val="24"/>
          <w:szCs w:val="24"/>
        </w:rPr>
        <w:t xml:space="preserve"> Roy，</w:t>
      </w:r>
      <w:proofErr w:type="spellStart"/>
      <w:r w:rsidRPr="00517A86">
        <w:rPr>
          <w:rFonts w:ascii="ＭＳ Ｐゴシック" w:eastAsia="ＭＳ Ｐゴシック" w:hAnsi="ＭＳ Ｐゴシック" w:cs="ＭＳ Ｐゴシック"/>
          <w:b/>
          <w:bCs/>
          <w:kern w:val="0"/>
          <w:sz w:val="24"/>
          <w:szCs w:val="24"/>
        </w:rPr>
        <w:t>TechTarget</w:t>
      </w:r>
      <w:proofErr w:type="spellEnd"/>
      <w:r w:rsidRPr="00517A86">
        <w:rPr>
          <w:rFonts w:ascii="ＭＳ Ｐゴシック" w:eastAsia="ＭＳ Ｐゴシック" w:hAnsi="ＭＳ Ｐゴシック" w:cs="ＭＳ Ｐゴシック"/>
          <w:b/>
          <w:bCs/>
          <w:kern w:val="0"/>
          <w:sz w:val="24"/>
          <w:szCs w:val="24"/>
        </w:rPr>
        <w:t>]</w:t>
      </w:r>
    </w:p>
    <w:p w:rsidR="00517A86" w:rsidRPr="00517A86" w:rsidRDefault="00517A86" w:rsidP="00517A86">
      <w:pPr>
        <w:widowControl/>
        <w:jc w:val="left"/>
        <w:rPr>
          <w:rFonts w:ascii="ＭＳ Ｐゴシック" w:eastAsia="ＭＳ Ｐゴシック" w:hAnsi="ＭＳ Ｐゴシック" w:cs="ＭＳ Ｐゴシック"/>
          <w:kern w:val="0"/>
          <w:sz w:val="24"/>
          <w:szCs w:val="24"/>
        </w:rPr>
      </w:pPr>
    </w:p>
    <w:p w:rsidR="00517A86" w:rsidRPr="00517A86" w:rsidRDefault="00517A86" w:rsidP="00517A86">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noProof/>
          <w:kern w:val="0"/>
          <w:sz w:val="24"/>
          <w:szCs w:val="24"/>
        </w:rPr>
        <w:drawing>
          <wp:inline distT="0" distB="0" distL="0" distR="0">
            <wp:extent cx="1809750" cy="1200150"/>
            <wp:effectExtent l="0" t="0" r="0" b="0"/>
            <wp:docPr id="1" name="図 1" descr="画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画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200150"/>
                    </a:xfrm>
                    <a:prstGeom prst="rect">
                      <a:avLst/>
                    </a:prstGeom>
                    <a:noFill/>
                    <a:ln>
                      <a:noFill/>
                    </a:ln>
                  </pic:spPr>
                </pic:pic>
              </a:graphicData>
            </a:graphic>
          </wp:inline>
        </w:drawing>
      </w:r>
      <w:r w:rsidRPr="00517A86">
        <w:rPr>
          <w:rFonts w:ascii="ＭＳ Ｐゴシック" w:eastAsia="ＭＳ Ｐゴシック" w:hAnsi="ＭＳ Ｐゴシック" w:cs="ＭＳ Ｐゴシック"/>
          <w:kern w:val="0"/>
          <w:sz w:val="24"/>
          <w:szCs w:val="24"/>
        </w:rPr>
        <w:br/>
      </w:r>
      <w:r w:rsidRPr="00517A86">
        <w:rPr>
          <w:rFonts w:ascii="ＭＳ Ｐゴシック" w:eastAsia="ＭＳ Ｐゴシック" w:hAnsi="ＭＳ Ｐゴシック" w:cs="ＭＳ Ｐゴシック"/>
          <w:color w:val="333333"/>
          <w:kern w:val="0"/>
          <w:sz w:val="18"/>
          <w:szCs w:val="18"/>
        </w:rPr>
        <w:t>Forresterが発表したテクノロジートレンドを紹介</w:t>
      </w:r>
    </w:p>
    <w:p w:rsidR="00517A86" w:rsidRPr="00517A86" w:rsidRDefault="00517A86" w:rsidP="00517A86">
      <w:pPr>
        <w:widowControl/>
        <w:spacing w:after="300" w:line="330" w:lineRule="atLeast"/>
        <w:jc w:val="left"/>
        <w:rPr>
          <w:rFonts w:ascii="ＭＳ Ｐゴシック" w:eastAsia="ＭＳ Ｐゴシック" w:hAnsi="ＭＳ Ｐゴシック" w:cs="ＭＳ Ｐゴシック"/>
          <w:kern w:val="0"/>
          <w:sz w:val="24"/>
          <w:szCs w:val="24"/>
        </w:rPr>
      </w:pPr>
      <w:r w:rsidRPr="00517A86">
        <w:rPr>
          <w:rFonts w:ascii="ＭＳ Ｐゴシック" w:eastAsia="ＭＳ Ｐゴシック" w:hAnsi="ＭＳ Ｐゴシック" w:cs="ＭＳ Ｐゴシック"/>
          <w:kern w:val="0"/>
          <w:sz w:val="24"/>
          <w:szCs w:val="24"/>
        </w:rPr>
        <w:t xml:space="preserve">　最高情報責任者（CIO）よ、計画を捨てよ。</w:t>
      </w:r>
    </w:p>
    <w:p w:rsidR="00517A86" w:rsidRPr="00517A86" w:rsidRDefault="00517A86" w:rsidP="00517A86">
      <w:pPr>
        <w:widowControl/>
        <w:spacing w:after="300" w:line="330" w:lineRule="atLeast"/>
        <w:jc w:val="left"/>
        <w:rPr>
          <w:rFonts w:ascii="ＭＳ Ｐゴシック" w:eastAsia="ＭＳ Ｐゴシック" w:hAnsi="ＭＳ Ｐゴシック" w:cs="ＭＳ Ｐゴシック"/>
          <w:kern w:val="0"/>
          <w:sz w:val="24"/>
          <w:szCs w:val="24"/>
        </w:rPr>
      </w:pPr>
      <w:r w:rsidRPr="00517A86">
        <w:rPr>
          <w:rFonts w:ascii="ＭＳ Ｐゴシック" w:eastAsia="ＭＳ Ｐゴシック" w:hAnsi="ＭＳ Ｐゴシック" w:cs="ＭＳ Ｐゴシック"/>
          <w:kern w:val="0"/>
          <w:sz w:val="24"/>
          <w:szCs w:val="24"/>
        </w:rPr>
        <w:t xml:space="preserve">　「2020年、人間の仕事内容は今とは全く違うものになっているだろう」――。こう述べるのは、調査会社Forrester Researchでアナリストを務めるブライアン・ホプキンス氏だ。同社はIT部門の責任者に影響する、主要なテクノロジートレンドに関する最新レポートを公開した。</w:t>
      </w:r>
      <w:proofErr w:type="spellStart"/>
      <w:r w:rsidRPr="00517A86">
        <w:rPr>
          <w:rFonts w:ascii="ＭＳ Ｐゴシック" w:eastAsia="ＭＳ Ｐゴシック" w:hAnsi="ＭＳ Ｐゴシック" w:cs="ＭＳ Ｐゴシック"/>
          <w:kern w:val="0"/>
          <w:sz w:val="24"/>
          <w:szCs w:val="24"/>
        </w:rPr>
        <w:t>TechTarget</w:t>
      </w:r>
      <w:proofErr w:type="spellEnd"/>
      <w:r w:rsidRPr="00517A86">
        <w:rPr>
          <w:rFonts w:ascii="ＭＳ Ｐゴシック" w:eastAsia="ＭＳ Ｐゴシック" w:hAnsi="ＭＳ Ｐゴシック" w:cs="ＭＳ Ｐゴシック"/>
          <w:kern w:val="0"/>
          <w:sz w:val="24"/>
          <w:szCs w:val="24"/>
        </w:rPr>
        <w:t>は、レポートの共著者であるホプキンス氏に話を聞いた。</w:t>
      </w:r>
    </w:p>
    <w:tbl>
      <w:tblPr>
        <w:tblW w:w="0" w:type="auto"/>
        <w:tblCellMar>
          <w:top w:w="15" w:type="dxa"/>
          <w:left w:w="15" w:type="dxa"/>
          <w:bottom w:w="15" w:type="dxa"/>
          <w:right w:w="15" w:type="dxa"/>
        </w:tblCellMar>
        <w:tblLook w:val="04A0" w:firstRow="1" w:lastRow="0" w:firstColumn="1" w:lastColumn="0" w:noHBand="0" w:noVBand="1"/>
      </w:tblPr>
      <w:tblGrid>
        <w:gridCol w:w="1471"/>
        <w:gridCol w:w="7183"/>
      </w:tblGrid>
      <w:tr w:rsidR="00517A86" w:rsidRPr="00517A86" w:rsidTr="00517A86">
        <w:trPr>
          <w:tblHeader/>
        </w:trPr>
        <w:tc>
          <w:tcPr>
            <w:tcW w:w="0" w:type="auto"/>
            <w:gridSpan w:val="2"/>
            <w:tcBorders>
              <w:top w:val="nil"/>
              <w:left w:val="nil"/>
              <w:bottom w:val="nil"/>
              <w:right w:val="nil"/>
            </w:tcBorders>
            <w:shd w:val="clear" w:color="auto" w:fill="EEEEEE"/>
            <w:tcMar>
              <w:top w:w="75" w:type="dxa"/>
              <w:left w:w="75" w:type="dxa"/>
              <w:bottom w:w="75" w:type="dxa"/>
              <w:right w:w="75" w:type="dxa"/>
            </w:tcMar>
            <w:vAlign w:val="center"/>
            <w:hideMark/>
          </w:tcPr>
          <w:p w:rsidR="00517A86" w:rsidRPr="00517A86" w:rsidRDefault="00517A86" w:rsidP="00517A86">
            <w:pPr>
              <w:widowControl/>
              <w:spacing w:after="300"/>
              <w:jc w:val="center"/>
              <w:rPr>
                <w:rFonts w:ascii="ＭＳ Ｐゴシック" w:eastAsia="ＭＳ Ｐゴシック" w:hAnsi="ＭＳ Ｐゴシック" w:cs="ＭＳ Ｐゴシック"/>
                <w:kern w:val="0"/>
                <w:sz w:val="24"/>
                <w:szCs w:val="24"/>
              </w:rPr>
            </w:pPr>
            <w:r w:rsidRPr="00517A86">
              <w:rPr>
                <w:rFonts w:ascii="ＭＳ Ｐゴシック" w:eastAsia="ＭＳ Ｐゴシック" w:hAnsi="ＭＳ Ｐゴシック" w:cs="ＭＳ Ｐゴシック"/>
                <w:kern w:val="0"/>
                <w:sz w:val="24"/>
                <w:szCs w:val="24"/>
              </w:rPr>
              <w:t>表　Forresterが発表したテクノロジートレンド</w:t>
            </w:r>
          </w:p>
        </w:tc>
      </w:tr>
      <w:tr w:rsidR="00517A86" w:rsidRPr="00517A86" w:rsidTr="00517A86">
        <w:trPr>
          <w:tblHeader/>
        </w:trPr>
        <w:tc>
          <w:tcPr>
            <w:tcW w:w="850" w:type="pct"/>
            <w:tcBorders>
              <w:top w:val="single" w:sz="6" w:space="0" w:color="999999"/>
              <w:left w:val="single" w:sz="6" w:space="0" w:color="999999"/>
              <w:bottom w:val="single" w:sz="6" w:space="0" w:color="999999"/>
              <w:right w:val="single" w:sz="6" w:space="0" w:color="999999"/>
            </w:tcBorders>
            <w:shd w:val="clear" w:color="auto" w:fill="EEEEEE"/>
            <w:tcMar>
              <w:top w:w="75" w:type="dxa"/>
              <w:left w:w="75" w:type="dxa"/>
              <w:bottom w:w="75" w:type="dxa"/>
              <w:right w:w="75" w:type="dxa"/>
            </w:tcMar>
            <w:vAlign w:val="center"/>
            <w:hideMark/>
          </w:tcPr>
          <w:p w:rsidR="00517A86" w:rsidRPr="00517A86" w:rsidRDefault="00517A86" w:rsidP="00517A86">
            <w:pPr>
              <w:widowControl/>
              <w:spacing w:after="300" w:line="240" w:lineRule="atLeast"/>
              <w:jc w:val="left"/>
              <w:rPr>
                <w:rFonts w:ascii="ＭＳ Ｐゴシック" w:eastAsia="ＭＳ Ｐゴシック" w:hAnsi="ＭＳ Ｐゴシック" w:cs="ＭＳ Ｐゴシック"/>
                <w:b/>
                <w:bCs/>
                <w:kern w:val="0"/>
                <w:sz w:val="18"/>
                <w:szCs w:val="18"/>
              </w:rPr>
            </w:pPr>
            <w:r w:rsidRPr="00517A86">
              <w:rPr>
                <w:rFonts w:ascii="ＭＳ Ｐゴシック" w:eastAsia="ＭＳ Ｐゴシック" w:hAnsi="ＭＳ Ｐゴシック" w:cs="ＭＳ Ｐゴシック"/>
                <w:b/>
                <w:bCs/>
                <w:kern w:val="0"/>
                <w:sz w:val="18"/>
                <w:szCs w:val="18"/>
              </w:rPr>
              <w:t>進行速度</w:t>
            </w:r>
          </w:p>
        </w:tc>
        <w:tc>
          <w:tcPr>
            <w:tcW w:w="0" w:type="auto"/>
            <w:tcBorders>
              <w:top w:val="single" w:sz="6" w:space="0" w:color="999999"/>
              <w:left w:val="single" w:sz="6" w:space="0" w:color="999999"/>
              <w:bottom w:val="single" w:sz="6" w:space="0" w:color="999999"/>
              <w:right w:val="single" w:sz="6" w:space="0" w:color="999999"/>
            </w:tcBorders>
            <w:shd w:val="clear" w:color="auto" w:fill="EEEEEE"/>
            <w:tcMar>
              <w:top w:w="75" w:type="dxa"/>
              <w:left w:w="75" w:type="dxa"/>
              <w:bottom w:w="75" w:type="dxa"/>
              <w:right w:w="75" w:type="dxa"/>
            </w:tcMar>
            <w:vAlign w:val="center"/>
            <w:hideMark/>
          </w:tcPr>
          <w:p w:rsidR="00517A86" w:rsidRPr="00517A86" w:rsidRDefault="00517A86" w:rsidP="00517A86">
            <w:pPr>
              <w:widowControl/>
              <w:spacing w:after="300" w:line="240" w:lineRule="atLeast"/>
              <w:jc w:val="left"/>
              <w:rPr>
                <w:rFonts w:ascii="ＭＳ Ｐゴシック" w:eastAsia="ＭＳ Ｐゴシック" w:hAnsi="ＭＳ Ｐゴシック" w:cs="ＭＳ Ｐゴシック"/>
                <w:b/>
                <w:bCs/>
                <w:kern w:val="0"/>
                <w:sz w:val="18"/>
                <w:szCs w:val="18"/>
              </w:rPr>
            </w:pPr>
            <w:r w:rsidRPr="00517A86">
              <w:rPr>
                <w:rFonts w:ascii="ＭＳ Ｐゴシック" w:eastAsia="ＭＳ Ｐゴシック" w:hAnsi="ＭＳ Ｐゴシック" w:cs="ＭＳ Ｐゴシック"/>
                <w:b/>
                <w:bCs/>
                <w:kern w:val="0"/>
                <w:sz w:val="18"/>
                <w:szCs w:val="18"/>
              </w:rPr>
              <w:t>トレンド</w:t>
            </w:r>
          </w:p>
        </w:tc>
      </w:tr>
      <w:tr w:rsidR="00517A86" w:rsidRPr="00517A86" w:rsidTr="00517A86">
        <w:tc>
          <w:tcPr>
            <w:tcW w:w="0" w:type="auto"/>
            <w:tcBorders>
              <w:top w:val="single" w:sz="6" w:space="0" w:color="999999"/>
              <w:left w:val="single" w:sz="6" w:space="0" w:color="999999"/>
              <w:bottom w:val="single" w:sz="6" w:space="0" w:color="999999"/>
              <w:right w:val="single" w:sz="6" w:space="0" w:color="999999"/>
            </w:tcBorders>
            <w:shd w:val="clear" w:color="auto" w:fill="EEEEEE"/>
            <w:tcMar>
              <w:top w:w="75" w:type="dxa"/>
              <w:left w:w="75" w:type="dxa"/>
              <w:bottom w:w="75" w:type="dxa"/>
              <w:right w:w="75" w:type="dxa"/>
            </w:tcMar>
            <w:vAlign w:val="center"/>
            <w:hideMark/>
          </w:tcPr>
          <w:p w:rsidR="00517A86" w:rsidRPr="00517A86" w:rsidRDefault="00517A86" w:rsidP="00517A86">
            <w:pPr>
              <w:widowControl/>
              <w:spacing w:after="300" w:line="240" w:lineRule="atLeast"/>
              <w:jc w:val="left"/>
              <w:rPr>
                <w:rFonts w:ascii="ＭＳ Ｐゴシック" w:eastAsia="ＭＳ Ｐゴシック" w:hAnsi="ＭＳ Ｐゴシック" w:cs="ＭＳ Ｐゴシック"/>
                <w:b/>
                <w:bCs/>
                <w:kern w:val="0"/>
                <w:sz w:val="18"/>
                <w:szCs w:val="18"/>
              </w:rPr>
            </w:pPr>
            <w:r w:rsidRPr="00517A86">
              <w:rPr>
                <w:rFonts w:ascii="ＭＳ Ｐゴシック" w:eastAsia="ＭＳ Ｐゴシック" w:hAnsi="ＭＳ Ｐゴシック" w:cs="ＭＳ Ｐゴシック"/>
                <w:b/>
                <w:bCs/>
                <w:kern w:val="0"/>
                <w:sz w:val="18"/>
                <w:szCs w:val="18"/>
              </w:rPr>
              <w:t>ゆっくりと進行中</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center"/>
            <w:hideMark/>
          </w:tcPr>
          <w:p w:rsidR="00517A86" w:rsidRPr="00517A86" w:rsidRDefault="00517A86" w:rsidP="00517A86">
            <w:pPr>
              <w:widowControl/>
              <w:spacing w:after="300" w:line="240" w:lineRule="atLeast"/>
              <w:jc w:val="left"/>
              <w:rPr>
                <w:rFonts w:ascii="ＭＳ Ｐゴシック" w:eastAsia="ＭＳ Ｐゴシック" w:hAnsi="ＭＳ Ｐゴシック" w:cs="ＭＳ Ｐゴシック"/>
                <w:kern w:val="0"/>
                <w:sz w:val="18"/>
                <w:szCs w:val="18"/>
              </w:rPr>
            </w:pPr>
            <w:r w:rsidRPr="00517A86">
              <w:rPr>
                <w:rFonts w:ascii="ＭＳ Ｐゴシック" w:eastAsia="ＭＳ Ｐゴシック" w:hAnsi="ＭＳ Ｐゴシック" w:cs="ＭＳ Ｐゴシック"/>
                <w:kern w:val="0"/>
                <w:sz w:val="18"/>
                <w:szCs w:val="18"/>
              </w:rPr>
              <w:t>・分散型信用評価システムが中央管理機関に肉薄</w:t>
            </w:r>
            <w:r w:rsidRPr="00517A86">
              <w:rPr>
                <w:rFonts w:ascii="ＭＳ Ｐゴシック" w:eastAsia="ＭＳ Ｐゴシック" w:hAnsi="ＭＳ Ｐゴシック" w:cs="ＭＳ Ｐゴシック"/>
                <w:kern w:val="0"/>
                <w:sz w:val="18"/>
                <w:szCs w:val="18"/>
              </w:rPr>
              <w:br/>
              <w:t>・インサイト（洞察）駆動型企業がライバルを超越</w:t>
            </w:r>
          </w:p>
        </w:tc>
      </w:tr>
      <w:tr w:rsidR="00517A86" w:rsidRPr="00517A86" w:rsidTr="00517A86">
        <w:tc>
          <w:tcPr>
            <w:tcW w:w="0" w:type="auto"/>
            <w:tcBorders>
              <w:top w:val="single" w:sz="6" w:space="0" w:color="999999"/>
              <w:left w:val="single" w:sz="6" w:space="0" w:color="999999"/>
              <w:bottom w:val="single" w:sz="6" w:space="0" w:color="999999"/>
              <w:right w:val="single" w:sz="6" w:space="0" w:color="999999"/>
            </w:tcBorders>
            <w:shd w:val="clear" w:color="auto" w:fill="EEEEEE"/>
            <w:tcMar>
              <w:top w:w="75" w:type="dxa"/>
              <w:left w:w="75" w:type="dxa"/>
              <w:bottom w:w="75" w:type="dxa"/>
              <w:right w:w="75" w:type="dxa"/>
            </w:tcMar>
            <w:vAlign w:val="center"/>
            <w:hideMark/>
          </w:tcPr>
          <w:p w:rsidR="00517A86" w:rsidRPr="00517A86" w:rsidRDefault="00517A86" w:rsidP="00517A86">
            <w:pPr>
              <w:widowControl/>
              <w:spacing w:after="300" w:line="240" w:lineRule="atLeast"/>
              <w:jc w:val="left"/>
              <w:rPr>
                <w:rFonts w:ascii="ＭＳ Ｐゴシック" w:eastAsia="ＭＳ Ｐゴシック" w:hAnsi="ＭＳ Ｐゴシック" w:cs="ＭＳ Ｐゴシック"/>
                <w:b/>
                <w:bCs/>
                <w:kern w:val="0"/>
                <w:sz w:val="18"/>
                <w:szCs w:val="18"/>
              </w:rPr>
            </w:pPr>
            <w:r w:rsidRPr="00517A86">
              <w:rPr>
                <w:rFonts w:ascii="ＭＳ Ｐゴシック" w:eastAsia="ＭＳ Ｐゴシック" w:hAnsi="ＭＳ Ｐゴシック" w:cs="ＭＳ Ｐゴシック"/>
                <w:b/>
                <w:bCs/>
                <w:kern w:val="0"/>
                <w:sz w:val="18"/>
                <w:szCs w:val="18"/>
              </w:rPr>
              <w:lastRenderedPageBreak/>
              <w:t>進行中</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center"/>
            <w:hideMark/>
          </w:tcPr>
          <w:p w:rsidR="00517A86" w:rsidRPr="00517A86" w:rsidRDefault="00517A86" w:rsidP="00517A86">
            <w:pPr>
              <w:widowControl/>
              <w:spacing w:after="300" w:line="240" w:lineRule="atLeast"/>
              <w:jc w:val="left"/>
              <w:rPr>
                <w:rFonts w:ascii="ＭＳ Ｐゴシック" w:eastAsia="ＭＳ Ｐゴシック" w:hAnsi="ＭＳ Ｐゴシック" w:cs="ＭＳ Ｐゴシック"/>
                <w:kern w:val="0"/>
                <w:sz w:val="18"/>
                <w:szCs w:val="18"/>
              </w:rPr>
            </w:pPr>
            <w:r w:rsidRPr="00517A86">
              <w:rPr>
                <w:rFonts w:ascii="ＭＳ Ｐゴシック" w:eastAsia="ＭＳ Ｐゴシック" w:hAnsi="ＭＳ Ｐゴシック" w:cs="ＭＳ Ｐゴシック"/>
                <w:kern w:val="0"/>
                <w:sz w:val="18"/>
                <w:szCs w:val="18"/>
              </w:rPr>
              <w:t>・ソフトウェアが自ら学習</w:t>
            </w:r>
            <w:r w:rsidRPr="00517A86">
              <w:rPr>
                <w:rFonts w:ascii="ＭＳ Ｐゴシック" w:eastAsia="ＭＳ Ｐゴシック" w:hAnsi="ＭＳ Ｐゴシック" w:cs="ＭＳ Ｐゴシック"/>
                <w:kern w:val="0"/>
                <w:sz w:val="18"/>
                <w:szCs w:val="18"/>
              </w:rPr>
              <w:br/>
              <w:t>・自動化したセキュリティインテリジェンスと侵害対策がセキュリティ／リスク管理の負担を解消</w:t>
            </w:r>
            <w:r w:rsidRPr="00517A86">
              <w:rPr>
                <w:rFonts w:ascii="ＭＳ Ｐゴシック" w:eastAsia="ＭＳ Ｐゴシック" w:hAnsi="ＭＳ Ｐゴシック" w:cs="ＭＳ Ｐゴシック"/>
                <w:kern w:val="0"/>
                <w:sz w:val="18"/>
                <w:szCs w:val="18"/>
              </w:rPr>
              <w:br/>
              <w:t>・文脈的プライバシー（Contextual Privacy）がブランド価値向上を加速</w:t>
            </w:r>
            <w:r w:rsidRPr="00517A86">
              <w:rPr>
                <w:rFonts w:ascii="ＭＳ Ｐゴシック" w:eastAsia="ＭＳ Ｐゴシック" w:hAnsi="ＭＳ Ｐゴシック" w:cs="ＭＳ Ｐゴシック"/>
                <w:kern w:val="0"/>
                <w:sz w:val="18"/>
                <w:szCs w:val="18"/>
              </w:rPr>
              <w:br/>
              <w:t>・</w:t>
            </w:r>
            <w:proofErr w:type="spellStart"/>
            <w:r w:rsidRPr="00517A86">
              <w:rPr>
                <w:rFonts w:ascii="ＭＳ Ｐゴシック" w:eastAsia="ＭＳ Ｐゴシック" w:hAnsi="ＭＳ Ｐゴシック" w:cs="ＭＳ Ｐゴシック"/>
                <w:kern w:val="0"/>
                <w:sz w:val="18"/>
                <w:szCs w:val="18"/>
              </w:rPr>
              <w:t>IoT</w:t>
            </w:r>
            <w:proofErr w:type="spellEnd"/>
            <w:r w:rsidRPr="00517A86">
              <w:rPr>
                <w:rFonts w:ascii="ＭＳ Ｐゴシック" w:eastAsia="ＭＳ Ｐゴシック" w:hAnsi="ＭＳ Ｐゴシック" w:cs="ＭＳ Ｐゴシック"/>
                <w:kern w:val="0"/>
                <w:sz w:val="18"/>
                <w:szCs w:val="18"/>
              </w:rPr>
              <w:t>（モノのインターネット）がエッジコンピューティング（</w:t>
            </w:r>
            <w:proofErr w:type="spellStart"/>
            <w:r w:rsidRPr="00517A86">
              <w:rPr>
                <w:rFonts w:ascii="ＭＳ Ｐゴシック" w:eastAsia="ＭＳ Ｐゴシック" w:hAnsi="ＭＳ Ｐゴシック" w:cs="ＭＳ Ｐゴシック"/>
                <w:kern w:val="0"/>
                <w:sz w:val="18"/>
                <w:szCs w:val="18"/>
              </w:rPr>
              <w:t>IoT</w:t>
            </w:r>
            <w:proofErr w:type="spellEnd"/>
            <w:r w:rsidRPr="00517A86">
              <w:rPr>
                <w:rFonts w:ascii="ＭＳ Ｐゴシック" w:eastAsia="ＭＳ Ｐゴシック" w:hAnsi="ＭＳ Ｐゴシック" w:cs="ＭＳ Ｐゴシック"/>
                <w:kern w:val="0"/>
                <w:sz w:val="18"/>
                <w:szCs w:val="18"/>
              </w:rPr>
              <w:t>デバイス付近でのデータ処理）へシフト</w:t>
            </w:r>
          </w:p>
        </w:tc>
      </w:tr>
      <w:tr w:rsidR="00517A86" w:rsidRPr="00517A86" w:rsidTr="00517A86">
        <w:tc>
          <w:tcPr>
            <w:tcW w:w="0" w:type="auto"/>
            <w:tcBorders>
              <w:top w:val="single" w:sz="6" w:space="0" w:color="999999"/>
              <w:left w:val="single" w:sz="6" w:space="0" w:color="999999"/>
              <w:bottom w:val="single" w:sz="6" w:space="0" w:color="999999"/>
              <w:right w:val="single" w:sz="6" w:space="0" w:color="999999"/>
            </w:tcBorders>
            <w:shd w:val="clear" w:color="auto" w:fill="EEEEEE"/>
            <w:tcMar>
              <w:top w:w="75" w:type="dxa"/>
              <w:left w:w="75" w:type="dxa"/>
              <w:bottom w:w="75" w:type="dxa"/>
              <w:right w:w="75" w:type="dxa"/>
            </w:tcMar>
            <w:vAlign w:val="center"/>
            <w:hideMark/>
          </w:tcPr>
          <w:p w:rsidR="00517A86" w:rsidRPr="00517A86" w:rsidRDefault="00517A86" w:rsidP="00517A86">
            <w:pPr>
              <w:widowControl/>
              <w:spacing w:after="300" w:line="240" w:lineRule="atLeast"/>
              <w:jc w:val="left"/>
              <w:rPr>
                <w:rFonts w:ascii="ＭＳ Ｐゴシック" w:eastAsia="ＭＳ Ｐゴシック" w:hAnsi="ＭＳ Ｐゴシック" w:cs="ＭＳ Ｐゴシック"/>
                <w:b/>
                <w:bCs/>
                <w:kern w:val="0"/>
                <w:sz w:val="18"/>
                <w:szCs w:val="18"/>
              </w:rPr>
            </w:pPr>
            <w:r w:rsidRPr="00517A86">
              <w:rPr>
                <w:rFonts w:ascii="ＭＳ Ｐゴシック" w:eastAsia="ＭＳ Ｐゴシック" w:hAnsi="ＭＳ Ｐゴシック" w:cs="ＭＳ Ｐゴシック"/>
                <w:b/>
                <w:bCs/>
                <w:kern w:val="0"/>
                <w:sz w:val="18"/>
                <w:szCs w:val="18"/>
              </w:rPr>
              <w:t>加速中</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center"/>
            <w:hideMark/>
          </w:tcPr>
          <w:p w:rsidR="00517A86" w:rsidRPr="00517A86" w:rsidRDefault="00517A86" w:rsidP="00517A86">
            <w:pPr>
              <w:widowControl/>
              <w:spacing w:after="300" w:line="240" w:lineRule="atLeast"/>
              <w:jc w:val="left"/>
              <w:rPr>
                <w:rFonts w:ascii="ＭＳ Ｐゴシック" w:eastAsia="ＭＳ Ｐゴシック" w:hAnsi="ＭＳ Ｐゴシック" w:cs="ＭＳ Ｐゴシック"/>
                <w:kern w:val="0"/>
                <w:sz w:val="18"/>
                <w:szCs w:val="18"/>
              </w:rPr>
            </w:pPr>
            <w:r w:rsidRPr="00517A86">
              <w:rPr>
                <w:rFonts w:ascii="ＭＳ Ｐゴシック" w:eastAsia="ＭＳ Ｐゴシック" w:hAnsi="ＭＳ Ｐゴシック" w:cs="ＭＳ Ｐゴシック"/>
                <w:kern w:val="0"/>
                <w:sz w:val="18"/>
                <w:szCs w:val="18"/>
              </w:rPr>
              <w:t>・パブリッククラウドがビジネス革新を加速</w:t>
            </w:r>
            <w:r w:rsidRPr="00517A86">
              <w:rPr>
                <w:rFonts w:ascii="ＭＳ Ｐゴシック" w:eastAsia="ＭＳ Ｐゴシック" w:hAnsi="ＭＳ Ｐゴシック" w:cs="ＭＳ Ｐゴシック"/>
                <w:kern w:val="0"/>
                <w:sz w:val="18"/>
                <w:szCs w:val="18"/>
              </w:rPr>
              <w:br/>
              <w:t>・従業員エクスペリエンス（経験価値）がアプリケーションを再定義</w:t>
            </w:r>
            <w:r w:rsidRPr="00517A86">
              <w:rPr>
                <w:rFonts w:ascii="ＭＳ Ｐゴシック" w:eastAsia="ＭＳ Ｐゴシック" w:hAnsi="ＭＳ Ｐゴシック" w:cs="ＭＳ Ｐゴシック"/>
                <w:kern w:val="0"/>
                <w:sz w:val="18"/>
                <w:szCs w:val="18"/>
              </w:rPr>
              <w:br/>
              <w:t>・デジタル従業員（ロボットなど）がホワイトカラー労働力化</w:t>
            </w:r>
            <w:r w:rsidRPr="00517A86">
              <w:rPr>
                <w:rFonts w:ascii="ＭＳ Ｐゴシック" w:eastAsia="ＭＳ Ｐゴシック" w:hAnsi="ＭＳ Ｐゴシック" w:cs="ＭＳ Ｐゴシック"/>
                <w:kern w:val="0"/>
                <w:sz w:val="18"/>
                <w:szCs w:val="18"/>
              </w:rPr>
              <w:br/>
              <w:t>・カスタマーエクスペリエンスが没入型へ変化</w:t>
            </w:r>
          </w:p>
        </w:tc>
      </w:tr>
    </w:tbl>
    <w:p w:rsidR="00517A86" w:rsidRPr="00517A86" w:rsidRDefault="00517A86" w:rsidP="00517A86">
      <w:pPr>
        <w:widowControl/>
        <w:spacing w:after="300" w:line="330" w:lineRule="atLeast"/>
        <w:jc w:val="left"/>
        <w:rPr>
          <w:rFonts w:ascii="ＭＳ Ｐゴシック" w:eastAsia="ＭＳ Ｐゴシック" w:hAnsi="ＭＳ Ｐゴシック" w:cs="ＭＳ Ｐゴシック"/>
          <w:kern w:val="0"/>
          <w:sz w:val="24"/>
          <w:szCs w:val="24"/>
        </w:rPr>
      </w:pPr>
      <w:r w:rsidRPr="00517A86">
        <w:rPr>
          <w:rFonts w:ascii="ＭＳ Ｐゴシック" w:eastAsia="ＭＳ Ｐゴシック" w:hAnsi="ＭＳ Ｐゴシック" w:cs="ＭＳ Ｐゴシック"/>
          <w:kern w:val="0"/>
          <w:sz w:val="24"/>
          <w:szCs w:val="24"/>
        </w:rPr>
        <w:t xml:space="preserve">　テクノロジートレンドの一覧に挙がった「ソフトウェアが自ら学習」というトレンドにより、企業がここ数年で大量に作成した3カ年計画や5カ年計画は「時代遅れになるし、実際にそうなってきている可能性がある」とホプキンス氏は指摘する。</w:t>
      </w:r>
    </w:p>
    <w:p w:rsidR="00517A86" w:rsidRPr="00517A86" w:rsidRDefault="00517A86" w:rsidP="00517A86">
      <w:pPr>
        <w:widowControl/>
        <w:pBdr>
          <w:bottom w:val="single" w:sz="6" w:space="2" w:color="999999"/>
        </w:pBdr>
        <w:shd w:val="clear" w:color="auto" w:fill="EEEEEE"/>
        <w:spacing w:after="300" w:line="360" w:lineRule="atLeast"/>
        <w:jc w:val="left"/>
        <w:outlineLvl w:val="2"/>
        <w:rPr>
          <w:rFonts w:ascii="ＭＳ Ｐゴシック" w:eastAsia="ＭＳ Ｐゴシック" w:hAnsi="ＭＳ Ｐゴシック" w:cs="ＭＳ Ｐゴシック"/>
          <w:b/>
          <w:bCs/>
          <w:kern w:val="0"/>
          <w:sz w:val="27"/>
          <w:szCs w:val="27"/>
        </w:rPr>
      </w:pPr>
      <w:r w:rsidRPr="00517A86">
        <w:rPr>
          <w:rFonts w:ascii="ＭＳ Ｐゴシック" w:eastAsia="ＭＳ Ｐゴシック" w:hAnsi="ＭＳ Ｐゴシック" w:cs="ＭＳ Ｐゴシック"/>
          <w:b/>
          <w:bCs/>
          <w:kern w:val="0"/>
          <w:sz w:val="27"/>
          <w:szCs w:val="27"/>
        </w:rPr>
        <w:t>併せて読みたいお薦め記事</w:t>
      </w:r>
    </w:p>
    <w:p w:rsidR="00517A86" w:rsidRPr="00517A86" w:rsidRDefault="00517A86" w:rsidP="00517A86">
      <w:pPr>
        <w:widowControl/>
        <w:shd w:val="clear" w:color="auto" w:fill="EEEEEE"/>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517A86">
        <w:rPr>
          <w:rFonts w:ascii="ＭＳ Ｐゴシック" w:eastAsia="ＭＳ Ｐゴシック" w:hAnsi="ＭＳ Ｐゴシック" w:cs="ＭＳ Ｐゴシック"/>
          <w:b/>
          <w:bCs/>
          <w:kern w:val="0"/>
          <w:sz w:val="24"/>
          <w:szCs w:val="24"/>
        </w:rPr>
        <w:t>2020年、その先のITは</w:t>
      </w:r>
    </w:p>
    <w:p w:rsidR="00517A86" w:rsidRPr="00517A86" w:rsidRDefault="00517A86" w:rsidP="00517A86">
      <w:pPr>
        <w:widowControl/>
        <w:numPr>
          <w:ilvl w:val="0"/>
          <w:numId w:val="1"/>
        </w:numPr>
        <w:shd w:val="clear" w:color="auto" w:fill="EEEEEE"/>
        <w:spacing w:before="100" w:beforeAutospacing="1" w:after="100" w:afterAutospacing="1"/>
        <w:jc w:val="left"/>
        <w:rPr>
          <w:rFonts w:ascii="ＭＳ Ｐゴシック" w:eastAsia="ＭＳ Ｐゴシック" w:hAnsi="ＭＳ Ｐゴシック" w:cs="ＭＳ Ｐゴシック"/>
          <w:kern w:val="0"/>
          <w:sz w:val="24"/>
          <w:szCs w:val="24"/>
        </w:rPr>
      </w:pPr>
      <w:hyperlink r:id="rId9" w:history="1">
        <w:r w:rsidRPr="00517A86">
          <w:rPr>
            <w:rFonts w:ascii="ＭＳ Ｐゴシック" w:eastAsia="ＭＳ Ｐゴシック" w:hAnsi="ＭＳ Ｐゴシック" w:cs="ＭＳ Ｐゴシック"/>
            <w:color w:val="0000FF"/>
            <w:kern w:val="0"/>
            <w:sz w:val="24"/>
            <w:szCs w:val="24"/>
            <w:u w:val="single"/>
          </w:rPr>
          <w:t>2020年のITを決定的に変える“もう無視できない10大トレンド”</w:t>
        </w:r>
      </w:hyperlink>
    </w:p>
    <w:p w:rsidR="00517A86" w:rsidRPr="00517A86" w:rsidRDefault="00517A86" w:rsidP="00517A86">
      <w:pPr>
        <w:widowControl/>
        <w:numPr>
          <w:ilvl w:val="0"/>
          <w:numId w:val="1"/>
        </w:numPr>
        <w:shd w:val="clear" w:color="auto" w:fill="EEEEEE"/>
        <w:spacing w:before="100" w:beforeAutospacing="1" w:after="100" w:afterAutospacing="1"/>
        <w:jc w:val="left"/>
        <w:rPr>
          <w:rFonts w:ascii="ＭＳ Ｐゴシック" w:eastAsia="ＭＳ Ｐゴシック" w:hAnsi="ＭＳ Ｐゴシック" w:cs="ＭＳ Ｐゴシック"/>
          <w:kern w:val="0"/>
          <w:sz w:val="24"/>
          <w:szCs w:val="24"/>
        </w:rPr>
      </w:pPr>
      <w:hyperlink r:id="rId10" w:history="1">
        <w:r w:rsidRPr="00517A86">
          <w:rPr>
            <w:rFonts w:ascii="ＭＳ Ｐゴシック" w:eastAsia="ＭＳ Ｐゴシック" w:hAnsi="ＭＳ Ｐゴシック" w:cs="ＭＳ Ｐゴシック"/>
            <w:color w:val="0000FF"/>
            <w:kern w:val="0"/>
            <w:sz w:val="24"/>
            <w:szCs w:val="24"/>
            <w:u w:val="single"/>
          </w:rPr>
          <w:t>2020年には“コミュニケーション苦手な情シス”は生き残れなくなる？</w:t>
        </w:r>
      </w:hyperlink>
    </w:p>
    <w:p w:rsidR="00517A86" w:rsidRPr="00517A86" w:rsidRDefault="00517A86" w:rsidP="00517A86">
      <w:pPr>
        <w:widowControl/>
        <w:numPr>
          <w:ilvl w:val="0"/>
          <w:numId w:val="1"/>
        </w:numPr>
        <w:shd w:val="clear" w:color="auto" w:fill="EEEEEE"/>
        <w:spacing w:before="100" w:beforeAutospacing="1" w:after="100" w:afterAutospacing="1"/>
        <w:jc w:val="left"/>
        <w:rPr>
          <w:rFonts w:ascii="ＭＳ Ｐゴシック" w:eastAsia="ＭＳ Ｐゴシック" w:hAnsi="ＭＳ Ｐゴシック" w:cs="ＭＳ Ｐゴシック"/>
          <w:kern w:val="0"/>
          <w:sz w:val="24"/>
          <w:szCs w:val="24"/>
        </w:rPr>
      </w:pPr>
      <w:hyperlink r:id="rId11" w:history="1">
        <w:r w:rsidRPr="00517A86">
          <w:rPr>
            <w:rFonts w:ascii="ＭＳ Ｐゴシック" w:eastAsia="ＭＳ Ｐゴシック" w:hAnsi="ＭＳ Ｐゴシック" w:cs="ＭＳ Ｐゴシック"/>
            <w:color w:val="0000FF"/>
            <w:kern w:val="0"/>
            <w:sz w:val="24"/>
            <w:szCs w:val="24"/>
            <w:u w:val="single"/>
          </w:rPr>
          <w:t>2025年、企業を待ち受けるネットワークの未来はつまらない？　4つのトレンド</w:t>
        </w:r>
      </w:hyperlink>
    </w:p>
    <w:p w:rsidR="00517A86" w:rsidRPr="00517A86" w:rsidRDefault="00517A86" w:rsidP="00517A86">
      <w:pPr>
        <w:widowControl/>
        <w:shd w:val="clear" w:color="auto" w:fill="EEEEEE"/>
        <w:spacing w:before="100" w:beforeAutospacing="1" w:after="100" w:afterAutospacing="1"/>
        <w:jc w:val="left"/>
        <w:outlineLvl w:val="3"/>
        <w:rPr>
          <w:rFonts w:ascii="ＭＳ Ｐゴシック" w:eastAsia="ＭＳ Ｐゴシック" w:hAnsi="ＭＳ Ｐゴシック" w:cs="ＭＳ Ｐゴシック"/>
          <w:b/>
          <w:bCs/>
          <w:kern w:val="0"/>
          <w:sz w:val="24"/>
          <w:szCs w:val="24"/>
        </w:rPr>
      </w:pPr>
      <w:r w:rsidRPr="00517A86">
        <w:rPr>
          <w:rFonts w:ascii="ＭＳ Ｐゴシック" w:eastAsia="ＭＳ Ｐゴシック" w:hAnsi="ＭＳ Ｐゴシック" w:cs="ＭＳ Ｐゴシック"/>
          <w:b/>
          <w:bCs/>
          <w:kern w:val="0"/>
          <w:sz w:val="24"/>
          <w:szCs w:val="24"/>
        </w:rPr>
        <w:t>CIOが追うべきITトレンド</w:t>
      </w:r>
    </w:p>
    <w:p w:rsidR="00517A86" w:rsidRPr="00517A86" w:rsidRDefault="00517A86" w:rsidP="00517A86">
      <w:pPr>
        <w:widowControl/>
        <w:numPr>
          <w:ilvl w:val="0"/>
          <w:numId w:val="2"/>
        </w:numPr>
        <w:shd w:val="clear" w:color="auto" w:fill="EEEEEE"/>
        <w:spacing w:before="100" w:beforeAutospacing="1" w:after="100" w:afterAutospacing="1"/>
        <w:jc w:val="left"/>
        <w:rPr>
          <w:rFonts w:ascii="ＭＳ Ｐゴシック" w:eastAsia="ＭＳ Ｐゴシック" w:hAnsi="ＭＳ Ｐゴシック" w:cs="ＭＳ Ｐゴシック"/>
          <w:kern w:val="0"/>
          <w:sz w:val="24"/>
          <w:szCs w:val="24"/>
        </w:rPr>
      </w:pPr>
      <w:hyperlink r:id="rId12" w:history="1">
        <w:r w:rsidRPr="00517A86">
          <w:rPr>
            <w:rFonts w:ascii="ＭＳ Ｐゴシック" w:eastAsia="ＭＳ Ｐゴシック" w:hAnsi="ＭＳ Ｐゴシック" w:cs="ＭＳ Ｐゴシック"/>
            <w:color w:val="0000FF"/>
            <w:kern w:val="0"/>
            <w:sz w:val="24"/>
            <w:szCs w:val="24"/>
            <w:u w:val="single"/>
          </w:rPr>
          <w:t>消えゆくデータセンター、「ITトレンド10選」が示す“明と暗”</w:t>
        </w:r>
      </w:hyperlink>
    </w:p>
    <w:p w:rsidR="00517A86" w:rsidRPr="00517A86" w:rsidRDefault="00517A86" w:rsidP="00517A86">
      <w:pPr>
        <w:widowControl/>
        <w:numPr>
          <w:ilvl w:val="0"/>
          <w:numId w:val="2"/>
        </w:numPr>
        <w:shd w:val="clear" w:color="auto" w:fill="EEEEEE"/>
        <w:spacing w:before="100" w:beforeAutospacing="1" w:after="100" w:afterAutospacing="1"/>
        <w:jc w:val="left"/>
        <w:rPr>
          <w:rFonts w:ascii="ＭＳ Ｐゴシック" w:eastAsia="ＭＳ Ｐゴシック" w:hAnsi="ＭＳ Ｐゴシック" w:cs="ＭＳ Ｐゴシック"/>
          <w:kern w:val="0"/>
          <w:sz w:val="24"/>
          <w:szCs w:val="24"/>
        </w:rPr>
      </w:pPr>
      <w:hyperlink r:id="rId13" w:history="1">
        <w:r w:rsidRPr="00517A86">
          <w:rPr>
            <w:rFonts w:ascii="ＭＳ Ｐゴシック" w:eastAsia="ＭＳ Ｐゴシック" w:hAnsi="ＭＳ Ｐゴシック" w:cs="ＭＳ Ｐゴシック"/>
            <w:color w:val="0000FF"/>
            <w:kern w:val="0"/>
            <w:sz w:val="24"/>
            <w:szCs w:val="24"/>
            <w:u w:val="single"/>
          </w:rPr>
          <w:t>iPhone発売から10年でアプリはどう変わった？　見逃せない4つのトレンド</w:t>
        </w:r>
      </w:hyperlink>
    </w:p>
    <w:p w:rsidR="00517A86" w:rsidRPr="00517A86" w:rsidRDefault="00517A86" w:rsidP="00517A86">
      <w:pPr>
        <w:widowControl/>
        <w:shd w:val="clear" w:color="auto" w:fill="EEEEEE"/>
        <w:jc w:val="left"/>
        <w:rPr>
          <w:rFonts w:ascii="ＭＳ Ｐゴシック" w:eastAsia="ＭＳ Ｐゴシック" w:hAnsi="ＭＳ Ｐゴシック" w:cs="ＭＳ Ｐゴシック"/>
          <w:kern w:val="0"/>
          <w:sz w:val="24"/>
          <w:szCs w:val="24"/>
        </w:rPr>
      </w:pPr>
      <w:r w:rsidRPr="00517A86">
        <w:rPr>
          <w:rFonts w:ascii="ＭＳ Ｐゴシック" w:eastAsia="ＭＳ Ｐゴシック" w:hAnsi="ＭＳ Ｐゴシック" w:cs="ＭＳ Ｐゴシック"/>
          <w:kern w:val="0"/>
          <w:sz w:val="24"/>
          <w:szCs w:val="24"/>
        </w:rPr>
        <w:br w:type="textWrapping" w:clear="all"/>
      </w:r>
    </w:p>
    <w:p w:rsidR="00517A86" w:rsidRPr="00517A86" w:rsidRDefault="00517A86" w:rsidP="00517A86">
      <w:pPr>
        <w:widowControl/>
        <w:spacing w:after="300" w:line="330" w:lineRule="atLeast"/>
        <w:jc w:val="left"/>
        <w:rPr>
          <w:rFonts w:ascii="ＭＳ Ｐゴシック" w:eastAsia="ＭＳ Ｐゴシック" w:hAnsi="ＭＳ Ｐゴシック" w:cs="ＭＳ Ｐゴシック"/>
          <w:kern w:val="0"/>
          <w:sz w:val="24"/>
          <w:szCs w:val="24"/>
        </w:rPr>
      </w:pPr>
      <w:r w:rsidRPr="00517A86">
        <w:rPr>
          <w:rFonts w:ascii="ＭＳ Ｐゴシック" w:eastAsia="ＭＳ Ｐゴシック" w:hAnsi="ＭＳ Ｐゴシック" w:cs="ＭＳ Ｐゴシック"/>
          <w:kern w:val="0"/>
          <w:sz w:val="24"/>
          <w:szCs w:val="24"/>
        </w:rPr>
        <w:t xml:space="preserve">　これまでのソフトウェア開発では、IT部門や開発者がルールに基づいてソフトウェアをプログラミングしてきた。ディープラーニング（深層学習）をはじめとする人工知能（AI）テクノロジーの進化によって、ソフトウェア自身がソフトウェアをプログラミングできるようになれば「特にソフトウェア関連事業の運営方法は、徐々に見直さなければならなくなる」とホプキンス氏は語る。ソフトウェアが学んだり、教えられたりして作業をこなせるようになると、人間が前もって判断したり、プログラミングで業務ルールを与えたりする必要がなくなるからだ。</w:t>
      </w:r>
    </w:p>
    <w:p w:rsidR="00517A86" w:rsidRPr="00517A86" w:rsidRDefault="00517A86" w:rsidP="00517A86">
      <w:pPr>
        <w:widowControl/>
        <w:spacing w:after="300" w:line="330" w:lineRule="atLeast"/>
        <w:jc w:val="left"/>
        <w:rPr>
          <w:rFonts w:ascii="ＭＳ Ｐゴシック" w:eastAsia="ＭＳ Ｐゴシック" w:hAnsi="ＭＳ Ｐゴシック" w:cs="ＭＳ Ｐゴシック"/>
          <w:kern w:val="0"/>
          <w:sz w:val="24"/>
          <w:szCs w:val="24"/>
        </w:rPr>
      </w:pPr>
      <w:r w:rsidRPr="00517A86">
        <w:rPr>
          <w:rFonts w:ascii="ＭＳ Ｐゴシック" w:eastAsia="ＭＳ Ｐゴシック" w:hAnsi="ＭＳ Ｐゴシック" w:cs="ＭＳ Ｐゴシック"/>
          <w:kern w:val="0"/>
          <w:sz w:val="24"/>
          <w:szCs w:val="24"/>
        </w:rPr>
        <w:t xml:space="preserve">　ホプキンス氏はCIOに対して、こうした自己学習型ソフトウェアの実現に関わるテクノロジーへの投資を勧める。そうすれば「今後はソフトウェアの再コーディングや再テスト、再導入をする必要はなくなる」と同氏は述べ、企業が作成すべき新たな3カ年計画の方針として「アジャイル、再編、超高速」を示す。</w:t>
      </w:r>
    </w:p>
    <w:p w:rsidR="00517A86" w:rsidRPr="00517A86" w:rsidRDefault="00517A86" w:rsidP="00517A86">
      <w:pPr>
        <w:widowControl/>
        <w:pBdr>
          <w:bottom w:val="single" w:sz="6" w:space="2" w:color="999999"/>
        </w:pBdr>
        <w:spacing w:after="300" w:line="360" w:lineRule="atLeast"/>
        <w:jc w:val="left"/>
        <w:outlineLvl w:val="2"/>
        <w:rPr>
          <w:rFonts w:ascii="ＭＳ Ｐゴシック" w:eastAsia="ＭＳ Ｐゴシック" w:hAnsi="ＭＳ Ｐゴシック" w:cs="ＭＳ Ｐゴシック"/>
          <w:b/>
          <w:bCs/>
          <w:kern w:val="0"/>
          <w:sz w:val="27"/>
          <w:szCs w:val="27"/>
        </w:rPr>
      </w:pPr>
      <w:r w:rsidRPr="00517A86">
        <w:rPr>
          <w:rFonts w:ascii="ＭＳ Ｐゴシック" w:eastAsia="ＭＳ Ｐゴシック" w:hAnsi="ＭＳ Ｐゴシック" w:cs="ＭＳ Ｐゴシック"/>
          <w:b/>
          <w:bCs/>
          <w:kern w:val="0"/>
          <w:sz w:val="27"/>
          <w:szCs w:val="27"/>
        </w:rPr>
        <w:t>ブロックチェーンの登場による転換</w:t>
      </w:r>
    </w:p>
    <w:p w:rsidR="00517A86" w:rsidRPr="00517A86" w:rsidRDefault="00517A86" w:rsidP="00517A86">
      <w:pPr>
        <w:widowControl/>
        <w:spacing w:after="300" w:line="330" w:lineRule="atLeast"/>
        <w:jc w:val="left"/>
        <w:rPr>
          <w:rFonts w:ascii="ＭＳ Ｐゴシック" w:eastAsia="ＭＳ Ｐゴシック" w:hAnsi="ＭＳ Ｐゴシック" w:cs="ＭＳ Ｐゴシック"/>
          <w:kern w:val="0"/>
          <w:sz w:val="24"/>
          <w:szCs w:val="24"/>
        </w:rPr>
      </w:pPr>
      <w:r w:rsidRPr="00517A86">
        <w:rPr>
          <w:rFonts w:ascii="ＭＳ Ｐゴシック" w:eastAsia="ＭＳ Ｐゴシック" w:hAnsi="ＭＳ Ｐゴシック" w:cs="ＭＳ Ｐゴシック"/>
          <w:kern w:val="0"/>
          <w:sz w:val="24"/>
          <w:szCs w:val="24"/>
        </w:rPr>
        <w:t xml:space="preserve">　Forresterが注目するもう1つのテクノロジートレンドは、分散型台帳の「ブロックチェーン」をはじめとする分散信用システムによる、ビジネス上の関係の変化だ。Forresterのテクノロジートレンド一覧には「分散型信用評価システムが中央管理機関に肉薄」が挙がっている。</w:t>
      </w:r>
    </w:p>
    <w:p w:rsidR="00517A86" w:rsidRPr="00517A86" w:rsidRDefault="00517A86" w:rsidP="00517A86">
      <w:pPr>
        <w:widowControl/>
        <w:spacing w:after="300" w:line="330" w:lineRule="atLeast"/>
        <w:jc w:val="left"/>
        <w:rPr>
          <w:rFonts w:ascii="ＭＳ Ｐゴシック" w:eastAsia="ＭＳ Ｐゴシック" w:hAnsi="ＭＳ Ｐゴシック" w:cs="ＭＳ Ｐゴシック"/>
          <w:kern w:val="0"/>
          <w:sz w:val="24"/>
          <w:szCs w:val="24"/>
        </w:rPr>
      </w:pPr>
      <w:r w:rsidRPr="00517A86">
        <w:rPr>
          <w:rFonts w:ascii="ＭＳ Ｐゴシック" w:eastAsia="ＭＳ Ｐゴシック" w:hAnsi="ＭＳ Ｐゴシック" w:cs="ＭＳ Ｐゴシック"/>
          <w:kern w:val="0"/>
          <w:sz w:val="24"/>
          <w:szCs w:val="24"/>
        </w:rPr>
        <w:t xml:space="preserve">　分散型信用評価システムは、トランザクションの整合性や明白さ、否認防止性を担保する手法やテクノロジー、ツールの集合体だとForresterは説明する。こうしたシステムによって保証される不変性と透明性によって、銀行などの中央管理機関がなくても、ビジネス上の関係を形成できるようになるとホプキンス氏は説明する。その結果、ビジネスの進め方が根本的に変わると考えられる。</w:t>
      </w:r>
    </w:p>
    <w:p w:rsidR="00517A86" w:rsidRPr="00517A86" w:rsidRDefault="00517A86" w:rsidP="00517A86">
      <w:pPr>
        <w:widowControl/>
        <w:spacing w:after="300" w:line="330" w:lineRule="atLeast"/>
        <w:jc w:val="left"/>
        <w:rPr>
          <w:rFonts w:ascii="ＭＳ Ｐゴシック" w:eastAsia="ＭＳ Ｐゴシック" w:hAnsi="ＭＳ Ｐゴシック" w:cs="ＭＳ Ｐゴシック"/>
          <w:kern w:val="0"/>
          <w:sz w:val="24"/>
          <w:szCs w:val="24"/>
        </w:rPr>
      </w:pPr>
      <w:r w:rsidRPr="00517A86">
        <w:rPr>
          <w:rFonts w:ascii="ＭＳ Ｐゴシック" w:eastAsia="ＭＳ Ｐゴシック" w:hAnsi="ＭＳ Ｐゴシック" w:cs="ＭＳ Ｐゴシック"/>
          <w:kern w:val="0"/>
          <w:sz w:val="24"/>
          <w:szCs w:val="24"/>
        </w:rPr>
        <w:t xml:space="preserve">　CIOはこの変化に先んじて動く必要がある。ホプキンス氏はCIOに対して、分散型信用評価システムによるビジネスの変化の方向性を考えるワーキンググループを立ち上げたり、参加したりすることを推奨している。</w:t>
      </w:r>
    </w:p>
    <w:p w:rsidR="00517A86" w:rsidRPr="00517A86" w:rsidRDefault="00517A86" w:rsidP="00517A86">
      <w:pPr>
        <w:widowControl/>
        <w:pBdr>
          <w:bottom w:val="single" w:sz="6" w:space="2" w:color="999999"/>
        </w:pBdr>
        <w:spacing w:after="300" w:line="360" w:lineRule="atLeast"/>
        <w:jc w:val="left"/>
        <w:outlineLvl w:val="2"/>
        <w:rPr>
          <w:rFonts w:ascii="ＭＳ Ｐゴシック" w:eastAsia="ＭＳ Ｐゴシック" w:hAnsi="ＭＳ Ｐゴシック" w:cs="ＭＳ Ｐゴシック"/>
          <w:b/>
          <w:bCs/>
          <w:kern w:val="0"/>
          <w:sz w:val="27"/>
          <w:szCs w:val="27"/>
        </w:rPr>
      </w:pPr>
      <w:r w:rsidRPr="00517A86">
        <w:rPr>
          <w:rFonts w:ascii="ＭＳ Ｐゴシック" w:eastAsia="ＭＳ Ｐゴシック" w:hAnsi="ＭＳ Ｐゴシック" w:cs="ＭＳ Ｐゴシック"/>
          <w:b/>
          <w:bCs/>
          <w:kern w:val="0"/>
          <w:sz w:val="27"/>
          <w:szCs w:val="27"/>
        </w:rPr>
        <w:t>パブリッククラウドが最優先</w:t>
      </w:r>
    </w:p>
    <w:p w:rsidR="00517A86" w:rsidRPr="00517A86" w:rsidRDefault="00517A86" w:rsidP="00517A86">
      <w:pPr>
        <w:widowControl/>
        <w:spacing w:after="300" w:line="330" w:lineRule="atLeast"/>
        <w:jc w:val="left"/>
        <w:rPr>
          <w:rFonts w:ascii="ＭＳ Ｐゴシック" w:eastAsia="ＭＳ Ｐゴシック" w:hAnsi="ＭＳ Ｐゴシック" w:cs="ＭＳ Ｐゴシック"/>
          <w:kern w:val="0"/>
          <w:sz w:val="24"/>
          <w:szCs w:val="24"/>
        </w:rPr>
      </w:pPr>
      <w:r w:rsidRPr="00517A86">
        <w:rPr>
          <w:rFonts w:ascii="ＭＳ Ｐゴシック" w:eastAsia="ＭＳ Ｐゴシック" w:hAnsi="ＭＳ Ｐゴシック" w:cs="ＭＳ Ｐゴシック"/>
          <w:kern w:val="0"/>
          <w:sz w:val="24"/>
          <w:szCs w:val="24"/>
        </w:rPr>
        <w:t xml:space="preserve">　Forresterのテクノロジートレンドに入った「パブリッククラウド」には、今すぐにでも取り組むべきだ。パブリッククラウドによってシステムインフラやIT業界自体が、リアルタイムに創造し直されている。一方で企業が自前で運用するデータセンターは終わりを向かえようとしている。</w:t>
      </w:r>
    </w:p>
    <w:p w:rsidR="00517A86" w:rsidRPr="00517A86" w:rsidRDefault="00517A86" w:rsidP="00517A86">
      <w:pPr>
        <w:widowControl/>
        <w:spacing w:after="300" w:line="330" w:lineRule="atLeast"/>
        <w:jc w:val="left"/>
        <w:rPr>
          <w:rFonts w:ascii="ＭＳ Ｐゴシック" w:eastAsia="ＭＳ Ｐゴシック" w:hAnsi="ＭＳ Ｐゴシック" w:cs="ＭＳ Ｐゴシック"/>
          <w:kern w:val="0"/>
          <w:sz w:val="24"/>
          <w:szCs w:val="24"/>
        </w:rPr>
      </w:pPr>
      <w:r w:rsidRPr="00517A86">
        <w:rPr>
          <w:rFonts w:ascii="ＭＳ Ｐゴシック" w:eastAsia="ＭＳ Ｐゴシック" w:hAnsi="ＭＳ Ｐゴシック" w:cs="ＭＳ Ｐゴシック"/>
          <w:kern w:val="0"/>
          <w:sz w:val="24"/>
          <w:szCs w:val="24"/>
        </w:rPr>
        <w:t xml:space="preserve">　「ほとんどの企業は、クラウドの機能と効率に匹敵するデータセンターを構築することはできないだろう」とレポートは指摘する。Forresterのアナリストでレポートの共著者であるボビー・キャメロン氏は「クラウドへの移行に積極的ではないCIOは、既にチャンスを逃し、自社の首を絞めている」と話す。</w:t>
      </w:r>
    </w:p>
    <w:p w:rsidR="00517A86" w:rsidRPr="00517A86" w:rsidRDefault="00517A86" w:rsidP="00517A86">
      <w:pPr>
        <w:widowControl/>
        <w:spacing w:after="300" w:line="330" w:lineRule="atLeast"/>
        <w:jc w:val="left"/>
        <w:rPr>
          <w:rFonts w:ascii="ＭＳ Ｐゴシック" w:eastAsia="ＭＳ Ｐゴシック" w:hAnsi="ＭＳ Ｐゴシック" w:cs="ＭＳ Ｐゴシック"/>
          <w:kern w:val="0"/>
          <w:sz w:val="24"/>
          <w:szCs w:val="24"/>
        </w:rPr>
      </w:pPr>
      <w:r w:rsidRPr="00517A86">
        <w:rPr>
          <w:rFonts w:ascii="ＭＳ Ｐゴシック" w:eastAsia="ＭＳ Ｐゴシック" w:hAnsi="ＭＳ Ｐゴシック" w:cs="ＭＳ Ｐゴシック"/>
          <w:kern w:val="0"/>
          <w:sz w:val="24"/>
          <w:szCs w:val="24"/>
        </w:rPr>
        <w:t xml:space="preserve">　オンプレミスのインフラやシステム構築で発生する初期投資のハードルを乗り越える上で、クラウドは優れた手段だとキャメロン氏は指摘する。「クラウドは顧客指向の新規機能の開発を促し、市場投入までの時間を短くする」（同氏）</w:t>
      </w:r>
    </w:p>
    <w:p w:rsidR="00517A86" w:rsidRPr="00517A86" w:rsidRDefault="00517A86" w:rsidP="00517A86">
      <w:pPr>
        <w:widowControl/>
        <w:pBdr>
          <w:bottom w:val="single" w:sz="6" w:space="2" w:color="999999"/>
        </w:pBdr>
        <w:spacing w:after="300" w:line="360" w:lineRule="atLeast"/>
        <w:jc w:val="left"/>
        <w:outlineLvl w:val="2"/>
        <w:rPr>
          <w:rFonts w:ascii="ＭＳ Ｐゴシック" w:eastAsia="ＭＳ Ｐゴシック" w:hAnsi="ＭＳ Ｐゴシック" w:cs="ＭＳ Ｐゴシック"/>
          <w:b/>
          <w:bCs/>
          <w:kern w:val="0"/>
          <w:sz w:val="27"/>
          <w:szCs w:val="27"/>
        </w:rPr>
      </w:pPr>
      <w:r w:rsidRPr="00517A86">
        <w:rPr>
          <w:rFonts w:ascii="ＭＳ Ｐゴシック" w:eastAsia="ＭＳ Ｐゴシック" w:hAnsi="ＭＳ Ｐゴシック" w:cs="ＭＳ Ｐゴシック"/>
          <w:b/>
          <w:bCs/>
          <w:kern w:val="0"/>
          <w:sz w:val="27"/>
          <w:szCs w:val="27"/>
        </w:rPr>
        <w:t>セキュリティやプライバシーにも変化が</w:t>
      </w:r>
    </w:p>
    <w:p w:rsidR="00517A86" w:rsidRPr="00517A86" w:rsidRDefault="00517A86" w:rsidP="00517A86">
      <w:pPr>
        <w:widowControl/>
        <w:spacing w:after="300" w:line="330" w:lineRule="atLeast"/>
        <w:jc w:val="left"/>
        <w:rPr>
          <w:rFonts w:ascii="ＭＳ Ｐゴシック" w:eastAsia="ＭＳ Ｐゴシック" w:hAnsi="ＭＳ Ｐゴシック" w:cs="ＭＳ Ｐゴシック"/>
          <w:kern w:val="0"/>
          <w:sz w:val="24"/>
          <w:szCs w:val="24"/>
        </w:rPr>
      </w:pPr>
      <w:r w:rsidRPr="00517A86">
        <w:rPr>
          <w:rFonts w:ascii="ＭＳ Ｐゴシック" w:eastAsia="ＭＳ Ｐゴシック" w:hAnsi="ＭＳ Ｐゴシック" w:cs="ＭＳ Ｐゴシック"/>
          <w:kern w:val="0"/>
          <w:sz w:val="24"/>
          <w:szCs w:val="24"/>
        </w:rPr>
        <w:t xml:space="preserve">　キャメロン氏は、CIOが見落としている可能性の高いトレンドを2つ挙げる。</w:t>
      </w:r>
    </w:p>
    <w:p w:rsidR="00517A86" w:rsidRPr="00517A86" w:rsidRDefault="00517A86" w:rsidP="00517A86">
      <w:pPr>
        <w:widowControl/>
        <w:spacing w:after="300" w:line="330" w:lineRule="atLeast"/>
        <w:jc w:val="left"/>
        <w:rPr>
          <w:rFonts w:ascii="ＭＳ Ｐゴシック" w:eastAsia="ＭＳ Ｐゴシック" w:hAnsi="ＭＳ Ｐゴシック" w:cs="ＭＳ Ｐゴシック"/>
          <w:kern w:val="0"/>
          <w:sz w:val="24"/>
          <w:szCs w:val="24"/>
        </w:rPr>
      </w:pPr>
      <w:r w:rsidRPr="00517A86">
        <w:rPr>
          <w:rFonts w:ascii="ＭＳ Ｐゴシック" w:eastAsia="ＭＳ Ｐゴシック" w:hAnsi="ＭＳ Ｐゴシック" w:cs="ＭＳ Ｐゴシック"/>
          <w:kern w:val="0"/>
          <w:sz w:val="24"/>
          <w:szCs w:val="24"/>
        </w:rPr>
        <w:t xml:space="preserve">　1つはレポートに挙がった「自動化したセキュリティインテリジェンスと侵害対策」によって、セキュリティとリスク管理から解放されることだ。これはAIテクノロジーの進化によって生まれたトレンドだ。セキュリティ専門家は自動化を利用して、脅威の検知・対処の迅速化に取り組み始めている。</w:t>
      </w:r>
    </w:p>
    <w:p w:rsidR="00517A86" w:rsidRPr="00517A86" w:rsidRDefault="00517A86" w:rsidP="00517A86">
      <w:pPr>
        <w:widowControl/>
        <w:spacing w:after="300" w:line="330" w:lineRule="atLeast"/>
        <w:jc w:val="left"/>
        <w:rPr>
          <w:rFonts w:ascii="ＭＳ Ｐゴシック" w:eastAsia="ＭＳ Ｐゴシック" w:hAnsi="ＭＳ Ｐゴシック" w:cs="ＭＳ Ｐゴシック"/>
          <w:kern w:val="0"/>
          <w:sz w:val="24"/>
          <w:szCs w:val="24"/>
        </w:rPr>
      </w:pPr>
      <w:r w:rsidRPr="00517A86">
        <w:rPr>
          <w:rFonts w:ascii="ＭＳ Ｐゴシック" w:eastAsia="ＭＳ Ｐゴシック" w:hAnsi="ＭＳ Ｐゴシック" w:cs="ＭＳ Ｐゴシック"/>
          <w:kern w:val="0"/>
          <w:sz w:val="24"/>
          <w:szCs w:val="24"/>
        </w:rPr>
        <w:t xml:space="preserve">　「セキュリティへの支出に関しては、企業内でいまだに抵抗がある」とキャメロン氏は言う。顧客重視でセキュリティへの意識が強い企業であれば、CIOがセキュリティ資金を獲得することは難しくないだろう。だがセキュリティ対策は、必ずしも十分な成果が得られるとは限らない。</w:t>
      </w:r>
    </w:p>
    <w:p w:rsidR="00517A86" w:rsidRPr="00517A86" w:rsidRDefault="00517A86" w:rsidP="00517A86">
      <w:pPr>
        <w:widowControl/>
        <w:spacing w:after="300" w:line="330" w:lineRule="atLeast"/>
        <w:jc w:val="left"/>
        <w:rPr>
          <w:rFonts w:ascii="ＭＳ Ｐゴシック" w:eastAsia="ＭＳ Ｐゴシック" w:hAnsi="ＭＳ Ｐゴシック" w:cs="ＭＳ Ｐゴシック"/>
          <w:kern w:val="0"/>
          <w:sz w:val="24"/>
          <w:szCs w:val="24"/>
        </w:rPr>
      </w:pPr>
      <w:r w:rsidRPr="00517A86">
        <w:rPr>
          <w:rFonts w:ascii="ＭＳ Ｐゴシック" w:eastAsia="ＭＳ Ｐゴシック" w:hAnsi="ＭＳ Ｐゴシック" w:cs="ＭＳ Ｐゴシック"/>
          <w:kern w:val="0"/>
          <w:sz w:val="24"/>
          <w:szCs w:val="24"/>
        </w:rPr>
        <w:t xml:space="preserve">　もう1つは「文脈的プライバシーがブランド価値向上を加速」という項目だ。Forresterのレポートによると文脈的プライバシーは、企業と顧客が相互に同意した文脈と目的の範囲内で、個人データを収集、利用するビジネス手法のことだ。言い換えれば、企業と顧客の双方にメリットがある個人データ活用方法ともいえる。</w:t>
      </w:r>
    </w:p>
    <w:p w:rsidR="00517A86" w:rsidRPr="00517A86" w:rsidRDefault="00517A86" w:rsidP="00517A86">
      <w:pPr>
        <w:widowControl/>
        <w:spacing w:after="300" w:line="330" w:lineRule="atLeast"/>
        <w:jc w:val="left"/>
        <w:rPr>
          <w:rFonts w:ascii="ＭＳ Ｐゴシック" w:eastAsia="ＭＳ Ｐゴシック" w:hAnsi="ＭＳ Ｐゴシック" w:cs="ＭＳ Ｐゴシック"/>
          <w:kern w:val="0"/>
          <w:sz w:val="24"/>
          <w:szCs w:val="24"/>
        </w:rPr>
      </w:pPr>
      <w:r w:rsidRPr="00517A86">
        <w:rPr>
          <w:rFonts w:ascii="ＭＳ Ｐゴシック" w:eastAsia="ＭＳ Ｐゴシック" w:hAnsi="ＭＳ Ｐゴシック" w:cs="ＭＳ Ｐゴシック"/>
          <w:kern w:val="0"/>
          <w:sz w:val="24"/>
          <w:szCs w:val="24"/>
        </w:rPr>
        <w:t xml:space="preserve">　企業がすぐさま文脈的プライバシーを採用する可能性は低いと、キャメロン氏は指摘する。文脈的プライバシーに不慣れな企業はそれほど多くなく、実現に多くの作業が必要になるからだ。</w:t>
      </w:r>
    </w:p>
    <w:p w:rsidR="00517A86" w:rsidRPr="00517A86" w:rsidRDefault="00517A86" w:rsidP="00517A86">
      <w:pPr>
        <w:widowControl/>
        <w:spacing w:after="300" w:line="330" w:lineRule="atLeast"/>
        <w:jc w:val="left"/>
        <w:rPr>
          <w:rFonts w:ascii="ＭＳ Ｐゴシック" w:eastAsia="ＭＳ Ｐゴシック" w:hAnsi="ＭＳ Ｐゴシック" w:cs="ＭＳ Ｐゴシック"/>
          <w:kern w:val="0"/>
          <w:sz w:val="24"/>
          <w:szCs w:val="24"/>
        </w:rPr>
      </w:pPr>
      <w:r w:rsidRPr="00517A86">
        <w:rPr>
          <w:rFonts w:ascii="ＭＳ Ｐゴシック" w:eastAsia="ＭＳ Ｐゴシック" w:hAnsi="ＭＳ Ｐゴシック" w:cs="ＭＳ Ｐゴシック"/>
          <w:kern w:val="0"/>
          <w:sz w:val="24"/>
          <w:szCs w:val="24"/>
        </w:rPr>
        <w:t xml:space="preserve">　投資対象のテクノロジーについて「CIOは専門家の指図を待つべきではないし、競合他社を見て決めるのは言語道断だ」とキャメロン氏は警告する。お勧めは、新興テクノロジーのウォッチリストを作成して動向を追跡し、幾つかを選んでテストすることだという。</w:t>
      </w:r>
    </w:p>
    <w:p w:rsidR="00517A86" w:rsidRPr="00517A86" w:rsidRDefault="00517A86" w:rsidP="00517A86">
      <w:pPr>
        <w:widowControl/>
        <w:spacing w:after="300" w:line="330" w:lineRule="atLeast"/>
        <w:jc w:val="left"/>
        <w:rPr>
          <w:rFonts w:ascii="ＭＳ Ｐゴシック" w:eastAsia="ＭＳ Ｐゴシック" w:hAnsi="ＭＳ Ｐゴシック" w:cs="ＭＳ Ｐゴシック"/>
          <w:kern w:val="0"/>
          <w:sz w:val="24"/>
          <w:szCs w:val="24"/>
        </w:rPr>
      </w:pPr>
      <w:r w:rsidRPr="00517A86">
        <w:rPr>
          <w:rFonts w:ascii="ＭＳ Ｐゴシック" w:eastAsia="ＭＳ Ｐゴシック" w:hAnsi="ＭＳ Ｐゴシック" w:cs="ＭＳ Ｐゴシック"/>
          <w:kern w:val="0"/>
          <w:sz w:val="24"/>
          <w:szCs w:val="24"/>
        </w:rPr>
        <w:t xml:space="preserve">　CIOは、ライバルが最適なテクノロジーを見つけ出すのを待っていてはいけない。「ゆっくりと様子を見ている場合ではない。現代社会の先駆けにはならずとも、せめて先駆者に速やかに追随する存在になる必要がある。変化は非常に高速だ」（キャメロン氏）</w:t>
      </w:r>
    </w:p>
    <w:p w:rsidR="00517A86" w:rsidRPr="00517A86" w:rsidRDefault="00517A86" w:rsidP="00517A86">
      <w:pPr>
        <w:widowControl/>
        <w:pBdr>
          <w:bottom w:val="single" w:sz="6" w:space="2" w:color="CCCCCC"/>
        </w:pBdr>
        <w:spacing w:after="150" w:line="300" w:lineRule="atLeast"/>
        <w:jc w:val="left"/>
        <w:outlineLvl w:val="4"/>
        <w:rPr>
          <w:rFonts w:ascii="ＭＳ Ｐゴシック" w:eastAsia="ＭＳ Ｐゴシック" w:hAnsi="ＭＳ Ｐゴシック" w:cs="ＭＳ Ｐゴシック"/>
          <w:b/>
          <w:bCs/>
          <w:kern w:val="0"/>
          <w:szCs w:val="21"/>
        </w:rPr>
      </w:pPr>
      <w:r w:rsidRPr="00517A86">
        <w:rPr>
          <w:rFonts w:ascii="ＭＳ Ｐゴシック" w:eastAsia="ＭＳ Ｐゴシック" w:hAnsi="ＭＳ Ｐゴシック" w:cs="ＭＳ Ｐゴシック"/>
          <w:b/>
          <w:bCs/>
          <w:kern w:val="0"/>
          <w:szCs w:val="21"/>
        </w:rPr>
        <w:t>関連記事</w:t>
      </w:r>
    </w:p>
    <w:p w:rsidR="00517A86" w:rsidRPr="00517A86" w:rsidRDefault="00517A86" w:rsidP="00517A86">
      <w:pPr>
        <w:widowControl/>
        <w:numPr>
          <w:ilvl w:val="0"/>
          <w:numId w:val="3"/>
        </w:numPr>
        <w:spacing w:after="150" w:line="240" w:lineRule="atLeast"/>
        <w:ind w:left="0"/>
        <w:jc w:val="left"/>
        <w:rPr>
          <w:rFonts w:ascii="ＭＳ Ｐゴシック" w:eastAsia="ＭＳ Ｐゴシック" w:hAnsi="ＭＳ Ｐゴシック" w:cs="ＭＳ Ｐゴシック"/>
          <w:kern w:val="0"/>
          <w:sz w:val="18"/>
          <w:szCs w:val="18"/>
        </w:rPr>
      </w:pPr>
      <w:hyperlink r:id="rId14" w:history="1">
        <w:r w:rsidRPr="00517A86">
          <w:rPr>
            <w:rFonts w:ascii="ＭＳ Ｐゴシック" w:eastAsia="ＭＳ Ｐゴシック" w:hAnsi="ＭＳ Ｐゴシック" w:cs="ＭＳ Ｐゴシック"/>
            <w:color w:val="0000FF"/>
            <w:kern w:val="0"/>
            <w:sz w:val="18"/>
            <w:szCs w:val="18"/>
            <w:u w:val="single"/>
          </w:rPr>
          <w:t>2020年のITを決定的に変える“もう無視できない10大トレンド”</w:t>
        </w:r>
      </w:hyperlink>
    </w:p>
    <w:p w:rsidR="00517A86" w:rsidRPr="00517A86" w:rsidRDefault="00517A86" w:rsidP="00517A86">
      <w:pPr>
        <w:widowControl/>
        <w:numPr>
          <w:ilvl w:val="0"/>
          <w:numId w:val="3"/>
        </w:numPr>
        <w:spacing w:after="150" w:line="240" w:lineRule="atLeast"/>
        <w:ind w:left="0"/>
        <w:jc w:val="left"/>
        <w:rPr>
          <w:rFonts w:ascii="ＭＳ Ｐゴシック" w:eastAsia="ＭＳ Ｐゴシック" w:hAnsi="ＭＳ Ｐゴシック" w:cs="ＭＳ Ｐゴシック"/>
          <w:kern w:val="0"/>
          <w:sz w:val="18"/>
          <w:szCs w:val="18"/>
        </w:rPr>
      </w:pPr>
      <w:hyperlink r:id="rId15" w:history="1">
        <w:r w:rsidRPr="00517A86">
          <w:rPr>
            <w:rFonts w:ascii="ＭＳ Ｐゴシック" w:eastAsia="ＭＳ Ｐゴシック" w:hAnsi="ＭＳ Ｐゴシック" w:cs="ＭＳ Ｐゴシック"/>
            <w:color w:val="0000FF"/>
            <w:kern w:val="0"/>
            <w:sz w:val="18"/>
            <w:szCs w:val="18"/>
            <w:u w:val="single"/>
          </w:rPr>
          <w:t>2020年には“コミュニケーション苦手な情シス”は生き残れなくなる？</w:t>
        </w:r>
      </w:hyperlink>
    </w:p>
    <w:p w:rsidR="00517A86" w:rsidRPr="00517A86" w:rsidRDefault="00517A86" w:rsidP="00517A86">
      <w:pPr>
        <w:widowControl/>
        <w:spacing w:line="240" w:lineRule="atLeast"/>
        <w:jc w:val="right"/>
        <w:rPr>
          <w:rFonts w:ascii="ＭＳ Ｐゴシック" w:eastAsia="ＭＳ Ｐゴシック" w:hAnsi="ＭＳ Ｐゴシック" w:cs="ＭＳ Ｐゴシック"/>
          <w:kern w:val="0"/>
          <w:sz w:val="18"/>
          <w:szCs w:val="18"/>
        </w:rPr>
      </w:pPr>
      <w:r w:rsidRPr="00517A86">
        <w:rPr>
          <w:rFonts w:ascii="ＭＳ Ｐゴシック" w:eastAsia="ＭＳ Ｐゴシック" w:hAnsi="ＭＳ Ｐゴシック" w:cs="ＭＳ Ｐゴシック"/>
          <w:kern w:val="0"/>
          <w:sz w:val="18"/>
          <w:szCs w:val="18"/>
        </w:rPr>
        <w:t xml:space="preserve">Copyright© 2017 </w:t>
      </w:r>
      <w:proofErr w:type="spellStart"/>
      <w:r w:rsidRPr="00517A86">
        <w:rPr>
          <w:rFonts w:ascii="ＭＳ Ｐゴシック" w:eastAsia="ＭＳ Ｐゴシック" w:hAnsi="ＭＳ Ｐゴシック" w:cs="ＭＳ Ｐゴシック"/>
          <w:kern w:val="0"/>
          <w:sz w:val="18"/>
          <w:szCs w:val="18"/>
        </w:rPr>
        <w:t>ITmedia</w:t>
      </w:r>
      <w:proofErr w:type="spellEnd"/>
      <w:r w:rsidRPr="00517A86">
        <w:rPr>
          <w:rFonts w:ascii="ＭＳ Ｐゴシック" w:eastAsia="ＭＳ Ｐゴシック" w:hAnsi="ＭＳ Ｐゴシック" w:cs="ＭＳ Ｐゴシック"/>
          <w:kern w:val="0"/>
          <w:sz w:val="18"/>
          <w:szCs w:val="18"/>
        </w:rPr>
        <w:t>, Inc. All Rights Reserved.</w:t>
      </w:r>
    </w:p>
    <w:p w:rsidR="00517A86" w:rsidRPr="00517A86" w:rsidRDefault="00517A86" w:rsidP="00517A86">
      <w:pPr>
        <w:widowControl/>
        <w:jc w:val="left"/>
        <w:rPr>
          <w:rFonts w:ascii="ＭＳ Ｐゴシック" w:eastAsia="ＭＳ Ｐゴシック" w:hAnsi="ＭＳ Ｐゴシック" w:cs="ＭＳ Ｐゴシック"/>
          <w:kern w:val="0"/>
          <w:sz w:val="24"/>
          <w:szCs w:val="24"/>
        </w:rPr>
      </w:pPr>
      <w:r w:rsidRPr="00517A86">
        <w:rPr>
          <w:rFonts w:ascii="ＭＳ Ｐゴシック" w:eastAsia="ＭＳ Ｐゴシック" w:hAnsi="ＭＳ Ｐゴシック" w:cs="ＭＳ Ｐゴシック"/>
          <w:kern w:val="0"/>
          <w:sz w:val="24"/>
          <w:szCs w:val="24"/>
        </w:rPr>
        <w:pict>
          <v:rect id="_x0000_i1025" style="width:0;height:1.5pt" o:hralign="center" o:hrstd="t" o:hr="t" fillcolor="gray" stroked="f">
            <v:textbox inset="5.85pt,.7pt,5.85pt,.7pt"/>
          </v:rect>
        </w:pict>
      </w:r>
    </w:p>
    <w:p w:rsidR="00517A86" w:rsidRPr="00517A86" w:rsidRDefault="00517A86" w:rsidP="00517A86">
      <w:pPr>
        <w:widowControl/>
        <w:spacing w:after="300" w:line="330" w:lineRule="atLeast"/>
        <w:jc w:val="left"/>
        <w:rPr>
          <w:rFonts w:ascii="ＭＳ Ｐゴシック" w:eastAsia="ＭＳ Ｐゴシック" w:hAnsi="ＭＳ Ｐゴシック" w:cs="ＭＳ Ｐゴシック"/>
          <w:kern w:val="0"/>
          <w:sz w:val="24"/>
          <w:szCs w:val="24"/>
        </w:rPr>
      </w:pPr>
      <w:hyperlink r:id="rId16" w:history="1">
        <w:r>
          <w:rPr>
            <w:rFonts w:ascii="ＭＳ Ｐゴシック" w:eastAsia="ＭＳ Ｐゴシック" w:hAnsi="ＭＳ Ｐゴシック" w:cs="ＭＳ Ｐゴシック"/>
            <w:noProof/>
            <w:kern w:val="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619250" cy="266700"/>
              <wp:effectExtent l="0" t="0" r="0" b="0"/>
              <wp:wrapSquare wrapText="bothSides"/>
              <wp:docPr id="2" name="図 2" descr="ITmedia Inc.">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media Inc.">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2667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9E2E33" w:rsidRDefault="009E2E33">
      <w:bookmarkStart w:id="0" w:name="_GoBack"/>
      <w:bookmarkEnd w:id="0"/>
    </w:p>
    <w:sectPr w:rsidR="009E2E3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18B0"/>
    <w:multiLevelType w:val="multilevel"/>
    <w:tmpl w:val="9762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AE2A28"/>
    <w:multiLevelType w:val="multilevel"/>
    <w:tmpl w:val="E14C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4D4670"/>
    <w:multiLevelType w:val="multilevel"/>
    <w:tmpl w:val="058A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A86"/>
    <w:rsid w:val="00517A86"/>
    <w:rsid w:val="009E2E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517A86"/>
    <w:pPr>
      <w:widowControl/>
      <w:spacing w:after="75" w:line="510" w:lineRule="atLeast"/>
      <w:jc w:val="left"/>
      <w:outlineLvl w:val="0"/>
    </w:pPr>
    <w:rPr>
      <w:rFonts w:ascii="ＭＳ Ｐゴシック" w:eastAsia="ＭＳ Ｐゴシック" w:hAnsi="ＭＳ Ｐゴシック" w:cs="ＭＳ Ｐゴシック"/>
      <w:b/>
      <w:bCs/>
      <w:kern w:val="36"/>
      <w:sz w:val="42"/>
      <w:szCs w:val="42"/>
    </w:rPr>
  </w:style>
  <w:style w:type="paragraph" w:styleId="2">
    <w:name w:val="heading 2"/>
    <w:basedOn w:val="a"/>
    <w:link w:val="20"/>
    <w:uiPriority w:val="9"/>
    <w:qFormat/>
    <w:rsid w:val="00517A86"/>
    <w:pPr>
      <w:widowControl/>
      <w:spacing w:after="75" w:line="300" w:lineRule="atLeast"/>
      <w:jc w:val="left"/>
      <w:outlineLvl w:val="1"/>
    </w:pPr>
    <w:rPr>
      <w:rFonts w:ascii="ＭＳ Ｐゴシック" w:eastAsia="ＭＳ Ｐゴシック" w:hAnsi="ＭＳ Ｐゴシック" w:cs="ＭＳ Ｐゴシック"/>
      <w:b/>
      <w:bCs/>
      <w:kern w:val="0"/>
      <w:szCs w:val="21"/>
    </w:rPr>
  </w:style>
  <w:style w:type="paragraph" w:styleId="3">
    <w:name w:val="heading 3"/>
    <w:basedOn w:val="a"/>
    <w:link w:val="30"/>
    <w:uiPriority w:val="9"/>
    <w:qFormat/>
    <w:rsid w:val="00517A86"/>
    <w:pPr>
      <w:widowControl/>
      <w:pBdr>
        <w:bottom w:val="single" w:sz="6" w:space="2" w:color="999999"/>
      </w:pBdr>
      <w:spacing w:after="300" w:line="360" w:lineRule="atLeast"/>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517A86"/>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paragraph" w:styleId="5">
    <w:name w:val="heading 5"/>
    <w:basedOn w:val="a"/>
    <w:link w:val="50"/>
    <w:uiPriority w:val="9"/>
    <w:qFormat/>
    <w:rsid w:val="00517A86"/>
    <w:pPr>
      <w:widowControl/>
      <w:spacing w:before="100" w:beforeAutospacing="1" w:after="100" w:afterAutospacing="1"/>
      <w:jc w:val="left"/>
      <w:outlineLvl w:val="4"/>
    </w:pPr>
    <w:rPr>
      <w:rFonts w:ascii="ＭＳ Ｐゴシック" w:eastAsia="ＭＳ Ｐゴシック" w:hAnsi="ＭＳ Ｐゴシック" w:cs="ＭＳ Ｐゴシック"/>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17A86"/>
    <w:rPr>
      <w:rFonts w:ascii="ＭＳ Ｐゴシック" w:eastAsia="ＭＳ Ｐゴシック" w:hAnsi="ＭＳ Ｐゴシック" w:cs="ＭＳ Ｐゴシック"/>
      <w:b/>
      <w:bCs/>
      <w:kern w:val="36"/>
      <w:sz w:val="42"/>
      <w:szCs w:val="42"/>
    </w:rPr>
  </w:style>
  <w:style w:type="character" w:customStyle="1" w:styleId="20">
    <w:name w:val="見出し 2 (文字)"/>
    <w:basedOn w:val="a0"/>
    <w:link w:val="2"/>
    <w:uiPriority w:val="9"/>
    <w:rsid w:val="00517A86"/>
    <w:rPr>
      <w:rFonts w:ascii="ＭＳ Ｐゴシック" w:eastAsia="ＭＳ Ｐゴシック" w:hAnsi="ＭＳ Ｐゴシック" w:cs="ＭＳ Ｐゴシック"/>
      <w:b/>
      <w:bCs/>
      <w:kern w:val="0"/>
      <w:szCs w:val="21"/>
    </w:rPr>
  </w:style>
  <w:style w:type="character" w:customStyle="1" w:styleId="30">
    <w:name w:val="見出し 3 (文字)"/>
    <w:basedOn w:val="a0"/>
    <w:link w:val="3"/>
    <w:uiPriority w:val="9"/>
    <w:rsid w:val="00517A86"/>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517A86"/>
    <w:rPr>
      <w:rFonts w:ascii="ＭＳ Ｐゴシック" w:eastAsia="ＭＳ Ｐゴシック" w:hAnsi="ＭＳ Ｐゴシック" w:cs="ＭＳ Ｐゴシック"/>
      <w:b/>
      <w:bCs/>
      <w:kern w:val="0"/>
      <w:sz w:val="24"/>
      <w:szCs w:val="24"/>
    </w:rPr>
  </w:style>
  <w:style w:type="character" w:customStyle="1" w:styleId="50">
    <w:name w:val="見出し 5 (文字)"/>
    <w:basedOn w:val="a0"/>
    <w:link w:val="5"/>
    <w:uiPriority w:val="9"/>
    <w:rsid w:val="00517A86"/>
    <w:rPr>
      <w:rFonts w:ascii="ＭＳ Ｐゴシック" w:eastAsia="ＭＳ Ｐゴシック" w:hAnsi="ＭＳ Ｐゴシック" w:cs="ＭＳ Ｐゴシック"/>
      <w:b/>
      <w:bCs/>
      <w:kern w:val="0"/>
      <w:sz w:val="20"/>
      <w:szCs w:val="20"/>
    </w:rPr>
  </w:style>
  <w:style w:type="character" w:styleId="a3">
    <w:name w:val="Hyperlink"/>
    <w:basedOn w:val="a0"/>
    <w:uiPriority w:val="99"/>
    <w:semiHidden/>
    <w:unhideWhenUsed/>
    <w:rsid w:val="00517A86"/>
    <w:rPr>
      <w:color w:val="0000FF"/>
      <w:u w:val="single"/>
    </w:rPr>
  </w:style>
  <w:style w:type="paragraph" w:styleId="Web">
    <w:name w:val="Normal (Web)"/>
    <w:basedOn w:val="a"/>
    <w:uiPriority w:val="99"/>
    <w:semiHidden/>
    <w:unhideWhenUsed/>
    <w:rsid w:val="00517A86"/>
    <w:pPr>
      <w:widowControl/>
      <w:spacing w:after="300" w:line="330" w:lineRule="atLeast"/>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517A86"/>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17A8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517A86"/>
    <w:pPr>
      <w:widowControl/>
      <w:spacing w:after="75" w:line="510" w:lineRule="atLeast"/>
      <w:jc w:val="left"/>
      <w:outlineLvl w:val="0"/>
    </w:pPr>
    <w:rPr>
      <w:rFonts w:ascii="ＭＳ Ｐゴシック" w:eastAsia="ＭＳ Ｐゴシック" w:hAnsi="ＭＳ Ｐゴシック" w:cs="ＭＳ Ｐゴシック"/>
      <w:b/>
      <w:bCs/>
      <w:kern w:val="36"/>
      <w:sz w:val="42"/>
      <w:szCs w:val="42"/>
    </w:rPr>
  </w:style>
  <w:style w:type="paragraph" w:styleId="2">
    <w:name w:val="heading 2"/>
    <w:basedOn w:val="a"/>
    <w:link w:val="20"/>
    <w:uiPriority w:val="9"/>
    <w:qFormat/>
    <w:rsid w:val="00517A86"/>
    <w:pPr>
      <w:widowControl/>
      <w:spacing w:after="75" w:line="300" w:lineRule="atLeast"/>
      <w:jc w:val="left"/>
      <w:outlineLvl w:val="1"/>
    </w:pPr>
    <w:rPr>
      <w:rFonts w:ascii="ＭＳ Ｐゴシック" w:eastAsia="ＭＳ Ｐゴシック" w:hAnsi="ＭＳ Ｐゴシック" w:cs="ＭＳ Ｐゴシック"/>
      <w:b/>
      <w:bCs/>
      <w:kern w:val="0"/>
      <w:szCs w:val="21"/>
    </w:rPr>
  </w:style>
  <w:style w:type="paragraph" w:styleId="3">
    <w:name w:val="heading 3"/>
    <w:basedOn w:val="a"/>
    <w:link w:val="30"/>
    <w:uiPriority w:val="9"/>
    <w:qFormat/>
    <w:rsid w:val="00517A86"/>
    <w:pPr>
      <w:widowControl/>
      <w:pBdr>
        <w:bottom w:val="single" w:sz="6" w:space="2" w:color="999999"/>
      </w:pBdr>
      <w:spacing w:after="300" w:line="360" w:lineRule="atLeast"/>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517A86"/>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paragraph" w:styleId="5">
    <w:name w:val="heading 5"/>
    <w:basedOn w:val="a"/>
    <w:link w:val="50"/>
    <w:uiPriority w:val="9"/>
    <w:qFormat/>
    <w:rsid w:val="00517A86"/>
    <w:pPr>
      <w:widowControl/>
      <w:spacing w:before="100" w:beforeAutospacing="1" w:after="100" w:afterAutospacing="1"/>
      <w:jc w:val="left"/>
      <w:outlineLvl w:val="4"/>
    </w:pPr>
    <w:rPr>
      <w:rFonts w:ascii="ＭＳ Ｐゴシック" w:eastAsia="ＭＳ Ｐゴシック" w:hAnsi="ＭＳ Ｐゴシック" w:cs="ＭＳ Ｐゴシック"/>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17A86"/>
    <w:rPr>
      <w:rFonts w:ascii="ＭＳ Ｐゴシック" w:eastAsia="ＭＳ Ｐゴシック" w:hAnsi="ＭＳ Ｐゴシック" w:cs="ＭＳ Ｐゴシック"/>
      <w:b/>
      <w:bCs/>
      <w:kern w:val="36"/>
      <w:sz w:val="42"/>
      <w:szCs w:val="42"/>
    </w:rPr>
  </w:style>
  <w:style w:type="character" w:customStyle="1" w:styleId="20">
    <w:name w:val="見出し 2 (文字)"/>
    <w:basedOn w:val="a0"/>
    <w:link w:val="2"/>
    <w:uiPriority w:val="9"/>
    <w:rsid w:val="00517A86"/>
    <w:rPr>
      <w:rFonts w:ascii="ＭＳ Ｐゴシック" w:eastAsia="ＭＳ Ｐゴシック" w:hAnsi="ＭＳ Ｐゴシック" w:cs="ＭＳ Ｐゴシック"/>
      <w:b/>
      <w:bCs/>
      <w:kern w:val="0"/>
      <w:szCs w:val="21"/>
    </w:rPr>
  </w:style>
  <w:style w:type="character" w:customStyle="1" w:styleId="30">
    <w:name w:val="見出し 3 (文字)"/>
    <w:basedOn w:val="a0"/>
    <w:link w:val="3"/>
    <w:uiPriority w:val="9"/>
    <w:rsid w:val="00517A86"/>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517A86"/>
    <w:rPr>
      <w:rFonts w:ascii="ＭＳ Ｐゴシック" w:eastAsia="ＭＳ Ｐゴシック" w:hAnsi="ＭＳ Ｐゴシック" w:cs="ＭＳ Ｐゴシック"/>
      <w:b/>
      <w:bCs/>
      <w:kern w:val="0"/>
      <w:sz w:val="24"/>
      <w:szCs w:val="24"/>
    </w:rPr>
  </w:style>
  <w:style w:type="character" w:customStyle="1" w:styleId="50">
    <w:name w:val="見出し 5 (文字)"/>
    <w:basedOn w:val="a0"/>
    <w:link w:val="5"/>
    <w:uiPriority w:val="9"/>
    <w:rsid w:val="00517A86"/>
    <w:rPr>
      <w:rFonts w:ascii="ＭＳ Ｐゴシック" w:eastAsia="ＭＳ Ｐゴシック" w:hAnsi="ＭＳ Ｐゴシック" w:cs="ＭＳ Ｐゴシック"/>
      <w:b/>
      <w:bCs/>
      <w:kern w:val="0"/>
      <w:sz w:val="20"/>
      <w:szCs w:val="20"/>
    </w:rPr>
  </w:style>
  <w:style w:type="character" w:styleId="a3">
    <w:name w:val="Hyperlink"/>
    <w:basedOn w:val="a0"/>
    <w:uiPriority w:val="99"/>
    <w:semiHidden/>
    <w:unhideWhenUsed/>
    <w:rsid w:val="00517A86"/>
    <w:rPr>
      <w:color w:val="0000FF"/>
      <w:u w:val="single"/>
    </w:rPr>
  </w:style>
  <w:style w:type="paragraph" w:styleId="Web">
    <w:name w:val="Normal (Web)"/>
    <w:basedOn w:val="a"/>
    <w:uiPriority w:val="99"/>
    <w:semiHidden/>
    <w:unhideWhenUsed/>
    <w:rsid w:val="00517A86"/>
    <w:pPr>
      <w:widowControl/>
      <w:spacing w:after="300" w:line="330" w:lineRule="atLeast"/>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517A86"/>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17A8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330911">
      <w:bodyDiv w:val="1"/>
      <w:marLeft w:val="0"/>
      <w:marRight w:val="0"/>
      <w:marTop w:val="0"/>
      <w:marBottom w:val="0"/>
      <w:divBdr>
        <w:top w:val="none" w:sz="0" w:space="0" w:color="auto"/>
        <w:left w:val="none" w:sz="0" w:space="0" w:color="auto"/>
        <w:bottom w:val="none" w:sz="0" w:space="0" w:color="auto"/>
        <w:right w:val="none" w:sz="0" w:space="0" w:color="auto"/>
      </w:divBdr>
      <w:divsChild>
        <w:div w:id="558320541">
          <w:marLeft w:val="0"/>
          <w:marRight w:val="0"/>
          <w:marTop w:val="0"/>
          <w:marBottom w:val="0"/>
          <w:divBdr>
            <w:top w:val="none" w:sz="0" w:space="0" w:color="auto"/>
            <w:left w:val="none" w:sz="0" w:space="0" w:color="auto"/>
            <w:bottom w:val="none" w:sz="0" w:space="0" w:color="auto"/>
            <w:right w:val="none" w:sz="0" w:space="0" w:color="auto"/>
          </w:divBdr>
        </w:div>
        <w:div w:id="1744990542">
          <w:marLeft w:val="0"/>
          <w:marRight w:val="0"/>
          <w:marTop w:val="0"/>
          <w:marBottom w:val="300"/>
          <w:divBdr>
            <w:top w:val="none" w:sz="0" w:space="0" w:color="auto"/>
            <w:left w:val="none" w:sz="0" w:space="0" w:color="auto"/>
            <w:bottom w:val="none" w:sz="0" w:space="0" w:color="auto"/>
            <w:right w:val="none" w:sz="0" w:space="0" w:color="auto"/>
          </w:divBdr>
        </w:div>
        <w:div w:id="1291086077">
          <w:marLeft w:val="0"/>
          <w:marRight w:val="0"/>
          <w:marTop w:val="0"/>
          <w:marBottom w:val="300"/>
          <w:divBdr>
            <w:top w:val="single" w:sz="18" w:space="4" w:color="CCCCCC"/>
            <w:left w:val="single" w:sz="18" w:space="4" w:color="CCCCCC"/>
            <w:bottom w:val="single" w:sz="18" w:space="4" w:color="CCCCCC"/>
            <w:right w:val="single" w:sz="18" w:space="4" w:color="CCCCCC"/>
          </w:divBdr>
        </w:div>
        <w:div w:id="1538467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tmedia.co.jp/tt/news/1703/29/news05.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id.itmedia.jp/isentry/contents?sc=165940940a02a187e4463ff467090930038c5af8fc26107bf301e714f599a1da&amp;lc=582c0168ba17eac49642bc85ae623204069e8d6ea06cf45af11e7de46ea31d18&amp;return_url=http://ids.itmedia.jp/pdf/ttnews/171212_news05.pdf&amp;encoding=shiftjis&amp;ac=1a599d548ac1cb9a50f16ce3ba121520c8ab7e05d54e097bfa5b82cb5a328a0f" TargetMode="External"/><Relationship Id="rId12" Type="http://schemas.openxmlformats.org/officeDocument/2006/relationships/hyperlink" Target="http://www.itmedia.co.jp/tt/news/1706/06/news03.htm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corp.itmedia.co.jp/" TargetMode="External"/><Relationship Id="rId1" Type="http://schemas.openxmlformats.org/officeDocument/2006/relationships/numbering" Target="numbering.xml"/><Relationship Id="rId6" Type="http://schemas.openxmlformats.org/officeDocument/2006/relationships/hyperlink" Target="http://techtarget.itmedia.co.jp/tt/news/1712/12/news05.html" TargetMode="External"/><Relationship Id="rId11" Type="http://schemas.openxmlformats.org/officeDocument/2006/relationships/hyperlink" Target="http://www.itmedia.co.jp/tt/news/1707/11/news05.html" TargetMode="External"/><Relationship Id="rId5" Type="http://schemas.openxmlformats.org/officeDocument/2006/relationships/webSettings" Target="webSettings.xml"/><Relationship Id="rId15" Type="http://schemas.openxmlformats.org/officeDocument/2006/relationships/hyperlink" Target="http://www.itmedia.co.jp/tt/news/1706/01/news09.html" TargetMode="External"/><Relationship Id="rId10" Type="http://schemas.openxmlformats.org/officeDocument/2006/relationships/hyperlink" Target="http://www.itmedia.co.jp/tt/news/1706/01/news09.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tmedia.co.jp/tt/news/1611/01/news10.html" TargetMode="External"/><Relationship Id="rId14" Type="http://schemas.openxmlformats.org/officeDocument/2006/relationships/hyperlink" Target="http://www.itmedia.co.jp/tt/news/1611/01/news10.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640</Words>
  <Characters>3654</Characters>
  <Application>Microsoft Office Word</Application>
  <DocSecurity>0</DocSecurity>
  <Lines>30</Lines>
  <Paragraphs>8</Paragraphs>
  <ScaleCrop>false</ScaleCrop>
  <HeadingPairs>
    <vt:vector size="4" baseType="variant">
      <vt:variant>
        <vt:lpstr>タイトル</vt:lpstr>
      </vt:variant>
      <vt:variant>
        <vt:i4>1</vt:i4>
      </vt:variant>
      <vt:variant>
        <vt:lpstr>見出し</vt:lpstr>
      </vt:variant>
      <vt:variant>
        <vt:i4>6</vt:i4>
      </vt:variant>
    </vt:vector>
  </HeadingPairs>
  <TitlesOfParts>
    <vt:vector size="7" baseType="lpstr">
      <vt:lpstr/>
      <vt:lpstr>Forresterが注目：プログラマーの仕事がついになくなる？　2020年を占う「10大テクノロジートレンド」</vt:lpstr>
      <vt:lpstr>    人工知能（AI）テクノロジーの進化が、ITやビジネスを劇的に変える可能性がある。将来の2020年に向けて注目すべきテクノロジートレンドを見ていこう。</vt:lpstr>
      <vt:lpstr>        併せて読みたいお薦め記事</vt:lpstr>
      <vt:lpstr>        ブロックチェーンの登場による転換</vt:lpstr>
      <vt:lpstr>        パブリッククラウドが最優先</vt:lpstr>
      <vt:lpstr>        セキュリティやプライバシーにも変化が</vt:lpstr>
    </vt:vector>
  </TitlesOfParts>
  <Company>TAIMS</Company>
  <LinksUpToDate>false</LinksUpToDate>
  <CharactersWithSpaces>4286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2017-12-13T01:47:00Z</dcterms:created>
  <dcterms:modified xsi:type="dcterms:W3CDTF">2017-12-13T01:50:00Z</dcterms:modified>
</cp:coreProperties>
</file>