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7B1B" w:rsidRPr="00067B1B" w:rsidRDefault="00067B1B" w:rsidP="00D24064">
      <w:pPr>
        <w:widowControl/>
        <w:spacing w:line="0" w:lineRule="atLeast"/>
        <w:jc w:val="center"/>
        <w:textAlignment w:val="baseline"/>
        <w:outlineLvl w:val="0"/>
        <w:rPr>
          <w:rFonts w:ascii="ＭＳ Ｐゴシック" w:eastAsia="ＭＳ Ｐゴシック" w:hAnsi="ＭＳ Ｐゴシック" w:cs="ＭＳ Ｐゴシック"/>
          <w:color w:val="1A1A1A"/>
          <w:spacing w:val="24"/>
          <w:kern w:val="36"/>
          <w:szCs w:val="21"/>
        </w:rPr>
      </w:pPr>
      <w:bookmarkStart w:id="0" w:name="_GoBack"/>
      <w:bookmarkEnd w:id="0"/>
      <w:r w:rsidRPr="00067B1B">
        <w:rPr>
          <w:rFonts w:ascii="HGS明朝E" w:eastAsia="HGS明朝E" w:hAnsi="HGS明朝E" w:cs="ＭＳ Ｐゴシック" w:hint="eastAsia"/>
          <w:b/>
          <w:bCs/>
          <w:color w:val="1A1A1A"/>
          <w:spacing w:val="24"/>
          <w:kern w:val="36"/>
          <w:szCs w:val="21"/>
          <w:bdr w:val="none" w:sz="0" w:space="0" w:color="auto" w:frame="1"/>
        </w:rPr>
        <w:t>民法改正でシステム開発の何が変わるのか？３つのポイントを徹底解説</w:t>
      </w:r>
    </w:p>
    <w:p w:rsidR="00067B1B" w:rsidRPr="00067B1B" w:rsidRDefault="00067B1B" w:rsidP="00D24064">
      <w:pPr>
        <w:widowControl/>
        <w:spacing w:line="0" w:lineRule="atLeast"/>
        <w:jc w:val="center"/>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2017.08.28 Mon</w:t>
      </w:r>
    </w:p>
    <w:p w:rsidR="00D24064" w:rsidRDefault="00D24064" w:rsidP="00D24064">
      <w:pPr>
        <w:widowControl/>
        <w:spacing w:beforeAutospacing="1" w:afterAutospacing="1"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hyperlink r:id="rId6" w:history="1">
        <w:r w:rsidRPr="00CE3984">
          <w:rPr>
            <w:rStyle w:val="a4"/>
            <w:rFonts w:ascii="ＭＳ Ｐゴシック" w:eastAsia="ＭＳ Ｐゴシック" w:hAnsi="ＭＳ Ｐゴシック" w:cs="ＭＳ Ｐゴシック"/>
            <w:spacing w:val="24"/>
            <w:kern w:val="0"/>
            <w:sz w:val="24"/>
            <w:szCs w:val="24"/>
          </w:rPr>
          <w:t>https://topcourt-law.com/internet_security/civil_code_reform</w:t>
        </w:r>
      </w:hyperlink>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はじめに</w:t>
      </w:r>
      <w:r w:rsidRPr="00067B1B">
        <w:rPr>
          <w:rFonts w:ascii="ＭＳ Ｐゴシック" w:eastAsia="ＭＳ Ｐゴシック" w:hAnsi="ＭＳ Ｐゴシック" w:cs="ＭＳ Ｐゴシック"/>
          <w:color w:val="1A1A1A"/>
          <w:spacing w:val="24"/>
          <w:kern w:val="0"/>
          <w:sz w:val="24"/>
          <w:szCs w:val="24"/>
        </w:rPr>
        <w:br/>
        <w:t>2017年5月26日付で、</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120年ぶりに民法が改正</w:t>
      </w:r>
      <w:r w:rsidRPr="00067B1B">
        <w:rPr>
          <w:rFonts w:ascii="ＭＳ Ｐゴシック" w:eastAsia="ＭＳ Ｐゴシック" w:hAnsi="ＭＳ Ｐゴシック" w:cs="ＭＳ Ｐゴシック"/>
          <w:color w:val="1A1A1A"/>
          <w:spacing w:val="24"/>
          <w:kern w:val="0"/>
          <w:sz w:val="24"/>
          <w:szCs w:val="24"/>
        </w:rPr>
        <w:t>されました。</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民法の中でも、主に</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契約に関する部分の改正が行われた</w:t>
      </w:r>
      <w:r w:rsidRPr="00067B1B">
        <w:rPr>
          <w:rFonts w:ascii="ＭＳ Ｐゴシック" w:eastAsia="ＭＳ Ｐゴシック" w:hAnsi="ＭＳ Ｐゴシック" w:cs="ＭＳ Ｐゴシック"/>
          <w:color w:val="1A1A1A"/>
          <w:spacing w:val="24"/>
          <w:kern w:val="0"/>
          <w:sz w:val="24"/>
          <w:szCs w:val="24"/>
        </w:rPr>
        <w:t>のですが、特に、システム開発の分野への影響が多いとされています。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そのため、契約実務に携わるＩＴ企業・法務担当者の中には、気になっている方も多いのではないでしょうか？</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しかし、今回の民法改正によって、具体的に、何が、どのように、変わったのかについては、正直さっぱりわからないですよね。</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きちんと解説している本は少ないし、かといって、高いお金を払って民法改正セミナーへ行くのもちょっと・・・・という方が多いのではないでしょうか？</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そこで、以下では、</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①2017年民法改正が、システム開発に与える影響をわかりやすく解説するとともに、</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②その民法改正の内容を踏まえて、実際のシステム開発の現場では、どのように対処すべきなのかについて、そのポイントを解説していきます。</w:t>
      </w:r>
    </w:p>
    <w:p w:rsidR="00067B1B" w:rsidRPr="00067B1B" w:rsidRDefault="00067B1B" w:rsidP="00D24064">
      <w:pPr>
        <w:widowControl/>
        <w:shd w:val="clear" w:color="auto" w:fill="A8884F"/>
        <w:spacing w:line="0" w:lineRule="atLeast"/>
        <w:jc w:val="left"/>
        <w:textAlignment w:val="baseline"/>
        <w:rPr>
          <w:rFonts w:ascii="HGS明朝E" w:eastAsia="HGS明朝E" w:hAnsi="HGS明朝E" w:cs="ＭＳ Ｐゴシック"/>
          <w:b/>
          <w:bCs/>
          <w:color w:val="FFFFFF"/>
          <w:spacing w:val="24"/>
          <w:kern w:val="0"/>
          <w:sz w:val="20"/>
          <w:szCs w:val="20"/>
        </w:rPr>
      </w:pPr>
      <w:r w:rsidRPr="00067B1B">
        <w:rPr>
          <w:rFonts w:ascii="HGS明朝E" w:eastAsia="HGS明朝E" w:hAnsi="HGS明朝E" w:cs="ＭＳ Ｐゴシック" w:hint="eastAsia"/>
          <w:b/>
          <w:bCs/>
          <w:color w:val="FFFFFF"/>
          <w:spacing w:val="24"/>
          <w:kern w:val="0"/>
          <w:sz w:val="20"/>
          <w:szCs w:val="20"/>
        </w:rPr>
        <w:t>目次 </w:t>
      </w:r>
      <w:r w:rsidRPr="00067B1B">
        <w:rPr>
          <w:rFonts w:ascii="HGS明朝E" w:eastAsia="HGS明朝E" w:hAnsi="HGS明朝E" w:cs="ＭＳ Ｐゴシック" w:hint="eastAsia"/>
          <w:color w:val="FFFFFF"/>
          <w:spacing w:val="24"/>
          <w:kern w:val="0"/>
          <w:szCs w:val="21"/>
          <w:bdr w:val="none" w:sz="0" w:space="0" w:color="auto" w:frame="1"/>
        </w:rPr>
        <w:t>[</w:t>
      </w:r>
      <w:hyperlink r:id="rId7" w:history="1">
        <w:r w:rsidRPr="00067B1B">
          <w:rPr>
            <w:rFonts w:ascii="HGS明朝E" w:eastAsia="HGS明朝E" w:hAnsi="HGS明朝E" w:cs="ＭＳ Ｐゴシック" w:hint="eastAsia"/>
            <w:color w:val="FFFFFF"/>
            <w:spacing w:val="24"/>
            <w:kern w:val="0"/>
            <w:szCs w:val="21"/>
            <w:u w:val="single"/>
            <w:bdr w:val="none" w:sz="0" w:space="0" w:color="auto" w:frame="1"/>
          </w:rPr>
          <w:t>hide</w:t>
        </w:r>
      </w:hyperlink>
      <w:r w:rsidRPr="00067B1B">
        <w:rPr>
          <w:rFonts w:ascii="HGS明朝E" w:eastAsia="HGS明朝E" w:hAnsi="HGS明朝E" w:cs="ＭＳ Ｐゴシック" w:hint="eastAsia"/>
          <w:color w:val="FFFFFF"/>
          <w:spacing w:val="24"/>
          <w:kern w:val="0"/>
          <w:szCs w:val="21"/>
          <w:bdr w:val="none" w:sz="0" w:space="0" w:color="auto" w:frame="1"/>
        </w:rPr>
        <w:t>]</w:t>
      </w:r>
    </w:p>
    <w:p w:rsidR="00067B1B" w:rsidRPr="00067B1B" w:rsidRDefault="00067B1B" w:rsidP="00D24064">
      <w:pPr>
        <w:widowControl/>
        <w:numPr>
          <w:ilvl w:val="0"/>
          <w:numId w:val="1"/>
        </w:numPr>
        <w:shd w:val="clear" w:color="auto" w:fill="F9F9F9"/>
        <w:spacing w:line="0" w:lineRule="atLeast"/>
        <w:ind w:left="0"/>
        <w:jc w:val="left"/>
        <w:textAlignment w:val="baseline"/>
        <w:rPr>
          <w:rFonts w:ascii="ＭＳ Ｐゴシック" w:eastAsia="ＭＳ Ｐゴシック" w:hAnsi="ＭＳ Ｐゴシック" w:cs="ＭＳ Ｐゴシック" w:hint="eastAsia"/>
          <w:color w:val="1A1A1A"/>
          <w:spacing w:val="24"/>
          <w:kern w:val="0"/>
          <w:szCs w:val="21"/>
        </w:rPr>
      </w:pPr>
      <w:hyperlink r:id="rId8" w:anchor="2017" w:history="1">
        <w:r w:rsidRPr="00067B1B">
          <w:rPr>
            <w:rFonts w:ascii="ＭＳ Ｐゴシック" w:eastAsia="ＭＳ Ｐゴシック" w:hAnsi="ＭＳ Ｐゴシック" w:cs="ＭＳ Ｐゴシック" w:hint="eastAsia"/>
            <w:b/>
            <w:bCs/>
            <w:color w:val="A8884F"/>
            <w:spacing w:val="24"/>
            <w:kern w:val="0"/>
            <w:szCs w:val="21"/>
            <w:u w:val="single"/>
            <w:bdr w:val="none" w:sz="0" w:space="0" w:color="auto" w:frame="1"/>
          </w:rPr>
          <w:t>１　2017年民法改正の概要</w:t>
        </w:r>
      </w:hyperlink>
    </w:p>
    <w:p w:rsidR="00067B1B" w:rsidRPr="00067B1B" w:rsidRDefault="00067B1B" w:rsidP="00D24064">
      <w:pPr>
        <w:widowControl/>
        <w:numPr>
          <w:ilvl w:val="1"/>
          <w:numId w:val="1"/>
        </w:numPr>
        <w:shd w:val="clear" w:color="auto" w:fill="F9F9F9"/>
        <w:spacing w:line="0" w:lineRule="atLeast"/>
        <w:ind w:left="720"/>
        <w:jc w:val="left"/>
        <w:textAlignment w:val="baseline"/>
        <w:rPr>
          <w:rFonts w:ascii="ＭＳ Ｐゴシック" w:eastAsia="ＭＳ Ｐゴシック" w:hAnsi="ＭＳ Ｐゴシック" w:cs="ＭＳ Ｐゴシック"/>
          <w:color w:val="1A1A1A"/>
          <w:spacing w:val="24"/>
          <w:kern w:val="0"/>
          <w:szCs w:val="21"/>
        </w:rPr>
      </w:pPr>
      <w:hyperlink r:id="rId9" w:anchor="i" w:history="1">
        <w:r w:rsidRPr="00067B1B">
          <w:rPr>
            <w:rFonts w:ascii="ＭＳ Ｐゴシック" w:eastAsia="ＭＳ Ｐゴシック" w:hAnsi="ＭＳ Ｐゴシック" w:cs="ＭＳ Ｐゴシック" w:hint="eastAsia"/>
            <w:b/>
            <w:bCs/>
            <w:color w:val="A8884F"/>
            <w:spacing w:val="24"/>
            <w:kern w:val="0"/>
            <w:szCs w:val="21"/>
            <w:u w:val="single"/>
            <w:bdr w:val="none" w:sz="0" w:space="0" w:color="auto" w:frame="1"/>
          </w:rPr>
          <w:t>（１）民法改正とは</w:t>
        </w:r>
      </w:hyperlink>
    </w:p>
    <w:p w:rsidR="00067B1B" w:rsidRPr="00067B1B" w:rsidRDefault="00067B1B" w:rsidP="00D24064">
      <w:pPr>
        <w:widowControl/>
        <w:numPr>
          <w:ilvl w:val="1"/>
          <w:numId w:val="1"/>
        </w:numPr>
        <w:shd w:val="clear" w:color="auto" w:fill="F9F9F9"/>
        <w:spacing w:line="0" w:lineRule="atLeast"/>
        <w:ind w:left="720"/>
        <w:jc w:val="left"/>
        <w:textAlignment w:val="baseline"/>
        <w:rPr>
          <w:rFonts w:ascii="ＭＳ Ｐゴシック" w:eastAsia="ＭＳ Ｐゴシック" w:hAnsi="ＭＳ Ｐゴシック" w:cs="ＭＳ Ｐゴシック"/>
          <w:color w:val="1A1A1A"/>
          <w:spacing w:val="24"/>
          <w:kern w:val="0"/>
          <w:szCs w:val="21"/>
        </w:rPr>
      </w:pPr>
      <w:hyperlink r:id="rId10" w:anchor="i-2" w:history="1">
        <w:r w:rsidRPr="00067B1B">
          <w:rPr>
            <w:rFonts w:ascii="ＭＳ Ｐゴシック" w:eastAsia="ＭＳ Ｐゴシック" w:hAnsi="ＭＳ Ｐゴシック" w:cs="ＭＳ Ｐゴシック" w:hint="eastAsia"/>
            <w:b/>
            <w:bCs/>
            <w:color w:val="A8884F"/>
            <w:spacing w:val="24"/>
            <w:kern w:val="0"/>
            <w:szCs w:val="21"/>
            <w:u w:val="single"/>
            <w:bdr w:val="none" w:sz="0" w:space="0" w:color="auto" w:frame="1"/>
          </w:rPr>
          <w:t>（２）システム開発にまつわる改正</w:t>
        </w:r>
      </w:hyperlink>
    </w:p>
    <w:p w:rsidR="00067B1B" w:rsidRPr="00067B1B" w:rsidRDefault="00067B1B" w:rsidP="00D24064">
      <w:pPr>
        <w:widowControl/>
        <w:numPr>
          <w:ilvl w:val="0"/>
          <w:numId w:val="1"/>
        </w:numPr>
        <w:shd w:val="clear" w:color="auto" w:fill="F9F9F9"/>
        <w:spacing w:line="0" w:lineRule="atLeast"/>
        <w:ind w:left="0"/>
        <w:jc w:val="left"/>
        <w:textAlignment w:val="baseline"/>
        <w:rPr>
          <w:rFonts w:ascii="ＭＳ Ｐゴシック" w:eastAsia="ＭＳ Ｐゴシック" w:hAnsi="ＭＳ Ｐゴシック" w:cs="ＭＳ Ｐゴシック"/>
          <w:color w:val="1A1A1A"/>
          <w:spacing w:val="24"/>
          <w:kern w:val="0"/>
          <w:szCs w:val="21"/>
        </w:rPr>
      </w:pPr>
      <w:hyperlink r:id="rId11" w:anchor="i-3" w:history="1">
        <w:r w:rsidRPr="00067B1B">
          <w:rPr>
            <w:rFonts w:ascii="ＭＳ Ｐゴシック" w:eastAsia="ＭＳ Ｐゴシック" w:hAnsi="ＭＳ Ｐゴシック" w:cs="ＭＳ Ｐゴシック" w:hint="eastAsia"/>
            <w:b/>
            <w:bCs/>
            <w:color w:val="A8884F"/>
            <w:spacing w:val="24"/>
            <w:kern w:val="0"/>
            <w:szCs w:val="21"/>
            <w:u w:val="single"/>
            <w:bdr w:val="none" w:sz="0" w:space="0" w:color="auto" w:frame="1"/>
          </w:rPr>
          <w:t>２　システム開発の法的性質～請負・準委任契約～</w:t>
        </w:r>
      </w:hyperlink>
    </w:p>
    <w:p w:rsidR="00067B1B" w:rsidRPr="00067B1B" w:rsidRDefault="00067B1B" w:rsidP="00D24064">
      <w:pPr>
        <w:widowControl/>
        <w:numPr>
          <w:ilvl w:val="1"/>
          <w:numId w:val="1"/>
        </w:numPr>
        <w:shd w:val="clear" w:color="auto" w:fill="F9F9F9"/>
        <w:spacing w:line="0" w:lineRule="atLeast"/>
        <w:ind w:left="720"/>
        <w:jc w:val="left"/>
        <w:textAlignment w:val="baseline"/>
        <w:rPr>
          <w:rFonts w:ascii="ＭＳ Ｐゴシック" w:eastAsia="ＭＳ Ｐゴシック" w:hAnsi="ＭＳ Ｐゴシック" w:cs="ＭＳ Ｐゴシック"/>
          <w:color w:val="1A1A1A"/>
          <w:spacing w:val="24"/>
          <w:kern w:val="0"/>
          <w:szCs w:val="21"/>
        </w:rPr>
      </w:pPr>
      <w:hyperlink r:id="rId12" w:anchor="i-4" w:history="1">
        <w:r w:rsidRPr="00067B1B">
          <w:rPr>
            <w:rFonts w:ascii="ＭＳ Ｐゴシック" w:eastAsia="ＭＳ Ｐゴシック" w:hAnsi="ＭＳ Ｐゴシック" w:cs="ＭＳ Ｐゴシック" w:hint="eastAsia"/>
            <w:b/>
            <w:bCs/>
            <w:color w:val="A8884F"/>
            <w:spacing w:val="24"/>
            <w:kern w:val="0"/>
            <w:szCs w:val="21"/>
            <w:u w:val="single"/>
            <w:bdr w:val="none" w:sz="0" w:space="0" w:color="auto" w:frame="1"/>
          </w:rPr>
          <w:t>①請負契約とは</w:t>
        </w:r>
      </w:hyperlink>
    </w:p>
    <w:p w:rsidR="00067B1B" w:rsidRPr="00067B1B" w:rsidRDefault="00067B1B" w:rsidP="00D24064">
      <w:pPr>
        <w:widowControl/>
        <w:numPr>
          <w:ilvl w:val="1"/>
          <w:numId w:val="1"/>
        </w:numPr>
        <w:shd w:val="clear" w:color="auto" w:fill="F9F9F9"/>
        <w:spacing w:line="0" w:lineRule="atLeast"/>
        <w:ind w:left="720"/>
        <w:jc w:val="left"/>
        <w:textAlignment w:val="baseline"/>
        <w:rPr>
          <w:rFonts w:ascii="ＭＳ Ｐゴシック" w:eastAsia="ＭＳ Ｐゴシック" w:hAnsi="ＭＳ Ｐゴシック" w:cs="ＭＳ Ｐゴシック"/>
          <w:color w:val="1A1A1A"/>
          <w:spacing w:val="24"/>
          <w:kern w:val="0"/>
          <w:szCs w:val="21"/>
        </w:rPr>
      </w:pPr>
      <w:hyperlink r:id="rId13" w:anchor="i-5" w:history="1">
        <w:r w:rsidRPr="00067B1B">
          <w:rPr>
            <w:rFonts w:ascii="ＭＳ Ｐゴシック" w:eastAsia="ＭＳ Ｐゴシック" w:hAnsi="ＭＳ Ｐゴシック" w:cs="ＭＳ Ｐゴシック" w:hint="eastAsia"/>
            <w:b/>
            <w:bCs/>
            <w:color w:val="A8884F"/>
            <w:spacing w:val="24"/>
            <w:kern w:val="0"/>
            <w:szCs w:val="21"/>
            <w:u w:val="single"/>
            <w:bdr w:val="none" w:sz="0" w:space="0" w:color="auto" w:frame="1"/>
          </w:rPr>
          <w:t>②準委任契約とは</w:t>
        </w:r>
      </w:hyperlink>
    </w:p>
    <w:p w:rsidR="00067B1B" w:rsidRPr="00067B1B" w:rsidRDefault="00067B1B" w:rsidP="00D24064">
      <w:pPr>
        <w:widowControl/>
        <w:numPr>
          <w:ilvl w:val="1"/>
          <w:numId w:val="1"/>
        </w:numPr>
        <w:shd w:val="clear" w:color="auto" w:fill="F9F9F9"/>
        <w:spacing w:line="0" w:lineRule="atLeast"/>
        <w:ind w:left="720"/>
        <w:jc w:val="left"/>
        <w:textAlignment w:val="baseline"/>
        <w:rPr>
          <w:rFonts w:ascii="ＭＳ Ｐゴシック" w:eastAsia="ＭＳ Ｐゴシック" w:hAnsi="ＭＳ Ｐゴシック" w:cs="ＭＳ Ｐゴシック"/>
          <w:color w:val="1A1A1A"/>
          <w:spacing w:val="24"/>
          <w:kern w:val="0"/>
          <w:szCs w:val="21"/>
        </w:rPr>
      </w:pPr>
      <w:hyperlink r:id="rId14" w:anchor="i-6" w:history="1">
        <w:r w:rsidRPr="00067B1B">
          <w:rPr>
            <w:rFonts w:ascii="ＭＳ Ｐゴシック" w:eastAsia="ＭＳ Ｐゴシック" w:hAnsi="ＭＳ Ｐゴシック" w:cs="ＭＳ Ｐゴシック" w:hint="eastAsia"/>
            <w:b/>
            <w:bCs/>
            <w:color w:val="A8884F"/>
            <w:spacing w:val="24"/>
            <w:kern w:val="0"/>
            <w:szCs w:val="21"/>
            <w:u w:val="single"/>
            <w:bdr w:val="none" w:sz="0" w:space="0" w:color="auto" w:frame="1"/>
          </w:rPr>
          <w:t>③請契約と準委任契約の違い</w:t>
        </w:r>
      </w:hyperlink>
    </w:p>
    <w:p w:rsidR="00067B1B" w:rsidRPr="00067B1B" w:rsidRDefault="00067B1B" w:rsidP="00D24064">
      <w:pPr>
        <w:widowControl/>
        <w:numPr>
          <w:ilvl w:val="0"/>
          <w:numId w:val="1"/>
        </w:numPr>
        <w:shd w:val="clear" w:color="auto" w:fill="F9F9F9"/>
        <w:spacing w:line="0" w:lineRule="atLeast"/>
        <w:ind w:left="0"/>
        <w:jc w:val="left"/>
        <w:textAlignment w:val="baseline"/>
        <w:rPr>
          <w:rFonts w:ascii="ＭＳ Ｐゴシック" w:eastAsia="ＭＳ Ｐゴシック" w:hAnsi="ＭＳ Ｐゴシック" w:cs="ＭＳ Ｐゴシック"/>
          <w:color w:val="1A1A1A"/>
          <w:spacing w:val="24"/>
          <w:kern w:val="0"/>
          <w:szCs w:val="21"/>
        </w:rPr>
      </w:pPr>
      <w:hyperlink r:id="rId15" w:anchor="i-7" w:history="1">
        <w:r w:rsidRPr="00067B1B">
          <w:rPr>
            <w:rFonts w:ascii="ＭＳ Ｐゴシック" w:eastAsia="ＭＳ Ｐゴシック" w:hAnsi="ＭＳ Ｐゴシック" w:cs="ＭＳ Ｐゴシック" w:hint="eastAsia"/>
            <w:b/>
            <w:bCs/>
            <w:color w:val="A8884F"/>
            <w:spacing w:val="24"/>
            <w:kern w:val="0"/>
            <w:szCs w:val="21"/>
            <w:u w:val="single"/>
            <w:bdr w:val="none" w:sz="0" w:space="0" w:color="auto" w:frame="1"/>
          </w:rPr>
          <w:t>３　ポイント①～瑕疵担保責任の改正～</w:t>
        </w:r>
      </w:hyperlink>
    </w:p>
    <w:p w:rsidR="00067B1B" w:rsidRPr="00067B1B" w:rsidRDefault="00067B1B" w:rsidP="00D24064">
      <w:pPr>
        <w:widowControl/>
        <w:numPr>
          <w:ilvl w:val="1"/>
          <w:numId w:val="1"/>
        </w:numPr>
        <w:shd w:val="clear" w:color="auto" w:fill="F9F9F9"/>
        <w:spacing w:line="0" w:lineRule="atLeast"/>
        <w:ind w:left="720"/>
        <w:jc w:val="left"/>
        <w:textAlignment w:val="baseline"/>
        <w:rPr>
          <w:rFonts w:ascii="ＭＳ Ｐゴシック" w:eastAsia="ＭＳ Ｐゴシック" w:hAnsi="ＭＳ Ｐゴシック" w:cs="ＭＳ Ｐゴシック"/>
          <w:color w:val="1A1A1A"/>
          <w:spacing w:val="24"/>
          <w:kern w:val="0"/>
          <w:szCs w:val="21"/>
        </w:rPr>
      </w:pPr>
      <w:hyperlink r:id="rId16" w:anchor="i-8" w:history="1">
        <w:r w:rsidRPr="00067B1B">
          <w:rPr>
            <w:rFonts w:ascii="ＭＳ Ｐゴシック" w:eastAsia="ＭＳ Ｐゴシック" w:hAnsi="ＭＳ Ｐゴシック" w:cs="ＭＳ Ｐゴシック" w:hint="eastAsia"/>
            <w:b/>
            <w:bCs/>
            <w:color w:val="A8884F"/>
            <w:spacing w:val="24"/>
            <w:kern w:val="0"/>
            <w:szCs w:val="21"/>
            <w:u w:val="single"/>
            <w:bdr w:val="none" w:sz="0" w:space="0" w:color="auto" w:frame="1"/>
          </w:rPr>
          <w:t>（１）「瑕疵」から「契約不適合」という名称に変更</w:t>
        </w:r>
      </w:hyperlink>
    </w:p>
    <w:p w:rsidR="00067B1B" w:rsidRPr="00067B1B" w:rsidRDefault="00067B1B" w:rsidP="00D24064">
      <w:pPr>
        <w:widowControl/>
        <w:numPr>
          <w:ilvl w:val="1"/>
          <w:numId w:val="1"/>
        </w:numPr>
        <w:shd w:val="clear" w:color="auto" w:fill="F9F9F9"/>
        <w:spacing w:line="0" w:lineRule="atLeast"/>
        <w:ind w:left="720"/>
        <w:jc w:val="left"/>
        <w:textAlignment w:val="baseline"/>
        <w:rPr>
          <w:rFonts w:ascii="ＭＳ Ｐゴシック" w:eastAsia="ＭＳ Ｐゴシック" w:hAnsi="ＭＳ Ｐゴシック" w:cs="ＭＳ Ｐゴシック"/>
          <w:color w:val="1A1A1A"/>
          <w:spacing w:val="24"/>
          <w:kern w:val="0"/>
          <w:szCs w:val="21"/>
        </w:rPr>
      </w:pPr>
      <w:hyperlink r:id="rId17" w:anchor="i-9" w:history="1">
        <w:r w:rsidRPr="00067B1B">
          <w:rPr>
            <w:rFonts w:ascii="ＭＳ Ｐゴシック" w:eastAsia="ＭＳ Ｐゴシック" w:hAnsi="ＭＳ Ｐゴシック" w:cs="ＭＳ Ｐゴシック" w:hint="eastAsia"/>
            <w:b/>
            <w:bCs/>
            <w:color w:val="A8884F"/>
            <w:spacing w:val="24"/>
            <w:kern w:val="0"/>
            <w:szCs w:val="21"/>
            <w:u w:val="single"/>
            <w:bdr w:val="none" w:sz="0" w:space="0" w:color="auto" w:frame="1"/>
          </w:rPr>
          <w:t>（２）代金減額請求が可能になった</w:t>
        </w:r>
      </w:hyperlink>
    </w:p>
    <w:p w:rsidR="00067B1B" w:rsidRPr="00067B1B" w:rsidRDefault="00067B1B" w:rsidP="00D24064">
      <w:pPr>
        <w:widowControl/>
        <w:numPr>
          <w:ilvl w:val="1"/>
          <w:numId w:val="1"/>
        </w:numPr>
        <w:shd w:val="clear" w:color="auto" w:fill="F9F9F9"/>
        <w:spacing w:line="0" w:lineRule="atLeast"/>
        <w:ind w:left="720"/>
        <w:jc w:val="left"/>
        <w:textAlignment w:val="baseline"/>
        <w:rPr>
          <w:rFonts w:ascii="ＭＳ Ｐゴシック" w:eastAsia="ＭＳ Ｐゴシック" w:hAnsi="ＭＳ Ｐゴシック" w:cs="ＭＳ Ｐゴシック"/>
          <w:color w:val="1A1A1A"/>
          <w:spacing w:val="24"/>
          <w:kern w:val="0"/>
          <w:szCs w:val="21"/>
        </w:rPr>
      </w:pPr>
      <w:hyperlink r:id="rId18" w:anchor="i-10" w:history="1">
        <w:r w:rsidRPr="00067B1B">
          <w:rPr>
            <w:rFonts w:ascii="ＭＳ Ｐゴシック" w:eastAsia="ＭＳ Ｐゴシック" w:hAnsi="ＭＳ Ｐゴシック" w:cs="ＭＳ Ｐゴシック" w:hint="eastAsia"/>
            <w:b/>
            <w:bCs/>
            <w:color w:val="A8884F"/>
            <w:spacing w:val="24"/>
            <w:kern w:val="0"/>
            <w:szCs w:val="21"/>
            <w:u w:val="single"/>
            <w:bdr w:val="none" w:sz="0" w:space="0" w:color="auto" w:frame="1"/>
          </w:rPr>
          <w:t>（３）責任追及の期間が長くなった</w:t>
        </w:r>
      </w:hyperlink>
    </w:p>
    <w:p w:rsidR="00067B1B" w:rsidRPr="00067B1B" w:rsidRDefault="00067B1B" w:rsidP="00D24064">
      <w:pPr>
        <w:widowControl/>
        <w:numPr>
          <w:ilvl w:val="1"/>
          <w:numId w:val="1"/>
        </w:numPr>
        <w:shd w:val="clear" w:color="auto" w:fill="F9F9F9"/>
        <w:spacing w:line="0" w:lineRule="atLeast"/>
        <w:ind w:left="720"/>
        <w:jc w:val="left"/>
        <w:textAlignment w:val="baseline"/>
        <w:rPr>
          <w:rFonts w:ascii="ＭＳ Ｐゴシック" w:eastAsia="ＭＳ Ｐゴシック" w:hAnsi="ＭＳ Ｐゴシック" w:cs="ＭＳ Ｐゴシック"/>
          <w:color w:val="1A1A1A"/>
          <w:spacing w:val="24"/>
          <w:kern w:val="0"/>
          <w:szCs w:val="21"/>
        </w:rPr>
      </w:pPr>
      <w:hyperlink r:id="rId19" w:anchor="i-11" w:history="1">
        <w:r w:rsidRPr="00067B1B">
          <w:rPr>
            <w:rFonts w:ascii="ＭＳ Ｐゴシック" w:eastAsia="ＭＳ Ｐゴシック" w:hAnsi="ＭＳ Ｐゴシック" w:cs="ＭＳ Ｐゴシック" w:hint="eastAsia"/>
            <w:b/>
            <w:bCs/>
            <w:color w:val="A8884F"/>
            <w:spacing w:val="24"/>
            <w:kern w:val="0"/>
            <w:szCs w:val="21"/>
            <w:u w:val="single"/>
            <w:bdr w:val="none" w:sz="0" w:space="0" w:color="auto" w:frame="1"/>
          </w:rPr>
          <w:t>（４）修補請求に制限がつけられたこと</w:t>
        </w:r>
      </w:hyperlink>
    </w:p>
    <w:p w:rsidR="00067B1B" w:rsidRPr="00067B1B" w:rsidRDefault="00067B1B" w:rsidP="00D24064">
      <w:pPr>
        <w:widowControl/>
        <w:numPr>
          <w:ilvl w:val="0"/>
          <w:numId w:val="1"/>
        </w:numPr>
        <w:shd w:val="clear" w:color="auto" w:fill="F9F9F9"/>
        <w:spacing w:line="0" w:lineRule="atLeast"/>
        <w:ind w:left="0"/>
        <w:jc w:val="left"/>
        <w:textAlignment w:val="baseline"/>
        <w:rPr>
          <w:rFonts w:ascii="ＭＳ Ｐゴシック" w:eastAsia="ＭＳ Ｐゴシック" w:hAnsi="ＭＳ Ｐゴシック" w:cs="ＭＳ Ｐゴシック"/>
          <w:color w:val="1A1A1A"/>
          <w:spacing w:val="24"/>
          <w:kern w:val="0"/>
          <w:szCs w:val="21"/>
        </w:rPr>
      </w:pPr>
      <w:hyperlink r:id="rId20" w:anchor="i-12" w:history="1">
        <w:r w:rsidRPr="00067B1B">
          <w:rPr>
            <w:rFonts w:ascii="ＭＳ Ｐゴシック" w:eastAsia="ＭＳ Ｐゴシック" w:hAnsi="ＭＳ Ｐゴシック" w:cs="ＭＳ Ｐゴシック" w:hint="eastAsia"/>
            <w:b/>
            <w:bCs/>
            <w:color w:val="A8884F"/>
            <w:spacing w:val="24"/>
            <w:kern w:val="0"/>
            <w:szCs w:val="21"/>
            <w:u w:val="single"/>
            <w:bdr w:val="none" w:sz="0" w:space="0" w:color="auto" w:frame="1"/>
          </w:rPr>
          <w:t>４　ポイント②～プロジェクトがとん挫した場合の報酬請求～</w:t>
        </w:r>
      </w:hyperlink>
    </w:p>
    <w:p w:rsidR="00067B1B" w:rsidRPr="00067B1B" w:rsidRDefault="00067B1B" w:rsidP="00D24064">
      <w:pPr>
        <w:widowControl/>
        <w:numPr>
          <w:ilvl w:val="0"/>
          <w:numId w:val="1"/>
        </w:numPr>
        <w:shd w:val="clear" w:color="auto" w:fill="F9F9F9"/>
        <w:spacing w:line="0" w:lineRule="atLeast"/>
        <w:ind w:left="0"/>
        <w:jc w:val="left"/>
        <w:textAlignment w:val="baseline"/>
        <w:rPr>
          <w:rFonts w:ascii="ＭＳ Ｐゴシック" w:eastAsia="ＭＳ Ｐゴシック" w:hAnsi="ＭＳ Ｐゴシック" w:cs="ＭＳ Ｐゴシック"/>
          <w:color w:val="1A1A1A"/>
          <w:spacing w:val="24"/>
          <w:kern w:val="0"/>
          <w:szCs w:val="21"/>
        </w:rPr>
      </w:pPr>
      <w:hyperlink r:id="rId21" w:anchor="i-13" w:history="1">
        <w:r w:rsidRPr="00067B1B">
          <w:rPr>
            <w:rFonts w:ascii="ＭＳ Ｐゴシック" w:eastAsia="ＭＳ Ｐゴシック" w:hAnsi="ＭＳ Ｐゴシック" w:cs="ＭＳ Ｐゴシック" w:hint="eastAsia"/>
            <w:b/>
            <w:bCs/>
            <w:color w:val="A8884F"/>
            <w:spacing w:val="24"/>
            <w:kern w:val="0"/>
            <w:szCs w:val="21"/>
            <w:u w:val="single"/>
            <w:bdr w:val="none" w:sz="0" w:space="0" w:color="auto" w:frame="1"/>
          </w:rPr>
          <w:t>５　ポイント③～成果完成型の準委任契約が認められた～</w:t>
        </w:r>
      </w:hyperlink>
    </w:p>
    <w:p w:rsidR="00067B1B" w:rsidRPr="00067B1B" w:rsidRDefault="00067B1B" w:rsidP="00D24064">
      <w:pPr>
        <w:widowControl/>
        <w:numPr>
          <w:ilvl w:val="1"/>
          <w:numId w:val="1"/>
        </w:numPr>
        <w:shd w:val="clear" w:color="auto" w:fill="F9F9F9"/>
        <w:spacing w:line="0" w:lineRule="atLeast"/>
        <w:ind w:left="720"/>
        <w:jc w:val="left"/>
        <w:textAlignment w:val="baseline"/>
        <w:rPr>
          <w:rFonts w:ascii="ＭＳ Ｐゴシック" w:eastAsia="ＭＳ Ｐゴシック" w:hAnsi="ＭＳ Ｐゴシック" w:cs="ＭＳ Ｐゴシック"/>
          <w:color w:val="1A1A1A"/>
          <w:spacing w:val="24"/>
          <w:kern w:val="0"/>
          <w:szCs w:val="21"/>
        </w:rPr>
      </w:pPr>
      <w:hyperlink r:id="rId22" w:anchor="i-14" w:history="1">
        <w:r w:rsidRPr="00067B1B">
          <w:rPr>
            <w:rFonts w:ascii="ＭＳ Ｐゴシック" w:eastAsia="ＭＳ Ｐゴシック" w:hAnsi="ＭＳ Ｐゴシック" w:cs="ＭＳ Ｐゴシック" w:hint="eastAsia"/>
            <w:b/>
            <w:bCs/>
            <w:color w:val="A8884F"/>
            <w:spacing w:val="24"/>
            <w:kern w:val="0"/>
            <w:szCs w:val="21"/>
            <w:u w:val="single"/>
            <w:bdr w:val="none" w:sz="0" w:space="0" w:color="auto" w:frame="1"/>
          </w:rPr>
          <w:t>（１）履行割合型</w:t>
        </w:r>
      </w:hyperlink>
    </w:p>
    <w:p w:rsidR="00067B1B" w:rsidRPr="00067B1B" w:rsidRDefault="00067B1B" w:rsidP="00D24064">
      <w:pPr>
        <w:widowControl/>
        <w:numPr>
          <w:ilvl w:val="1"/>
          <w:numId w:val="1"/>
        </w:numPr>
        <w:shd w:val="clear" w:color="auto" w:fill="F9F9F9"/>
        <w:spacing w:line="0" w:lineRule="atLeast"/>
        <w:ind w:left="720"/>
        <w:jc w:val="left"/>
        <w:textAlignment w:val="baseline"/>
        <w:rPr>
          <w:rFonts w:ascii="ＭＳ Ｐゴシック" w:eastAsia="ＭＳ Ｐゴシック" w:hAnsi="ＭＳ Ｐゴシック" w:cs="ＭＳ Ｐゴシック"/>
          <w:color w:val="1A1A1A"/>
          <w:spacing w:val="24"/>
          <w:kern w:val="0"/>
          <w:szCs w:val="21"/>
        </w:rPr>
      </w:pPr>
      <w:hyperlink r:id="rId23" w:anchor="i-15" w:history="1">
        <w:r w:rsidRPr="00067B1B">
          <w:rPr>
            <w:rFonts w:ascii="ＭＳ Ｐゴシック" w:eastAsia="ＭＳ Ｐゴシック" w:hAnsi="ＭＳ Ｐゴシック" w:cs="ＭＳ Ｐゴシック" w:hint="eastAsia"/>
            <w:b/>
            <w:bCs/>
            <w:color w:val="A8884F"/>
            <w:spacing w:val="24"/>
            <w:kern w:val="0"/>
            <w:szCs w:val="21"/>
            <w:u w:val="single"/>
            <w:bdr w:val="none" w:sz="0" w:space="0" w:color="auto" w:frame="1"/>
          </w:rPr>
          <w:t>（２）成果完成型</w:t>
        </w:r>
      </w:hyperlink>
    </w:p>
    <w:p w:rsidR="00067B1B" w:rsidRPr="00067B1B" w:rsidRDefault="00067B1B" w:rsidP="00D24064">
      <w:pPr>
        <w:widowControl/>
        <w:numPr>
          <w:ilvl w:val="0"/>
          <w:numId w:val="1"/>
        </w:numPr>
        <w:shd w:val="clear" w:color="auto" w:fill="F9F9F9"/>
        <w:spacing w:line="0" w:lineRule="atLeast"/>
        <w:ind w:left="0"/>
        <w:jc w:val="left"/>
        <w:textAlignment w:val="baseline"/>
        <w:rPr>
          <w:rFonts w:ascii="ＭＳ Ｐゴシック" w:eastAsia="ＭＳ Ｐゴシック" w:hAnsi="ＭＳ Ｐゴシック" w:cs="ＭＳ Ｐゴシック"/>
          <w:color w:val="1A1A1A"/>
          <w:spacing w:val="24"/>
          <w:kern w:val="0"/>
          <w:szCs w:val="21"/>
        </w:rPr>
      </w:pPr>
      <w:hyperlink r:id="rId24" w:anchor="i-16" w:history="1">
        <w:r w:rsidRPr="00067B1B">
          <w:rPr>
            <w:rFonts w:ascii="ＭＳ Ｐゴシック" w:eastAsia="ＭＳ Ｐゴシック" w:hAnsi="ＭＳ Ｐゴシック" w:cs="ＭＳ Ｐゴシック" w:hint="eastAsia"/>
            <w:b/>
            <w:bCs/>
            <w:color w:val="A8884F"/>
            <w:spacing w:val="24"/>
            <w:kern w:val="0"/>
            <w:szCs w:val="21"/>
            <w:u w:val="single"/>
            <w:bdr w:val="none" w:sz="0" w:space="0" w:color="auto" w:frame="1"/>
          </w:rPr>
          <w:t>６　契約によって自由に変更できること</w:t>
        </w:r>
      </w:hyperlink>
    </w:p>
    <w:p w:rsidR="00067B1B" w:rsidRPr="00067B1B" w:rsidRDefault="00067B1B" w:rsidP="00D24064">
      <w:pPr>
        <w:widowControl/>
        <w:numPr>
          <w:ilvl w:val="0"/>
          <w:numId w:val="1"/>
        </w:numPr>
        <w:shd w:val="clear" w:color="auto" w:fill="F9F9F9"/>
        <w:spacing w:line="0" w:lineRule="atLeast"/>
        <w:ind w:left="0"/>
        <w:jc w:val="left"/>
        <w:textAlignment w:val="baseline"/>
        <w:rPr>
          <w:rFonts w:ascii="ＭＳ Ｐゴシック" w:eastAsia="ＭＳ Ｐゴシック" w:hAnsi="ＭＳ Ｐゴシック" w:cs="ＭＳ Ｐゴシック"/>
          <w:color w:val="1A1A1A"/>
          <w:spacing w:val="24"/>
          <w:kern w:val="0"/>
          <w:szCs w:val="21"/>
        </w:rPr>
      </w:pPr>
      <w:hyperlink r:id="rId25" w:anchor="i-17" w:history="1">
        <w:r w:rsidRPr="00067B1B">
          <w:rPr>
            <w:rFonts w:ascii="ＭＳ Ｐゴシック" w:eastAsia="ＭＳ Ｐゴシック" w:hAnsi="ＭＳ Ｐゴシック" w:cs="ＭＳ Ｐゴシック" w:hint="eastAsia"/>
            <w:b/>
            <w:bCs/>
            <w:color w:val="A8884F"/>
            <w:spacing w:val="24"/>
            <w:kern w:val="0"/>
            <w:szCs w:val="21"/>
            <w:u w:val="single"/>
            <w:bdr w:val="none" w:sz="0" w:space="0" w:color="auto" w:frame="1"/>
          </w:rPr>
          <w:t>７　小括</w:t>
        </w:r>
      </w:hyperlink>
    </w:p>
    <w:p w:rsidR="00067B1B" w:rsidRPr="00067B1B" w:rsidRDefault="00067B1B" w:rsidP="00D24064">
      <w:pPr>
        <w:widowControl/>
        <w:numPr>
          <w:ilvl w:val="0"/>
          <w:numId w:val="1"/>
        </w:numPr>
        <w:shd w:val="clear" w:color="auto" w:fill="F9F9F9"/>
        <w:spacing w:line="0" w:lineRule="atLeast"/>
        <w:ind w:left="0"/>
        <w:jc w:val="left"/>
        <w:textAlignment w:val="baseline"/>
        <w:rPr>
          <w:rFonts w:ascii="ＭＳ Ｐゴシック" w:eastAsia="ＭＳ Ｐゴシック" w:hAnsi="ＭＳ Ｐゴシック" w:cs="ＭＳ Ｐゴシック"/>
          <w:color w:val="1A1A1A"/>
          <w:spacing w:val="24"/>
          <w:kern w:val="0"/>
          <w:szCs w:val="21"/>
        </w:rPr>
      </w:pPr>
      <w:hyperlink r:id="rId26" w:anchor="i-18" w:history="1">
        <w:r w:rsidRPr="00067B1B">
          <w:rPr>
            <w:rFonts w:ascii="ＭＳ Ｐゴシック" w:eastAsia="ＭＳ Ｐゴシック" w:hAnsi="ＭＳ Ｐゴシック" w:cs="ＭＳ Ｐゴシック" w:hint="eastAsia"/>
            <w:b/>
            <w:bCs/>
            <w:color w:val="A8884F"/>
            <w:spacing w:val="24"/>
            <w:kern w:val="0"/>
            <w:szCs w:val="21"/>
            <w:u w:val="single"/>
            <w:bdr w:val="none" w:sz="0" w:space="0" w:color="auto" w:frame="1"/>
          </w:rPr>
          <w:t>８　民法改正のスケジュール</w:t>
        </w:r>
      </w:hyperlink>
    </w:p>
    <w:p w:rsidR="00067B1B" w:rsidRPr="00067B1B" w:rsidRDefault="00067B1B" w:rsidP="00D24064">
      <w:pPr>
        <w:widowControl/>
        <w:numPr>
          <w:ilvl w:val="0"/>
          <w:numId w:val="1"/>
        </w:numPr>
        <w:shd w:val="clear" w:color="auto" w:fill="F9F9F9"/>
        <w:spacing w:line="0" w:lineRule="atLeast"/>
        <w:ind w:left="0"/>
        <w:jc w:val="left"/>
        <w:textAlignment w:val="baseline"/>
        <w:rPr>
          <w:rFonts w:ascii="ＭＳ Ｐゴシック" w:eastAsia="ＭＳ Ｐゴシック" w:hAnsi="ＭＳ Ｐゴシック" w:cs="ＭＳ Ｐゴシック"/>
          <w:color w:val="1A1A1A"/>
          <w:spacing w:val="24"/>
          <w:kern w:val="0"/>
          <w:szCs w:val="21"/>
        </w:rPr>
      </w:pPr>
      <w:hyperlink r:id="rId27" w:anchor="i-19" w:history="1">
        <w:r w:rsidRPr="00067B1B">
          <w:rPr>
            <w:rFonts w:ascii="ＭＳ Ｐゴシック" w:eastAsia="ＭＳ Ｐゴシック" w:hAnsi="ＭＳ Ｐゴシック" w:cs="ＭＳ Ｐゴシック" w:hint="eastAsia"/>
            <w:b/>
            <w:bCs/>
            <w:color w:val="A8884F"/>
            <w:spacing w:val="24"/>
            <w:kern w:val="0"/>
            <w:szCs w:val="21"/>
            <w:u w:val="single"/>
            <w:bdr w:val="none" w:sz="0" w:space="0" w:color="auto" w:frame="1"/>
          </w:rPr>
          <w:t>９　 まとめ</w:t>
        </w:r>
      </w:hyperlink>
    </w:p>
    <w:p w:rsidR="00067B1B" w:rsidRPr="00067B1B" w:rsidRDefault="00067B1B" w:rsidP="00D24064">
      <w:pPr>
        <w:widowControl/>
        <w:shd w:val="clear" w:color="auto" w:fill="A8884F"/>
        <w:spacing w:beforeAutospacing="1" w:afterAutospacing="1" w:line="0" w:lineRule="atLeast"/>
        <w:jc w:val="left"/>
        <w:textAlignment w:val="baseline"/>
        <w:outlineLvl w:val="1"/>
        <w:rPr>
          <w:rFonts w:ascii="ＭＳ Ｐゴシック" w:eastAsia="ＭＳ Ｐゴシック" w:hAnsi="ＭＳ Ｐゴシック" w:cs="ＭＳ Ｐゴシック"/>
          <w:b/>
          <w:bCs/>
          <w:color w:val="FFFFFF"/>
          <w:spacing w:val="29"/>
          <w:kern w:val="0"/>
          <w:sz w:val="36"/>
          <w:szCs w:val="36"/>
        </w:rPr>
      </w:pPr>
      <w:r w:rsidRPr="00067B1B">
        <w:rPr>
          <w:rFonts w:ascii="ＭＳ Ｐゴシック" w:eastAsia="ＭＳ Ｐゴシック" w:hAnsi="ＭＳ Ｐゴシック" w:cs="ＭＳ Ｐゴシック" w:hint="eastAsia"/>
          <w:b/>
          <w:bCs/>
          <w:color w:val="FFFFFF"/>
          <w:spacing w:val="29"/>
          <w:kern w:val="0"/>
          <w:sz w:val="36"/>
          <w:szCs w:val="36"/>
          <w:bdr w:val="none" w:sz="0" w:space="0" w:color="auto" w:frame="1"/>
        </w:rPr>
        <w:t>１　2017年民法改正の概要</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p>
    <w:p w:rsidR="00067B1B" w:rsidRPr="00067B1B" w:rsidRDefault="00067B1B" w:rsidP="00D24064">
      <w:pPr>
        <w:widowControl/>
        <w:pBdr>
          <w:left w:val="single" w:sz="24" w:space="0" w:color="A8884F"/>
        </w:pBdr>
        <w:spacing w:beforeAutospacing="1" w:afterAutospacing="1" w:line="0" w:lineRule="atLeast"/>
        <w:jc w:val="left"/>
        <w:textAlignment w:val="baseline"/>
        <w:outlineLvl w:val="2"/>
        <w:rPr>
          <w:rFonts w:ascii="ＭＳ Ｐゴシック" w:eastAsia="ＭＳ Ｐゴシック" w:hAnsi="ＭＳ Ｐゴシック" w:cs="ＭＳ Ｐゴシック"/>
          <w:b/>
          <w:bCs/>
          <w:color w:val="1A1A1A"/>
          <w:spacing w:val="29"/>
          <w:kern w:val="0"/>
          <w:sz w:val="27"/>
          <w:szCs w:val="27"/>
        </w:rPr>
      </w:pPr>
      <w:r w:rsidRPr="00067B1B">
        <w:rPr>
          <w:rFonts w:ascii="ＭＳ Ｐゴシック" w:eastAsia="ＭＳ Ｐゴシック" w:hAnsi="ＭＳ Ｐゴシック" w:cs="ＭＳ Ｐゴシック" w:hint="eastAsia"/>
          <w:b/>
          <w:bCs/>
          <w:color w:val="1A1A1A"/>
          <w:spacing w:val="29"/>
          <w:kern w:val="0"/>
          <w:sz w:val="27"/>
          <w:szCs w:val="27"/>
          <w:bdr w:val="none" w:sz="0" w:space="0" w:color="auto" w:frame="1"/>
        </w:rPr>
        <w:t>（１）民法改正とは</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さて、2017年5月26日付けで、120年ぶりの「</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民法</w:t>
      </w:r>
      <w:r w:rsidRPr="00067B1B">
        <w:rPr>
          <w:rFonts w:ascii="ＭＳ Ｐゴシック" w:eastAsia="ＭＳ Ｐゴシック" w:hAnsi="ＭＳ Ｐゴシック" w:cs="ＭＳ Ｐゴシック"/>
          <w:color w:val="1A1A1A"/>
          <w:spacing w:val="24"/>
          <w:kern w:val="0"/>
          <w:sz w:val="24"/>
          <w:szCs w:val="24"/>
        </w:rPr>
        <w:t>」という法律の改正が行われました。</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民法</w:t>
      </w:r>
      <w:r w:rsidRPr="00067B1B">
        <w:rPr>
          <w:rFonts w:ascii="ＭＳ Ｐゴシック" w:eastAsia="ＭＳ Ｐゴシック" w:hAnsi="ＭＳ Ｐゴシック" w:cs="ＭＳ Ｐゴシック"/>
          <w:color w:val="1A1A1A"/>
          <w:spacing w:val="24"/>
          <w:kern w:val="0"/>
          <w:sz w:val="24"/>
          <w:szCs w:val="24"/>
        </w:rPr>
        <w:t>」とは、個人や企業との契約関係や、相続・離婚といった人々の暮らしに関する基本的なルールが書かれた法律をいいます。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全部で1044条もあり、読むのが嫌になるくらい分量が多いのが特徴的です。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だいぶ肉厚な民法ですが、ザックリ分けると、内容としては、</w:t>
      </w:r>
    </w:p>
    <w:p w:rsidR="00067B1B" w:rsidRPr="00067B1B" w:rsidRDefault="00067B1B" w:rsidP="00D24064">
      <w:pPr>
        <w:widowControl/>
        <w:numPr>
          <w:ilvl w:val="0"/>
          <w:numId w:val="2"/>
        </w:numPr>
        <w:spacing w:line="0" w:lineRule="atLeast"/>
        <w:jc w:val="left"/>
        <w:textAlignment w:val="baseline"/>
        <w:rPr>
          <w:rFonts w:ascii="ＭＳ Ｐゴシック" w:eastAsia="ＭＳ Ｐゴシック" w:hAnsi="ＭＳ Ｐゴシック" w:cs="ＭＳ Ｐゴシック"/>
          <w:b/>
          <w:bCs/>
          <w:color w:val="1A1A1A"/>
          <w:spacing w:val="24"/>
          <w:kern w:val="0"/>
          <w:szCs w:val="21"/>
        </w:rPr>
      </w:pPr>
      <w:r w:rsidRPr="00067B1B">
        <w:rPr>
          <w:rFonts w:ascii="ＭＳ Ｐゴシック" w:eastAsia="ＭＳ Ｐゴシック" w:hAnsi="ＭＳ Ｐゴシック" w:cs="ＭＳ Ｐゴシック" w:hint="eastAsia"/>
          <w:b/>
          <w:bCs/>
          <w:color w:val="1A1A1A"/>
          <w:spacing w:val="24"/>
          <w:kern w:val="0"/>
          <w:szCs w:val="21"/>
        </w:rPr>
        <w:t>債権法（契約に関すること）</w:t>
      </w:r>
    </w:p>
    <w:p w:rsidR="00067B1B" w:rsidRPr="00067B1B" w:rsidRDefault="00067B1B" w:rsidP="00D24064">
      <w:pPr>
        <w:widowControl/>
        <w:numPr>
          <w:ilvl w:val="0"/>
          <w:numId w:val="2"/>
        </w:numPr>
        <w:spacing w:line="0" w:lineRule="atLeast"/>
        <w:jc w:val="left"/>
        <w:textAlignment w:val="baseline"/>
        <w:rPr>
          <w:rFonts w:ascii="ＭＳ Ｐゴシック" w:eastAsia="ＭＳ Ｐゴシック" w:hAnsi="ＭＳ Ｐゴシック" w:cs="ＭＳ Ｐゴシック" w:hint="eastAsia"/>
          <w:b/>
          <w:bCs/>
          <w:color w:val="1A1A1A"/>
          <w:spacing w:val="24"/>
          <w:kern w:val="0"/>
          <w:szCs w:val="21"/>
        </w:rPr>
      </w:pPr>
      <w:r w:rsidRPr="00067B1B">
        <w:rPr>
          <w:rFonts w:ascii="ＭＳ Ｐゴシック" w:eastAsia="ＭＳ Ｐゴシック" w:hAnsi="ＭＳ Ｐゴシック" w:cs="ＭＳ Ｐゴシック" w:hint="eastAsia"/>
          <w:b/>
          <w:bCs/>
          <w:color w:val="1A1A1A"/>
          <w:spacing w:val="24"/>
          <w:kern w:val="0"/>
          <w:szCs w:val="21"/>
        </w:rPr>
        <w:t>親族法（相続・離婚）</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の２つに分けることができます。</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今回の民法改正では、数ある条文のうち、主に債権法（＝契約）に関する規定が改正されたことから、「</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債権法改正</w:t>
      </w:r>
      <w:r w:rsidRPr="00067B1B">
        <w:rPr>
          <w:rFonts w:ascii="ＭＳ Ｐゴシック" w:eastAsia="ＭＳ Ｐゴシック" w:hAnsi="ＭＳ Ｐゴシック" w:cs="ＭＳ Ｐゴシック"/>
          <w:color w:val="1A1A1A"/>
          <w:spacing w:val="24"/>
          <w:kern w:val="0"/>
          <w:sz w:val="24"/>
          <w:szCs w:val="24"/>
        </w:rPr>
        <w:t>」とも呼ばれています。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そして、契約まわりの改正ですから、当然、IT業界での契約、とくに、システム開発契約にも大きな影響を与えています。</w:t>
      </w:r>
    </w:p>
    <w:p w:rsidR="00067B1B" w:rsidRPr="00067B1B" w:rsidRDefault="00067B1B" w:rsidP="00D24064">
      <w:pPr>
        <w:widowControl/>
        <w:pBdr>
          <w:left w:val="single" w:sz="24" w:space="0" w:color="A8884F"/>
        </w:pBdr>
        <w:spacing w:beforeAutospacing="1" w:afterAutospacing="1" w:line="0" w:lineRule="atLeast"/>
        <w:jc w:val="left"/>
        <w:textAlignment w:val="baseline"/>
        <w:outlineLvl w:val="2"/>
        <w:rPr>
          <w:rFonts w:ascii="ＭＳ Ｐゴシック" w:eastAsia="ＭＳ Ｐゴシック" w:hAnsi="ＭＳ Ｐゴシック" w:cs="ＭＳ Ｐゴシック"/>
          <w:b/>
          <w:bCs/>
          <w:color w:val="1A1A1A"/>
          <w:spacing w:val="29"/>
          <w:kern w:val="0"/>
          <w:sz w:val="27"/>
          <w:szCs w:val="27"/>
        </w:rPr>
      </w:pPr>
      <w:r w:rsidRPr="00067B1B">
        <w:rPr>
          <w:rFonts w:ascii="ＭＳ Ｐゴシック" w:eastAsia="ＭＳ Ｐゴシック" w:hAnsi="ＭＳ Ｐゴシック" w:cs="ＭＳ Ｐゴシック" w:hint="eastAsia"/>
          <w:b/>
          <w:bCs/>
          <w:color w:val="1A1A1A"/>
          <w:spacing w:val="29"/>
          <w:kern w:val="0"/>
          <w:sz w:val="27"/>
          <w:szCs w:val="27"/>
          <w:bdr w:val="none" w:sz="0" w:space="0" w:color="auto" w:frame="1"/>
        </w:rPr>
        <w:t>（２）システム開発にまつわる改正</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まず、2017年民法改正がシステム開発契約に与える影響の概要としては、契約タイプ別に</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請負契約、準委任契約</w:t>
      </w:r>
      <w:r w:rsidRPr="00067B1B">
        <w:rPr>
          <w:rFonts w:ascii="ＭＳ Ｐゴシック" w:eastAsia="ＭＳ Ｐゴシック" w:hAnsi="ＭＳ Ｐゴシック" w:cs="ＭＳ Ｐゴシック"/>
          <w:color w:val="1A1A1A"/>
          <w:spacing w:val="24"/>
          <w:kern w:val="0"/>
          <w:sz w:val="24"/>
          <w:szCs w:val="24"/>
        </w:rPr>
        <w:t>の順にみてみると、以下のとおりです。</w:t>
      </w:r>
    </w:p>
    <w:p w:rsidR="00067B1B" w:rsidRPr="00067B1B" w:rsidRDefault="00067B1B" w:rsidP="00D24064">
      <w:pPr>
        <w:widowControl/>
        <w:spacing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ポイント①：【請負】瑕疵担保責任の改正</w:t>
      </w:r>
    </w:p>
    <w:p w:rsidR="00067B1B" w:rsidRPr="00067B1B" w:rsidRDefault="00067B1B" w:rsidP="00D24064">
      <w:pPr>
        <w:widowControl/>
        <w:numPr>
          <w:ilvl w:val="0"/>
          <w:numId w:val="3"/>
        </w:numPr>
        <w:spacing w:line="0" w:lineRule="atLeast"/>
        <w:jc w:val="left"/>
        <w:textAlignment w:val="baseline"/>
        <w:rPr>
          <w:rFonts w:ascii="ＭＳ Ｐゴシック" w:eastAsia="ＭＳ Ｐゴシック" w:hAnsi="ＭＳ Ｐゴシック" w:cs="ＭＳ Ｐゴシック"/>
          <w:b/>
          <w:bCs/>
          <w:color w:val="1A1A1A"/>
          <w:spacing w:val="24"/>
          <w:kern w:val="0"/>
          <w:szCs w:val="21"/>
        </w:rPr>
      </w:pPr>
      <w:r w:rsidRPr="00067B1B">
        <w:rPr>
          <w:rFonts w:ascii="ＭＳ Ｐゴシック" w:eastAsia="ＭＳ Ｐゴシック" w:hAnsi="ＭＳ Ｐゴシック" w:cs="ＭＳ Ｐゴシック" w:hint="eastAsia"/>
          <w:b/>
          <w:bCs/>
          <w:color w:val="1A1A1A"/>
          <w:spacing w:val="24"/>
          <w:kern w:val="0"/>
          <w:szCs w:val="21"/>
        </w:rPr>
        <w:t>「瑕疵」から「契約不適合」という呼び方に変更</w:t>
      </w:r>
    </w:p>
    <w:p w:rsidR="00067B1B" w:rsidRPr="00067B1B" w:rsidRDefault="00067B1B" w:rsidP="00D24064">
      <w:pPr>
        <w:widowControl/>
        <w:numPr>
          <w:ilvl w:val="0"/>
          <w:numId w:val="3"/>
        </w:numPr>
        <w:spacing w:line="0" w:lineRule="atLeast"/>
        <w:jc w:val="left"/>
        <w:textAlignment w:val="baseline"/>
        <w:rPr>
          <w:rFonts w:ascii="ＭＳ Ｐゴシック" w:eastAsia="ＭＳ Ｐゴシック" w:hAnsi="ＭＳ Ｐゴシック" w:cs="ＭＳ Ｐゴシック" w:hint="eastAsia"/>
          <w:b/>
          <w:bCs/>
          <w:color w:val="1A1A1A"/>
          <w:spacing w:val="24"/>
          <w:kern w:val="0"/>
          <w:szCs w:val="21"/>
        </w:rPr>
      </w:pPr>
      <w:r w:rsidRPr="00067B1B">
        <w:rPr>
          <w:rFonts w:ascii="ＭＳ Ｐゴシック" w:eastAsia="ＭＳ Ｐゴシック" w:hAnsi="ＭＳ Ｐゴシック" w:cs="ＭＳ Ｐゴシック" w:hint="eastAsia"/>
          <w:b/>
          <w:bCs/>
          <w:color w:val="1A1A1A"/>
          <w:spacing w:val="24"/>
          <w:kern w:val="0"/>
          <w:szCs w:val="21"/>
        </w:rPr>
        <w:t>代金減額請求が可能になった</w:t>
      </w:r>
    </w:p>
    <w:p w:rsidR="00067B1B" w:rsidRPr="00067B1B" w:rsidRDefault="00067B1B" w:rsidP="00D24064">
      <w:pPr>
        <w:widowControl/>
        <w:numPr>
          <w:ilvl w:val="0"/>
          <w:numId w:val="3"/>
        </w:numPr>
        <w:spacing w:line="0" w:lineRule="atLeast"/>
        <w:jc w:val="left"/>
        <w:textAlignment w:val="baseline"/>
        <w:rPr>
          <w:rFonts w:ascii="ＭＳ Ｐゴシック" w:eastAsia="ＭＳ Ｐゴシック" w:hAnsi="ＭＳ Ｐゴシック" w:cs="ＭＳ Ｐゴシック" w:hint="eastAsia"/>
          <w:b/>
          <w:bCs/>
          <w:color w:val="1A1A1A"/>
          <w:spacing w:val="24"/>
          <w:kern w:val="0"/>
          <w:szCs w:val="21"/>
        </w:rPr>
      </w:pPr>
      <w:r w:rsidRPr="00067B1B">
        <w:rPr>
          <w:rFonts w:ascii="ＭＳ Ｐゴシック" w:eastAsia="ＭＳ Ｐゴシック" w:hAnsi="ＭＳ Ｐゴシック" w:cs="ＭＳ Ｐゴシック" w:hint="eastAsia"/>
          <w:b/>
          <w:bCs/>
          <w:color w:val="1A1A1A"/>
          <w:spacing w:val="24"/>
          <w:kern w:val="0"/>
          <w:szCs w:val="21"/>
        </w:rPr>
        <w:t>責任追及の期間が長くなった</w:t>
      </w:r>
    </w:p>
    <w:p w:rsidR="00067B1B" w:rsidRPr="00067B1B" w:rsidRDefault="00067B1B" w:rsidP="00D24064">
      <w:pPr>
        <w:widowControl/>
        <w:numPr>
          <w:ilvl w:val="0"/>
          <w:numId w:val="3"/>
        </w:numPr>
        <w:spacing w:line="0" w:lineRule="atLeast"/>
        <w:jc w:val="left"/>
        <w:textAlignment w:val="baseline"/>
        <w:rPr>
          <w:rFonts w:ascii="ＭＳ Ｐゴシック" w:eastAsia="ＭＳ Ｐゴシック" w:hAnsi="ＭＳ Ｐゴシック" w:cs="ＭＳ Ｐゴシック" w:hint="eastAsia"/>
          <w:b/>
          <w:bCs/>
          <w:color w:val="1A1A1A"/>
          <w:spacing w:val="24"/>
          <w:kern w:val="0"/>
          <w:szCs w:val="21"/>
        </w:rPr>
      </w:pPr>
      <w:r w:rsidRPr="00067B1B">
        <w:rPr>
          <w:rFonts w:ascii="ＭＳ Ｐゴシック" w:eastAsia="ＭＳ Ｐゴシック" w:hAnsi="ＭＳ Ｐゴシック" w:cs="ＭＳ Ｐゴシック" w:hint="eastAsia"/>
          <w:b/>
          <w:bCs/>
          <w:color w:val="1A1A1A"/>
          <w:spacing w:val="24"/>
          <w:kern w:val="0"/>
          <w:szCs w:val="21"/>
        </w:rPr>
        <w:t>修補請求が認められにくくなった</w:t>
      </w:r>
    </w:p>
    <w:p w:rsidR="00067B1B" w:rsidRPr="00067B1B" w:rsidRDefault="00067B1B" w:rsidP="00D24064">
      <w:pPr>
        <w:widowControl/>
        <w:spacing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ポイント②：【請負】プロジェクトがとん挫した場合でも報酬請求が可能になった</w:t>
      </w:r>
    </w:p>
    <w:p w:rsidR="00067B1B" w:rsidRPr="00067B1B" w:rsidRDefault="00067B1B" w:rsidP="00D24064">
      <w:pPr>
        <w:widowControl/>
        <w:spacing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ポイント③：【準委任】成果完成型の準委任契約が認められた</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次の項目から詳しくみていきましょう。</w:t>
      </w:r>
    </w:p>
    <w:p w:rsidR="00067B1B" w:rsidRPr="00067B1B" w:rsidRDefault="00067B1B" w:rsidP="00D24064">
      <w:pPr>
        <w:widowControl/>
        <w:shd w:val="clear" w:color="auto" w:fill="A8884F"/>
        <w:spacing w:beforeAutospacing="1" w:afterAutospacing="1" w:line="0" w:lineRule="atLeast"/>
        <w:jc w:val="left"/>
        <w:textAlignment w:val="baseline"/>
        <w:outlineLvl w:val="1"/>
        <w:rPr>
          <w:rFonts w:ascii="ＭＳ Ｐゴシック" w:eastAsia="ＭＳ Ｐゴシック" w:hAnsi="ＭＳ Ｐゴシック" w:cs="ＭＳ Ｐゴシック"/>
          <w:b/>
          <w:bCs/>
          <w:color w:val="FFFFFF"/>
          <w:spacing w:val="29"/>
          <w:kern w:val="0"/>
          <w:sz w:val="36"/>
          <w:szCs w:val="36"/>
        </w:rPr>
      </w:pPr>
      <w:r w:rsidRPr="00067B1B">
        <w:rPr>
          <w:rFonts w:ascii="ＭＳ Ｐゴシック" w:eastAsia="ＭＳ Ｐゴシック" w:hAnsi="ＭＳ Ｐゴシック" w:cs="ＭＳ Ｐゴシック" w:hint="eastAsia"/>
          <w:b/>
          <w:bCs/>
          <w:color w:val="FFFFFF"/>
          <w:spacing w:val="29"/>
          <w:kern w:val="0"/>
          <w:sz w:val="36"/>
          <w:szCs w:val="36"/>
          <w:bdr w:val="none" w:sz="0" w:space="0" w:color="auto" w:frame="1"/>
        </w:rPr>
        <w:t>２　システム開発の法的性質～請負・準委任契約～</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r>
        <w:rPr>
          <w:rFonts w:ascii="ＭＳ Ｐゴシック" w:eastAsia="ＭＳ Ｐゴシック" w:hAnsi="ＭＳ Ｐゴシック" w:cs="ＭＳ Ｐゴシック"/>
          <w:noProof/>
          <w:color w:val="1A1A1A"/>
          <w:spacing w:val="24"/>
          <w:kern w:val="0"/>
          <w:sz w:val="24"/>
          <w:szCs w:val="24"/>
        </w:rPr>
        <w:drawing>
          <wp:inline distT="0" distB="0" distL="0" distR="0" wp14:anchorId="7082720A" wp14:editId="575DE4BD">
            <wp:extent cx="5448126" cy="3584867"/>
            <wp:effectExtent l="0" t="0" r="635" b="0"/>
            <wp:docPr id="8" name="図 8" descr="システム開発_請負契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システム開発_請負契約"/>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8126" cy="3584867"/>
                    </a:xfrm>
                    <a:prstGeom prst="rect">
                      <a:avLst/>
                    </a:prstGeom>
                    <a:noFill/>
                    <a:ln>
                      <a:noFill/>
                    </a:ln>
                  </pic:spPr>
                </pic:pic>
              </a:graphicData>
            </a:graphic>
          </wp:inline>
        </w:drawing>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システム開発の現場でよく利用される契約形態は、「</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請負契約</w:t>
      </w:r>
      <w:r w:rsidRPr="00067B1B">
        <w:rPr>
          <w:rFonts w:ascii="ＭＳ Ｐゴシック" w:eastAsia="ＭＳ Ｐゴシック" w:hAnsi="ＭＳ Ｐゴシック" w:cs="ＭＳ Ｐゴシック"/>
          <w:color w:val="1A1A1A"/>
          <w:spacing w:val="24"/>
          <w:kern w:val="0"/>
          <w:sz w:val="24"/>
          <w:szCs w:val="24"/>
        </w:rPr>
        <w:t>」か「</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準委任契約</w:t>
      </w:r>
      <w:r w:rsidRPr="00067B1B">
        <w:rPr>
          <w:rFonts w:ascii="ＭＳ Ｐゴシック" w:eastAsia="ＭＳ Ｐゴシック" w:hAnsi="ＭＳ Ｐゴシック" w:cs="ＭＳ Ｐゴシック"/>
          <w:color w:val="1A1A1A"/>
          <w:spacing w:val="24"/>
          <w:kern w:val="0"/>
          <w:sz w:val="24"/>
          <w:szCs w:val="24"/>
        </w:rPr>
        <w:t>」です。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今回の2017年民法改正では、上の２つの契約タイプごとに、さまざまな規定が改正されています。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そのため、まずは、「請負契約」・「準委任契約」とはどういった契約なのか、その内容を解説します。</w:t>
      </w:r>
    </w:p>
    <w:p w:rsidR="00067B1B" w:rsidRPr="00067B1B" w:rsidRDefault="00067B1B" w:rsidP="00D24064">
      <w:pPr>
        <w:widowControl/>
        <w:pBdr>
          <w:left w:val="single" w:sz="24" w:space="0" w:color="A8884F"/>
        </w:pBdr>
        <w:spacing w:beforeAutospacing="1" w:afterAutospacing="1" w:line="0" w:lineRule="atLeast"/>
        <w:jc w:val="left"/>
        <w:textAlignment w:val="baseline"/>
        <w:outlineLvl w:val="2"/>
        <w:rPr>
          <w:rFonts w:ascii="ＭＳ Ｐゴシック" w:eastAsia="ＭＳ Ｐゴシック" w:hAnsi="ＭＳ Ｐゴシック" w:cs="ＭＳ Ｐゴシック"/>
          <w:b/>
          <w:bCs/>
          <w:color w:val="1A1A1A"/>
          <w:spacing w:val="29"/>
          <w:kern w:val="0"/>
          <w:sz w:val="27"/>
          <w:szCs w:val="27"/>
        </w:rPr>
      </w:pPr>
      <w:r w:rsidRPr="00067B1B">
        <w:rPr>
          <w:rFonts w:ascii="ＭＳ Ｐゴシック" w:eastAsia="ＭＳ Ｐゴシック" w:hAnsi="ＭＳ Ｐゴシック" w:cs="ＭＳ Ｐゴシック" w:hint="eastAsia"/>
          <w:b/>
          <w:bCs/>
          <w:color w:val="1A1A1A"/>
          <w:spacing w:val="29"/>
          <w:kern w:val="0"/>
          <w:sz w:val="27"/>
          <w:szCs w:val="27"/>
          <w:bdr w:val="none" w:sz="0" w:space="0" w:color="auto" w:frame="1"/>
        </w:rPr>
        <w:t>①請負契約とは</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請負契約</w:t>
      </w:r>
      <w:r w:rsidRPr="00067B1B">
        <w:rPr>
          <w:rFonts w:ascii="ＭＳ Ｐゴシック" w:eastAsia="ＭＳ Ｐゴシック" w:hAnsi="ＭＳ Ｐゴシック" w:cs="ＭＳ Ｐゴシック"/>
          <w:color w:val="1A1A1A"/>
          <w:spacing w:val="24"/>
          <w:kern w:val="0"/>
          <w:sz w:val="24"/>
          <w:szCs w:val="24"/>
        </w:rPr>
        <w:t>」とは、クライアントの指揮命令を受けることなく、ベンダ側の裁量で仕事を遂行し、システムなどの成果物を完成させる義務を負う契約をいいます。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システム開発の現場では、例えば、内部設計、製造、単体・結合テストなどについては、通常、「請負契約」の形態で契約を交わされます。</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請負契約の準委任契約との比較でポイントとなるのは、「</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仕事を完成</w:t>
      </w:r>
      <w:r w:rsidRPr="00067B1B">
        <w:rPr>
          <w:rFonts w:ascii="ＭＳ Ｐゴシック" w:eastAsia="ＭＳ Ｐゴシック" w:hAnsi="ＭＳ Ｐゴシック" w:cs="ＭＳ Ｐゴシック"/>
          <w:color w:val="1A1A1A"/>
          <w:spacing w:val="24"/>
          <w:kern w:val="0"/>
          <w:sz w:val="24"/>
          <w:szCs w:val="24"/>
        </w:rPr>
        <w:t>」させることが義務付けられている点です。</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その結果、ベンダ側は、システムを作り上げて、</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クライアントに納品（＝仕事を完成）しない限り、原則として報酬はもらえません</w:t>
      </w:r>
      <w:r w:rsidRPr="00067B1B">
        <w:rPr>
          <w:rFonts w:ascii="ＭＳ Ｐゴシック" w:eastAsia="ＭＳ Ｐゴシック" w:hAnsi="ＭＳ Ｐゴシック" w:cs="ＭＳ Ｐゴシック"/>
          <w:color w:val="1A1A1A"/>
          <w:spacing w:val="24"/>
          <w:kern w:val="0"/>
          <w:sz w:val="24"/>
          <w:szCs w:val="24"/>
        </w:rPr>
        <w:t>。</w:t>
      </w:r>
      <w:r w:rsidRPr="00067B1B">
        <w:rPr>
          <w:rFonts w:ascii="ＭＳ Ｐゴシック" w:eastAsia="ＭＳ Ｐゴシック" w:hAnsi="ＭＳ Ｐゴシック" w:cs="ＭＳ Ｐゴシック"/>
          <w:color w:val="1A1A1A"/>
          <w:spacing w:val="24"/>
          <w:kern w:val="0"/>
          <w:sz w:val="24"/>
          <w:szCs w:val="24"/>
        </w:rPr>
        <w:br/>
        <w:t>※仕事を完成させなくても報酬がもらえる例外については、項目「４」を参照ください。</w:t>
      </w:r>
    </w:p>
    <w:p w:rsidR="00067B1B" w:rsidRPr="00067B1B" w:rsidRDefault="00067B1B" w:rsidP="00D24064">
      <w:pPr>
        <w:widowControl/>
        <w:pBdr>
          <w:left w:val="single" w:sz="24" w:space="0" w:color="A8884F"/>
        </w:pBdr>
        <w:spacing w:beforeAutospacing="1" w:afterAutospacing="1" w:line="0" w:lineRule="atLeast"/>
        <w:jc w:val="left"/>
        <w:textAlignment w:val="baseline"/>
        <w:outlineLvl w:val="2"/>
        <w:rPr>
          <w:rFonts w:ascii="ＭＳ Ｐゴシック" w:eastAsia="ＭＳ Ｐゴシック" w:hAnsi="ＭＳ Ｐゴシック" w:cs="ＭＳ Ｐゴシック"/>
          <w:b/>
          <w:bCs/>
          <w:color w:val="1A1A1A"/>
          <w:spacing w:val="29"/>
          <w:kern w:val="0"/>
          <w:sz w:val="27"/>
          <w:szCs w:val="27"/>
        </w:rPr>
      </w:pPr>
      <w:r w:rsidRPr="00067B1B">
        <w:rPr>
          <w:rFonts w:ascii="ＭＳ Ｐゴシック" w:eastAsia="ＭＳ Ｐゴシック" w:hAnsi="ＭＳ Ｐゴシック" w:cs="ＭＳ Ｐゴシック" w:hint="eastAsia"/>
          <w:b/>
          <w:bCs/>
          <w:color w:val="1A1A1A"/>
          <w:spacing w:val="29"/>
          <w:kern w:val="0"/>
          <w:sz w:val="27"/>
          <w:szCs w:val="27"/>
          <w:bdr w:val="none" w:sz="0" w:space="0" w:color="auto" w:frame="1"/>
        </w:rPr>
        <w:t>②準委任契約とは</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準委任契約</w:t>
      </w:r>
      <w:r w:rsidRPr="00067B1B">
        <w:rPr>
          <w:rFonts w:ascii="ＭＳ Ｐゴシック" w:eastAsia="ＭＳ Ｐゴシック" w:hAnsi="ＭＳ Ｐゴシック" w:cs="ＭＳ Ｐゴシック"/>
          <w:color w:val="1A1A1A"/>
          <w:spacing w:val="24"/>
          <w:kern w:val="0"/>
          <w:sz w:val="24"/>
          <w:szCs w:val="24"/>
        </w:rPr>
        <w:t>」とは、委託者（クライアント）が、一定の行為・事務をすることを受託者（ベンダ）に委託する契約のことをいいます。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IT業界でよく利用されるSES契約における派遣先会社との間の契約も、この準委任契約となります。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準委任契約のケースでは、ベンダは、クライアントの「あぁしろ、こうしろ」といった指揮命令に従う必要はなく、ベンダの裁量で、仕事を遂行することができる点がポイントです。</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また、SES契約に代表されるとおり、この契約では、</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「作業時間あたり○○円」といったように、労働時間や工数・時間などによって、対価が決定される</w:t>
      </w:r>
      <w:r w:rsidRPr="00067B1B">
        <w:rPr>
          <w:rFonts w:ascii="ＭＳ Ｐゴシック" w:eastAsia="ＭＳ Ｐゴシック" w:hAnsi="ＭＳ Ｐゴシック" w:cs="ＭＳ Ｐゴシック"/>
          <w:color w:val="1A1A1A"/>
          <w:spacing w:val="24"/>
          <w:kern w:val="0"/>
          <w:sz w:val="24"/>
          <w:szCs w:val="24"/>
        </w:rPr>
        <w:t>点が特徴的です。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依頼された仕事を遂行することそのものが目的であり、変な話、システムを完成させなかったとしても、報酬をもらうことはできます。</w:t>
      </w:r>
    </w:p>
    <w:p w:rsidR="00067B1B" w:rsidRPr="00067B1B" w:rsidRDefault="00067B1B" w:rsidP="00D24064">
      <w:pPr>
        <w:widowControl/>
        <w:pBdr>
          <w:left w:val="single" w:sz="24" w:space="0" w:color="A8884F"/>
        </w:pBdr>
        <w:spacing w:beforeAutospacing="1" w:afterAutospacing="1" w:line="0" w:lineRule="atLeast"/>
        <w:jc w:val="left"/>
        <w:textAlignment w:val="baseline"/>
        <w:outlineLvl w:val="2"/>
        <w:rPr>
          <w:rFonts w:ascii="ＭＳ Ｐゴシック" w:eastAsia="ＭＳ Ｐゴシック" w:hAnsi="ＭＳ Ｐゴシック" w:cs="ＭＳ Ｐゴシック"/>
          <w:b/>
          <w:bCs/>
          <w:color w:val="1A1A1A"/>
          <w:spacing w:val="29"/>
          <w:kern w:val="0"/>
          <w:sz w:val="27"/>
          <w:szCs w:val="27"/>
        </w:rPr>
      </w:pPr>
      <w:r w:rsidRPr="00067B1B">
        <w:rPr>
          <w:rFonts w:ascii="ＭＳ Ｐゴシック" w:eastAsia="ＭＳ Ｐゴシック" w:hAnsi="ＭＳ Ｐゴシック" w:cs="ＭＳ Ｐゴシック" w:hint="eastAsia"/>
          <w:b/>
          <w:bCs/>
          <w:color w:val="1A1A1A"/>
          <w:spacing w:val="29"/>
          <w:kern w:val="0"/>
          <w:sz w:val="27"/>
          <w:szCs w:val="27"/>
          <w:bdr w:val="none" w:sz="0" w:space="0" w:color="auto" w:frame="1"/>
        </w:rPr>
        <w:t>③請契約と準委任契約の違い</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このように、請負契約と準委任契約の最大の違いは、</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成果物を完成する義務を負うか否か</w:t>
      </w:r>
      <w:r w:rsidRPr="00067B1B">
        <w:rPr>
          <w:rFonts w:ascii="ＭＳ Ｐゴシック" w:eastAsia="ＭＳ Ｐゴシック" w:hAnsi="ＭＳ Ｐゴシック" w:cs="ＭＳ Ｐゴシック"/>
          <w:color w:val="1A1A1A"/>
          <w:spacing w:val="24"/>
          <w:kern w:val="0"/>
          <w:sz w:val="24"/>
          <w:szCs w:val="24"/>
        </w:rPr>
        <w:t>にあります。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請負契約の場合、ベンダは、システムをきちんと完成させ、バグのないものを納品する義務があります。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納品後、仮にバグが見つかった場合、「バグを修正して！」と請求されたらこれに対応する義務（＝瑕疵担保責任）が課されるなど、ベンダの負担が非常に重い契約です。</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他方で、SES契約をはじめとした「準委任契約」の場合、ベンダは、</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成果物を完成して納品する義務までは負いません</w:t>
      </w:r>
      <w:r w:rsidRPr="00067B1B">
        <w:rPr>
          <w:rFonts w:ascii="ＭＳ Ｐゴシック" w:eastAsia="ＭＳ Ｐゴシック" w:hAnsi="ＭＳ Ｐゴシック" w:cs="ＭＳ Ｐゴシック"/>
          <w:color w:val="1A1A1A"/>
          <w:spacing w:val="24"/>
          <w:kern w:val="0"/>
          <w:sz w:val="24"/>
          <w:szCs w:val="24"/>
        </w:rPr>
        <w:t>。</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プロとして求められるクオリティの仕事をしてさえいれば、</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成果物が完成しなくても、原則として責任は問われません</w:t>
      </w:r>
      <w:r w:rsidRPr="00067B1B">
        <w:rPr>
          <w:rFonts w:ascii="ＭＳ Ｐゴシック" w:eastAsia="ＭＳ Ｐゴシック" w:hAnsi="ＭＳ Ｐゴシック" w:cs="ＭＳ Ｐゴシック"/>
          <w:color w:val="1A1A1A"/>
          <w:spacing w:val="24"/>
          <w:kern w:val="0"/>
          <w:sz w:val="24"/>
          <w:szCs w:val="24"/>
        </w:rPr>
        <w:t>。</w:t>
      </w:r>
    </w:p>
    <w:p w:rsidR="00067B1B" w:rsidRPr="00067B1B" w:rsidRDefault="00067B1B" w:rsidP="00D24064">
      <w:pPr>
        <w:widowControl/>
        <w:shd w:val="clear" w:color="auto" w:fill="A8884F"/>
        <w:spacing w:beforeAutospacing="1" w:afterAutospacing="1" w:line="0" w:lineRule="atLeast"/>
        <w:jc w:val="left"/>
        <w:textAlignment w:val="baseline"/>
        <w:outlineLvl w:val="1"/>
        <w:rPr>
          <w:rFonts w:ascii="ＭＳ Ｐゴシック" w:eastAsia="ＭＳ Ｐゴシック" w:hAnsi="ＭＳ Ｐゴシック" w:cs="ＭＳ Ｐゴシック"/>
          <w:b/>
          <w:bCs/>
          <w:color w:val="FFFFFF"/>
          <w:spacing w:val="29"/>
          <w:kern w:val="0"/>
          <w:sz w:val="36"/>
          <w:szCs w:val="36"/>
        </w:rPr>
      </w:pPr>
      <w:r w:rsidRPr="00067B1B">
        <w:rPr>
          <w:rFonts w:ascii="ＭＳ Ｐゴシック" w:eastAsia="ＭＳ Ｐゴシック" w:hAnsi="ＭＳ Ｐゴシック" w:cs="ＭＳ Ｐゴシック" w:hint="eastAsia"/>
          <w:b/>
          <w:bCs/>
          <w:color w:val="FFFFFF"/>
          <w:spacing w:val="29"/>
          <w:kern w:val="0"/>
          <w:sz w:val="36"/>
          <w:szCs w:val="36"/>
          <w:bdr w:val="none" w:sz="0" w:space="0" w:color="auto" w:frame="1"/>
        </w:rPr>
        <w:t>３　ポイント①～瑕疵担保責任の改正～</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さて、以上を踏まえて、2017年民法改正のポイントをみていきましょう。</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１つ目のポイントは、請負契約にまつわる「</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瑕疵担保責任</w:t>
      </w:r>
      <w:r w:rsidRPr="00067B1B">
        <w:rPr>
          <w:rFonts w:ascii="ＭＳ Ｐゴシック" w:eastAsia="ＭＳ Ｐゴシック" w:hAnsi="ＭＳ Ｐゴシック" w:cs="ＭＳ Ｐゴシック"/>
          <w:color w:val="1A1A1A"/>
          <w:spacing w:val="24"/>
          <w:kern w:val="0"/>
          <w:sz w:val="24"/>
          <w:szCs w:val="24"/>
        </w:rPr>
        <w:t>」の規定が改正されたことです。</w:t>
      </w:r>
    </w:p>
    <w:p w:rsidR="00067B1B" w:rsidRPr="00067B1B" w:rsidRDefault="00067B1B" w:rsidP="00D24064">
      <w:pPr>
        <w:widowControl/>
        <w:pBdr>
          <w:left w:val="single" w:sz="24" w:space="0" w:color="A8884F"/>
        </w:pBdr>
        <w:spacing w:beforeAutospacing="1" w:afterAutospacing="1" w:line="0" w:lineRule="atLeast"/>
        <w:jc w:val="left"/>
        <w:textAlignment w:val="baseline"/>
        <w:outlineLvl w:val="2"/>
        <w:rPr>
          <w:rFonts w:ascii="ＭＳ Ｐゴシック" w:eastAsia="ＭＳ Ｐゴシック" w:hAnsi="ＭＳ Ｐゴシック" w:cs="ＭＳ Ｐゴシック"/>
          <w:b/>
          <w:bCs/>
          <w:color w:val="1A1A1A"/>
          <w:spacing w:val="29"/>
          <w:kern w:val="0"/>
          <w:sz w:val="27"/>
          <w:szCs w:val="27"/>
        </w:rPr>
      </w:pPr>
      <w:r w:rsidRPr="00067B1B">
        <w:rPr>
          <w:rFonts w:ascii="ＭＳ Ｐゴシック" w:eastAsia="ＭＳ Ｐゴシック" w:hAnsi="ＭＳ Ｐゴシック" w:cs="ＭＳ Ｐゴシック" w:hint="eastAsia"/>
          <w:b/>
          <w:bCs/>
          <w:color w:val="1A1A1A"/>
          <w:spacing w:val="29"/>
          <w:kern w:val="0"/>
          <w:sz w:val="27"/>
          <w:szCs w:val="27"/>
          <w:bdr w:val="none" w:sz="0" w:space="0" w:color="auto" w:frame="1"/>
        </w:rPr>
        <w:t>（１）「瑕疵」から「契約不適合」という名称に変更</w:t>
      </w:r>
    </w:p>
    <w:p w:rsidR="00067B1B" w:rsidRPr="00067B1B" w:rsidRDefault="00067B1B" w:rsidP="00D24064">
      <w:pPr>
        <w:widowControl/>
        <w:shd w:val="clear" w:color="auto" w:fill="F5F5F5"/>
        <w:spacing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【ポイント①－１】</w:t>
      </w:r>
      <w:r w:rsidRPr="00067B1B">
        <w:rPr>
          <w:rFonts w:ascii="ＭＳ Ｐゴシック" w:eastAsia="ＭＳ Ｐゴシック" w:hAnsi="ＭＳ Ｐゴシック" w:cs="ＭＳ Ｐゴシック"/>
          <w:color w:val="1A1A1A"/>
          <w:spacing w:val="24"/>
          <w:kern w:val="0"/>
          <w:sz w:val="24"/>
          <w:szCs w:val="24"/>
        </w:rPr>
        <w:br/>
        <w:t>改正前：「瑕疵」</w:t>
      </w:r>
      <w:r w:rsidRPr="00067B1B">
        <w:rPr>
          <w:rFonts w:ascii="ＭＳ Ｐゴシック" w:eastAsia="ＭＳ Ｐゴシック" w:hAnsi="ＭＳ Ｐゴシック" w:cs="ＭＳ Ｐゴシック"/>
          <w:color w:val="1A1A1A"/>
          <w:spacing w:val="24"/>
          <w:kern w:val="0"/>
          <w:sz w:val="24"/>
          <w:szCs w:val="24"/>
        </w:rPr>
        <w:br/>
        <w:t>改正後：「目的物が種類又は品質に関して契約の内容に適合しない」（契約不適合）</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改正前には、ベンダがクライアントに納品したシステムに不具合がある場合に、ベンダ側が負う義務として、「</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瑕疵担保責任</w:t>
      </w:r>
      <w:r w:rsidRPr="00067B1B">
        <w:rPr>
          <w:rFonts w:ascii="ＭＳ Ｐゴシック" w:eastAsia="ＭＳ Ｐゴシック" w:hAnsi="ＭＳ Ｐゴシック" w:cs="ＭＳ Ｐゴシック"/>
          <w:color w:val="1A1A1A"/>
          <w:spacing w:val="24"/>
          <w:kern w:val="0"/>
          <w:sz w:val="24"/>
          <w:szCs w:val="24"/>
        </w:rPr>
        <w:t>」という条文がありました。</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瑕疵</w:t>
      </w:r>
      <w:r w:rsidRPr="00067B1B">
        <w:rPr>
          <w:rFonts w:ascii="ＭＳ Ｐゴシック" w:eastAsia="ＭＳ Ｐゴシック" w:hAnsi="ＭＳ Ｐゴシック" w:cs="ＭＳ Ｐゴシック"/>
          <w:color w:val="1A1A1A"/>
          <w:spacing w:val="24"/>
          <w:kern w:val="0"/>
          <w:sz w:val="24"/>
          <w:szCs w:val="24"/>
        </w:rPr>
        <w:t>」とは、依頼したシステムにバグがある場合を意味します。</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そして、「</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瑕疵担保責任</w:t>
      </w:r>
      <w:r w:rsidRPr="00067B1B">
        <w:rPr>
          <w:rFonts w:ascii="ＭＳ Ｐゴシック" w:eastAsia="ＭＳ Ｐゴシック" w:hAnsi="ＭＳ Ｐゴシック" w:cs="ＭＳ Ｐゴシック"/>
          <w:color w:val="1A1A1A"/>
          <w:spacing w:val="24"/>
          <w:kern w:val="0"/>
          <w:sz w:val="24"/>
          <w:szCs w:val="24"/>
        </w:rPr>
        <w:t>」とは、納品されたシステムにバグがあった場合に、クライアントの方から、ベンダに対して、システム開発契約を解除したり、損害賠償請求ができることをいいます。</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2017年民法改正では、この瑕疵担保責任における「瑕疵」という言葉を削除し、</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「目的物が種類又は品質に関して契約の内容に適合しない」（＝「契約不適合」）</w:t>
      </w:r>
      <w:r w:rsidRPr="00067B1B">
        <w:rPr>
          <w:rFonts w:ascii="ＭＳ Ｐゴシック" w:eastAsia="ＭＳ Ｐゴシック" w:hAnsi="ＭＳ Ｐゴシック" w:cs="ＭＳ Ｐゴシック"/>
          <w:color w:val="1A1A1A"/>
          <w:spacing w:val="24"/>
          <w:kern w:val="0"/>
          <w:sz w:val="24"/>
          <w:szCs w:val="24"/>
        </w:rPr>
        <w:t>という言葉に変更しました。</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変更といっても、言葉が「瑕疵」から「契約不適合」という言葉にかわっただけで、その内容は、ほとんど変わりはありません。</w:t>
      </w:r>
    </w:p>
    <w:p w:rsidR="00067B1B" w:rsidRPr="00067B1B" w:rsidRDefault="00067B1B" w:rsidP="00D24064">
      <w:pPr>
        <w:widowControl/>
        <w:pBdr>
          <w:left w:val="single" w:sz="24" w:space="0" w:color="A8884F"/>
        </w:pBdr>
        <w:spacing w:beforeAutospacing="1" w:afterAutospacing="1" w:line="0" w:lineRule="atLeast"/>
        <w:jc w:val="left"/>
        <w:textAlignment w:val="baseline"/>
        <w:outlineLvl w:val="2"/>
        <w:rPr>
          <w:rFonts w:ascii="ＭＳ Ｐゴシック" w:eastAsia="ＭＳ Ｐゴシック" w:hAnsi="ＭＳ Ｐゴシック" w:cs="ＭＳ Ｐゴシック"/>
          <w:b/>
          <w:bCs/>
          <w:color w:val="1A1A1A"/>
          <w:spacing w:val="29"/>
          <w:kern w:val="0"/>
          <w:sz w:val="27"/>
          <w:szCs w:val="27"/>
        </w:rPr>
      </w:pPr>
      <w:r w:rsidRPr="00067B1B">
        <w:rPr>
          <w:rFonts w:ascii="ＭＳ Ｐゴシック" w:eastAsia="ＭＳ Ｐゴシック" w:hAnsi="ＭＳ Ｐゴシック" w:cs="ＭＳ Ｐゴシック" w:hint="eastAsia"/>
          <w:b/>
          <w:bCs/>
          <w:color w:val="1A1A1A"/>
          <w:spacing w:val="29"/>
          <w:kern w:val="0"/>
          <w:sz w:val="27"/>
          <w:szCs w:val="27"/>
          <w:bdr w:val="none" w:sz="0" w:space="0" w:color="auto" w:frame="1"/>
        </w:rPr>
        <w:t>（２）代金減額請求が可能になった</w:t>
      </w:r>
    </w:p>
    <w:p w:rsidR="00067B1B" w:rsidRPr="00067B1B" w:rsidRDefault="00067B1B" w:rsidP="00D24064">
      <w:pPr>
        <w:widowControl/>
        <w:shd w:val="clear" w:color="auto" w:fill="F5F5F5"/>
        <w:spacing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【ポイント①－２】</w:t>
      </w:r>
      <w:r w:rsidRPr="00067B1B">
        <w:rPr>
          <w:rFonts w:ascii="ＭＳ Ｐゴシック" w:eastAsia="ＭＳ Ｐゴシック" w:hAnsi="ＭＳ Ｐゴシック" w:cs="ＭＳ Ｐゴシック"/>
          <w:color w:val="1A1A1A"/>
          <w:spacing w:val="24"/>
          <w:kern w:val="0"/>
          <w:sz w:val="24"/>
          <w:szCs w:val="24"/>
        </w:rPr>
        <w:br/>
        <w:t>改正前：修補請求＋解除＋損害賠償請求</w:t>
      </w:r>
      <w:r w:rsidRPr="00067B1B">
        <w:rPr>
          <w:rFonts w:ascii="ＭＳ Ｐゴシック" w:eastAsia="ＭＳ Ｐゴシック" w:hAnsi="ＭＳ Ｐゴシック" w:cs="ＭＳ Ｐゴシック"/>
          <w:color w:val="1A1A1A"/>
          <w:spacing w:val="24"/>
          <w:kern w:val="0"/>
          <w:sz w:val="24"/>
          <w:szCs w:val="24"/>
        </w:rPr>
        <w:br/>
        <w:t>改正後： 修補請求＋解除＋損害賠償請求＋代金減額請求</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2017年改正前は、瑕疵担保責任の内容として、①修補請求、②解除、③損害賠償請求ができるだけでした。</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しかし、2017年民法改正により、瑕疵担保責任の内容として、①修補請求、②解除、③損害賠償請求に加えて、</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④代金の減額請求</w:t>
      </w:r>
      <w:r w:rsidRPr="00067B1B">
        <w:rPr>
          <w:rFonts w:ascii="ＭＳ Ｐゴシック" w:eastAsia="ＭＳ Ｐゴシック" w:hAnsi="ＭＳ Ｐゴシック" w:cs="ＭＳ Ｐゴシック"/>
          <w:color w:val="1A1A1A"/>
          <w:spacing w:val="24"/>
          <w:kern w:val="0"/>
          <w:sz w:val="24"/>
          <w:szCs w:val="24"/>
        </w:rPr>
        <w:t>ができるようになりました。</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システム開発の契約を例にとると、ベンダが納品したシステムにバグが多いなど、「契約不適合」（＝瑕疵）が認められた場合には、クライアントは、バグの内容・程度に応じて、ベンダに支払う</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代金の減額を請求できる</w:t>
      </w:r>
      <w:r w:rsidRPr="00067B1B">
        <w:rPr>
          <w:rFonts w:ascii="ＭＳ Ｐゴシック" w:eastAsia="ＭＳ Ｐゴシック" w:hAnsi="ＭＳ Ｐゴシック" w:cs="ＭＳ Ｐゴシック"/>
          <w:color w:val="1A1A1A"/>
          <w:spacing w:val="24"/>
          <w:kern w:val="0"/>
          <w:sz w:val="24"/>
          <w:szCs w:val="24"/>
        </w:rPr>
        <w:t>ように改正されたわけです。</w:t>
      </w:r>
    </w:p>
    <w:p w:rsidR="00067B1B" w:rsidRPr="00067B1B" w:rsidRDefault="00067B1B" w:rsidP="00D24064">
      <w:pPr>
        <w:widowControl/>
        <w:pBdr>
          <w:left w:val="single" w:sz="24" w:space="0" w:color="A8884F"/>
        </w:pBdr>
        <w:spacing w:beforeAutospacing="1" w:afterAutospacing="1" w:line="0" w:lineRule="atLeast"/>
        <w:jc w:val="left"/>
        <w:textAlignment w:val="baseline"/>
        <w:outlineLvl w:val="2"/>
        <w:rPr>
          <w:rFonts w:ascii="ＭＳ Ｐゴシック" w:eastAsia="ＭＳ Ｐゴシック" w:hAnsi="ＭＳ Ｐゴシック" w:cs="ＭＳ Ｐゴシック"/>
          <w:b/>
          <w:bCs/>
          <w:color w:val="1A1A1A"/>
          <w:spacing w:val="29"/>
          <w:kern w:val="0"/>
          <w:sz w:val="27"/>
          <w:szCs w:val="27"/>
        </w:rPr>
      </w:pPr>
      <w:r w:rsidRPr="00067B1B">
        <w:rPr>
          <w:rFonts w:ascii="ＭＳ Ｐゴシック" w:eastAsia="ＭＳ Ｐゴシック" w:hAnsi="ＭＳ Ｐゴシック" w:cs="ＭＳ Ｐゴシック" w:hint="eastAsia"/>
          <w:b/>
          <w:bCs/>
          <w:color w:val="1A1A1A"/>
          <w:spacing w:val="29"/>
          <w:kern w:val="0"/>
          <w:sz w:val="27"/>
          <w:szCs w:val="27"/>
          <w:bdr w:val="none" w:sz="0" w:space="0" w:color="auto" w:frame="1"/>
        </w:rPr>
        <w:t>（３）責任追及の期間が長くなった</w:t>
      </w:r>
    </w:p>
    <w:p w:rsidR="00067B1B" w:rsidRPr="00067B1B" w:rsidRDefault="00067B1B" w:rsidP="00D24064">
      <w:pPr>
        <w:widowControl/>
        <w:shd w:val="clear" w:color="auto" w:fill="F5F5F5"/>
        <w:spacing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【ポイント①－３】</w:t>
      </w:r>
      <w:r w:rsidRPr="00067B1B">
        <w:rPr>
          <w:rFonts w:ascii="ＭＳ Ｐゴシック" w:eastAsia="ＭＳ Ｐゴシック" w:hAnsi="ＭＳ Ｐゴシック" w:cs="ＭＳ Ｐゴシック"/>
          <w:color w:val="1A1A1A"/>
          <w:spacing w:val="24"/>
          <w:kern w:val="0"/>
          <w:sz w:val="24"/>
          <w:szCs w:val="24"/>
        </w:rPr>
        <w:br/>
        <w:t>改正前：「引渡された時 or 仕事完成時」から1年以内</w:t>
      </w:r>
      <w:r w:rsidRPr="00067B1B">
        <w:rPr>
          <w:rFonts w:ascii="ＭＳ Ｐゴシック" w:eastAsia="ＭＳ Ｐゴシック" w:hAnsi="ＭＳ Ｐゴシック" w:cs="ＭＳ Ｐゴシック"/>
          <w:color w:val="1A1A1A"/>
          <w:spacing w:val="24"/>
          <w:kern w:val="0"/>
          <w:sz w:val="24"/>
          <w:szCs w:val="24"/>
        </w:rPr>
        <w:br/>
        <w:t>改正後：「知った時」から1年以内（ただし、引渡し時から最大5年以内の上限あり。）</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瑕疵担保責任は、先ほど説明したとおり、①修補請求、②解除、③損害賠償請求、④代金減額請求の４つの権利が束になったものですが、</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この権利を行使できる期限には、制限があります</w:t>
      </w:r>
      <w:r w:rsidRPr="00067B1B">
        <w:rPr>
          <w:rFonts w:ascii="ＭＳ Ｐゴシック" w:eastAsia="ＭＳ Ｐゴシック" w:hAnsi="ＭＳ Ｐゴシック" w:cs="ＭＳ Ｐゴシック"/>
          <w:color w:val="1A1A1A"/>
          <w:spacing w:val="24"/>
          <w:kern w:val="0"/>
          <w:sz w:val="24"/>
          <w:szCs w:val="24"/>
        </w:rPr>
        <w:t>。</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2017年改正前は、瑕疵担保責任の追及ができる期間は、システムが「</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引渡された時</w:t>
      </w:r>
      <w:r w:rsidRPr="00067B1B">
        <w:rPr>
          <w:rFonts w:ascii="ＭＳ Ｐゴシック" w:eastAsia="ＭＳ Ｐゴシック" w:hAnsi="ＭＳ Ｐゴシック" w:cs="ＭＳ Ｐゴシック"/>
          <w:color w:val="1A1A1A"/>
          <w:spacing w:val="24"/>
          <w:kern w:val="0"/>
          <w:sz w:val="24"/>
          <w:szCs w:val="24"/>
        </w:rPr>
        <w:t>」(システム等の納品がいらないケースでは、「 </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仕事完成時</w:t>
      </w:r>
      <w:r w:rsidRPr="00067B1B">
        <w:rPr>
          <w:rFonts w:ascii="ＭＳ Ｐゴシック" w:eastAsia="ＭＳ Ｐゴシック" w:hAnsi="ＭＳ Ｐゴシック" w:cs="ＭＳ Ｐゴシック"/>
          <w:color w:val="1A1A1A"/>
          <w:spacing w:val="24"/>
          <w:kern w:val="0"/>
          <w:sz w:val="24"/>
          <w:szCs w:val="24"/>
        </w:rPr>
        <w:t>」）から1年以内という期間制限がされていました。</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しかし、2017年改正後は、契約不適合（＝瑕疵）を「</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知った時</w:t>
      </w:r>
      <w:r w:rsidRPr="00067B1B">
        <w:rPr>
          <w:rFonts w:ascii="ＭＳ Ｐゴシック" w:eastAsia="ＭＳ Ｐゴシック" w:hAnsi="ＭＳ Ｐゴシック" w:cs="ＭＳ Ｐゴシック"/>
          <w:color w:val="1A1A1A"/>
          <w:spacing w:val="24"/>
          <w:kern w:val="0"/>
          <w:sz w:val="24"/>
          <w:szCs w:val="24"/>
        </w:rPr>
        <w:t>」から1年以内という形に変わり、責任追及ができる期間が延び、クライアント側に有利な改正がされました。</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改正の経緯としては、ベンダからシステムを引き渡されたとしても、システムのバグにすぐに気付くとは限りません。</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そのため、引渡しを受けた時点を起算点とするのは、クライアントに酷です。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他方で、バグがあったことを知ったのでれば、瑕疵の修補を請求するなり、解除するなりできるわけですから、期間を制限するのは不合理ではありません。</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そこで、責任追及ができる期間の起算点を、システムの契約不適合（＝瑕疵）の事実を「</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知った時</w:t>
      </w:r>
      <w:r w:rsidRPr="00067B1B">
        <w:rPr>
          <w:rFonts w:ascii="ＭＳ Ｐゴシック" w:eastAsia="ＭＳ Ｐゴシック" w:hAnsi="ＭＳ Ｐゴシック" w:cs="ＭＳ Ｐゴシック"/>
          <w:color w:val="1A1A1A"/>
          <w:spacing w:val="24"/>
          <w:kern w:val="0"/>
          <w:sz w:val="24"/>
          <w:szCs w:val="24"/>
        </w:rPr>
        <w:t>」から1年以内という形に改正したわけです。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もっとも、ベンダからみると、「知った」「知らない」というあいまいな基準で、いつまでも責任追及されるリスクを抱えるのは不安です。</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そのため、「知った時から1年以内」というルールに加えて、責任追及ができる期間にキャップを設け、「</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引渡しから最大5年以内</w:t>
      </w:r>
      <w:r w:rsidRPr="00067B1B">
        <w:rPr>
          <w:rFonts w:ascii="ＭＳ Ｐゴシック" w:eastAsia="ＭＳ Ｐゴシック" w:hAnsi="ＭＳ Ｐゴシック" w:cs="ＭＳ Ｐゴシック"/>
          <w:color w:val="1A1A1A"/>
          <w:spacing w:val="24"/>
          <w:kern w:val="0"/>
          <w:sz w:val="24"/>
          <w:szCs w:val="24"/>
        </w:rPr>
        <w:t>」に責任追及しない限り、たとえ「知ってから1年以内」であっても、請求できなくなるという制限が、合わせてつけられました。</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その結果、クライアントとしては、システムが納品されてから5年以内であれば、バグを知った時から1年間は、無償で、バグの修正や損害賠償請求ができることになります。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反対に、たとえ、バグを知ったときから1年以内であっても、システムが納品されたときから5年が経過しているケースでは、瑕疵担保責任の追及はできません。</w:t>
      </w:r>
    </w:p>
    <w:p w:rsidR="00067B1B" w:rsidRPr="00067B1B" w:rsidRDefault="00067B1B" w:rsidP="00D24064">
      <w:pPr>
        <w:widowControl/>
        <w:pBdr>
          <w:left w:val="single" w:sz="24" w:space="0" w:color="A8884F"/>
        </w:pBdr>
        <w:spacing w:beforeAutospacing="1" w:afterAutospacing="1" w:line="0" w:lineRule="atLeast"/>
        <w:jc w:val="left"/>
        <w:textAlignment w:val="baseline"/>
        <w:outlineLvl w:val="2"/>
        <w:rPr>
          <w:rFonts w:ascii="ＭＳ Ｐゴシック" w:eastAsia="ＭＳ Ｐゴシック" w:hAnsi="ＭＳ Ｐゴシック" w:cs="ＭＳ Ｐゴシック"/>
          <w:b/>
          <w:bCs/>
          <w:color w:val="1A1A1A"/>
          <w:spacing w:val="29"/>
          <w:kern w:val="0"/>
          <w:sz w:val="27"/>
          <w:szCs w:val="27"/>
        </w:rPr>
      </w:pPr>
      <w:r w:rsidRPr="00067B1B">
        <w:rPr>
          <w:rFonts w:ascii="ＭＳ Ｐゴシック" w:eastAsia="ＭＳ Ｐゴシック" w:hAnsi="ＭＳ Ｐゴシック" w:cs="ＭＳ Ｐゴシック" w:hint="eastAsia"/>
          <w:b/>
          <w:bCs/>
          <w:color w:val="1A1A1A"/>
          <w:spacing w:val="29"/>
          <w:kern w:val="0"/>
          <w:sz w:val="27"/>
          <w:szCs w:val="27"/>
          <w:bdr w:val="none" w:sz="0" w:space="0" w:color="auto" w:frame="1"/>
        </w:rPr>
        <w:t>（４）修補請求に制限がつけられたこと</w:t>
      </w:r>
    </w:p>
    <w:p w:rsidR="00067B1B" w:rsidRPr="00067B1B" w:rsidRDefault="00067B1B" w:rsidP="00D24064">
      <w:pPr>
        <w:widowControl/>
        <w:shd w:val="clear" w:color="auto" w:fill="F5F5F5"/>
        <w:spacing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【ポイント①－４】</w:t>
      </w:r>
      <w:r w:rsidRPr="00067B1B">
        <w:rPr>
          <w:rFonts w:ascii="ＭＳ Ｐゴシック" w:eastAsia="ＭＳ Ｐゴシック" w:hAnsi="ＭＳ Ｐゴシック" w:cs="ＭＳ Ｐゴシック"/>
          <w:color w:val="1A1A1A"/>
          <w:spacing w:val="24"/>
          <w:kern w:val="0"/>
          <w:sz w:val="24"/>
          <w:szCs w:val="24"/>
        </w:rPr>
        <w:br/>
        <w:t>改正前：瑕疵が重要な場合には、過分な費用がかかる場合でも、修補請求ができた</w:t>
      </w:r>
      <w:r w:rsidRPr="00067B1B">
        <w:rPr>
          <w:rFonts w:ascii="ＭＳ Ｐゴシック" w:eastAsia="ＭＳ Ｐゴシック" w:hAnsi="ＭＳ Ｐゴシック" w:cs="ＭＳ Ｐゴシック"/>
          <w:color w:val="1A1A1A"/>
          <w:spacing w:val="24"/>
          <w:kern w:val="0"/>
          <w:sz w:val="24"/>
          <w:szCs w:val="24"/>
        </w:rPr>
        <w:br/>
        <w:t>改正後：瑕疵が重要であろうとなかろうと、過分な費用がかかる場合には、修補請求ができない</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納品されたシステムにバグがある場合、クライアントは、瑕疵担保責任の一つである、「修補請求」ができます。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しかし、一口にバグ（瑕疵）といっても、軽微なものから、重大なものまでバリエーションがあります。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この点、改正前の法律では、バグ（瑕疵）の重要度に応じて、修補請求ができるケースと、できないケースに場合分けをしていました。</w:t>
      </w:r>
    </w:p>
    <w:p w:rsidR="00067B1B" w:rsidRPr="00067B1B" w:rsidRDefault="00067B1B" w:rsidP="00D24064">
      <w:pPr>
        <w:widowControl/>
        <w:shd w:val="clear" w:color="auto" w:fill="F5F5F5"/>
        <w:spacing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【改正前】</w:t>
      </w:r>
      <w:r w:rsidRPr="00067B1B">
        <w:rPr>
          <w:rFonts w:ascii="ＭＳ Ｐゴシック" w:eastAsia="ＭＳ Ｐゴシック" w:hAnsi="ＭＳ Ｐゴシック" w:cs="ＭＳ Ｐゴシック"/>
          <w:color w:val="1A1A1A"/>
          <w:spacing w:val="24"/>
          <w:kern w:val="0"/>
          <w:sz w:val="24"/>
          <w:szCs w:val="24"/>
        </w:rPr>
        <w:br/>
        <w:t>①瑕疵が軽微：修補するのにそこまで費用がかからない限りＯＫ</w:t>
      </w:r>
      <w:r w:rsidRPr="00067B1B">
        <w:rPr>
          <w:rFonts w:ascii="ＭＳ Ｐゴシック" w:eastAsia="ＭＳ Ｐゴシック" w:hAnsi="ＭＳ Ｐゴシック" w:cs="ＭＳ Ｐゴシック"/>
          <w:color w:val="1A1A1A"/>
          <w:spacing w:val="24"/>
          <w:kern w:val="0"/>
          <w:sz w:val="24"/>
          <w:szCs w:val="24"/>
        </w:rPr>
        <w:br/>
        <w:t>②瑕疵が重大：無条件でＯＫ（修補費がたくさんかかってもよい。）</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しかし、改正前の「瑕疵が重大なケースなら、たとえ、修補費用がたくさんかかる（＝過分な費用がかかる）場合でも、修補請求ができる（【改正前】②のケース）」</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というのは、ベンダ側に酷ではないか？という議論もありました。</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そもそも、修補費用が極端にかかるケースでは、修補ではなく、損害賠償なり解除の選択肢をとらせるのが合理的ともいえます。</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そこで、2017年民法改正により、</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瑕疵の重要度に関係なく、修補に過分な費用がかかるケースでは、クライアントはベンダに対して、システムの修補請求ができない</w:t>
      </w:r>
      <w:r w:rsidRPr="00067B1B">
        <w:rPr>
          <w:rFonts w:ascii="ＭＳ Ｐゴシック" w:eastAsia="ＭＳ Ｐゴシック" w:hAnsi="ＭＳ Ｐゴシック" w:cs="ＭＳ Ｐゴシック"/>
          <w:color w:val="1A1A1A"/>
          <w:spacing w:val="24"/>
          <w:kern w:val="0"/>
          <w:sz w:val="24"/>
          <w:szCs w:val="24"/>
        </w:rPr>
        <w:t>、という形に改正されました。</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これによって、改正前に比べて、ベンダの負担は軽くなったといえます。</w:t>
      </w:r>
    </w:p>
    <w:p w:rsidR="00067B1B" w:rsidRPr="00067B1B" w:rsidRDefault="00067B1B" w:rsidP="00D24064">
      <w:pPr>
        <w:widowControl/>
        <w:shd w:val="clear" w:color="auto" w:fill="A8884F"/>
        <w:spacing w:beforeAutospacing="1" w:afterAutospacing="1" w:line="0" w:lineRule="atLeast"/>
        <w:jc w:val="left"/>
        <w:textAlignment w:val="baseline"/>
        <w:outlineLvl w:val="1"/>
        <w:rPr>
          <w:rFonts w:ascii="ＭＳ Ｐゴシック" w:eastAsia="ＭＳ Ｐゴシック" w:hAnsi="ＭＳ Ｐゴシック" w:cs="ＭＳ Ｐゴシック"/>
          <w:b/>
          <w:bCs/>
          <w:color w:val="FFFFFF"/>
          <w:spacing w:val="29"/>
          <w:kern w:val="0"/>
          <w:sz w:val="36"/>
          <w:szCs w:val="36"/>
        </w:rPr>
      </w:pPr>
      <w:r w:rsidRPr="00067B1B">
        <w:rPr>
          <w:rFonts w:ascii="ＭＳ Ｐゴシック" w:eastAsia="ＭＳ Ｐゴシック" w:hAnsi="ＭＳ Ｐゴシック" w:cs="ＭＳ Ｐゴシック" w:hint="eastAsia"/>
          <w:b/>
          <w:bCs/>
          <w:color w:val="FFFFFF"/>
          <w:spacing w:val="29"/>
          <w:kern w:val="0"/>
          <w:sz w:val="36"/>
          <w:szCs w:val="36"/>
          <w:bdr w:val="none" w:sz="0" w:space="0" w:color="auto" w:frame="1"/>
        </w:rPr>
        <w:t>４　ポイント②～プロジェクトがとん挫した場合の報酬請求～</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p>
    <w:p w:rsidR="00067B1B" w:rsidRPr="00067B1B" w:rsidRDefault="00067B1B" w:rsidP="00D24064">
      <w:pPr>
        <w:widowControl/>
        <w:shd w:val="clear" w:color="auto" w:fill="F5F5F5"/>
        <w:spacing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【ポイント②】</w:t>
      </w:r>
      <w:r w:rsidRPr="00067B1B">
        <w:rPr>
          <w:rFonts w:ascii="ＭＳ Ｐゴシック" w:eastAsia="ＭＳ Ｐゴシック" w:hAnsi="ＭＳ Ｐゴシック" w:cs="ＭＳ Ｐゴシック"/>
          <w:color w:val="1A1A1A"/>
          <w:spacing w:val="24"/>
          <w:kern w:val="0"/>
          <w:sz w:val="24"/>
          <w:szCs w:val="24"/>
        </w:rPr>
        <w:br/>
        <w:t>改正前：システムを完成させない限り、報酬請求ができない</w:t>
      </w:r>
      <w:r w:rsidRPr="00067B1B">
        <w:rPr>
          <w:rFonts w:ascii="ＭＳ Ｐゴシック" w:eastAsia="ＭＳ Ｐゴシック" w:hAnsi="ＭＳ Ｐゴシック" w:cs="ＭＳ Ｐゴシック"/>
          <w:color w:val="1A1A1A"/>
          <w:spacing w:val="24"/>
          <w:kern w:val="0"/>
          <w:sz w:val="24"/>
          <w:szCs w:val="24"/>
        </w:rPr>
        <w:br/>
        <w:t>改正後：システムを完成させてなくても、作成した未完成部分だけでもクライアントにとって価値がある場合には、作成した割合に応じて、報酬が請求できる</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請負契約では、システムを完成してはじめて、ベンダは、クライアントに報酬を請求できます。</w:t>
      </w:r>
      <w:r w:rsidRPr="00067B1B">
        <w:rPr>
          <w:rFonts w:ascii="ＭＳ Ｐゴシック" w:eastAsia="ＭＳ Ｐゴシック" w:hAnsi="ＭＳ Ｐゴシック" w:cs="ＭＳ Ｐゴシック"/>
          <w:color w:val="1A1A1A"/>
          <w:spacing w:val="24"/>
          <w:kern w:val="0"/>
          <w:sz w:val="24"/>
          <w:szCs w:val="24"/>
        </w:rPr>
        <w:br/>
        <w:t>改正前の法律にも、そのように書かれていました。</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しかし、2017年民法改正により、ベンダが途中まで作成したシステム作成したケースで、</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その未完成のシステムであっても、クライアントにとって価値がある場合には、作成した割合に応じて、報酬が請求できる</w:t>
      </w:r>
      <w:r w:rsidRPr="00067B1B">
        <w:rPr>
          <w:rFonts w:ascii="ＭＳ Ｐゴシック" w:eastAsia="ＭＳ Ｐゴシック" w:hAnsi="ＭＳ Ｐゴシック" w:cs="ＭＳ Ｐゴシック"/>
          <w:color w:val="1A1A1A"/>
          <w:spacing w:val="24"/>
          <w:kern w:val="0"/>
          <w:sz w:val="24"/>
          <w:szCs w:val="24"/>
        </w:rPr>
        <w:t>、という形に改正されました。</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例えば、ベンダが1,000万円のシステム開発に着手し、60％まで作成した時点で、クライアントともめ、クライアントが契約を解除して、違う業者に依頼したといたケースでは、ベンダは、600万円（1,000万×60％）分の報酬が請求できま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もっとも、報酬が「請求」できることと、クライアントが「支払ってくれる」かどうかは別問題です。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この種のケースでは、クライアントと遺恨を残してることが想定されるため、ベンダがクライアントに報酬を請求しても、支払ってくれないことも十分想定されます。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そのため、今回の改正は、必ずしもベンダに有利な改正とまではいえないことに注意が必要です。</w:t>
      </w:r>
    </w:p>
    <w:p w:rsidR="00067B1B" w:rsidRPr="00067B1B" w:rsidRDefault="00067B1B" w:rsidP="00D24064">
      <w:pPr>
        <w:widowControl/>
        <w:shd w:val="clear" w:color="auto" w:fill="A8884F"/>
        <w:spacing w:beforeAutospacing="1" w:afterAutospacing="1" w:line="0" w:lineRule="atLeast"/>
        <w:jc w:val="left"/>
        <w:textAlignment w:val="baseline"/>
        <w:outlineLvl w:val="1"/>
        <w:rPr>
          <w:rFonts w:ascii="ＭＳ Ｐゴシック" w:eastAsia="ＭＳ Ｐゴシック" w:hAnsi="ＭＳ Ｐゴシック" w:cs="ＭＳ Ｐゴシック"/>
          <w:b/>
          <w:bCs/>
          <w:color w:val="FFFFFF"/>
          <w:spacing w:val="29"/>
          <w:kern w:val="0"/>
          <w:sz w:val="36"/>
          <w:szCs w:val="36"/>
        </w:rPr>
      </w:pPr>
      <w:r w:rsidRPr="00067B1B">
        <w:rPr>
          <w:rFonts w:ascii="ＭＳ Ｐゴシック" w:eastAsia="ＭＳ Ｐゴシック" w:hAnsi="ＭＳ Ｐゴシック" w:cs="ＭＳ Ｐゴシック" w:hint="eastAsia"/>
          <w:b/>
          <w:bCs/>
          <w:color w:val="FFFFFF"/>
          <w:spacing w:val="29"/>
          <w:kern w:val="0"/>
          <w:sz w:val="36"/>
          <w:szCs w:val="36"/>
          <w:bdr w:val="none" w:sz="0" w:space="0" w:color="auto" w:frame="1"/>
        </w:rPr>
        <w:t>５　ポイント③～成果完成型の準委任契約が認められた～</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p>
    <w:p w:rsidR="00067B1B" w:rsidRPr="00067B1B" w:rsidRDefault="00067B1B" w:rsidP="00D24064">
      <w:pPr>
        <w:widowControl/>
        <w:shd w:val="clear" w:color="auto" w:fill="F5F5F5"/>
        <w:spacing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【ポイント③】</w:t>
      </w:r>
      <w:r w:rsidRPr="00067B1B">
        <w:rPr>
          <w:rFonts w:ascii="ＭＳ Ｐゴシック" w:eastAsia="ＭＳ Ｐゴシック" w:hAnsi="ＭＳ Ｐゴシック" w:cs="ＭＳ Ｐゴシック"/>
          <w:color w:val="1A1A1A"/>
          <w:spacing w:val="24"/>
          <w:kern w:val="0"/>
          <w:sz w:val="24"/>
          <w:szCs w:val="24"/>
        </w:rPr>
        <w:br/>
        <w:t>改正前：履行割合型の準委任契約のみ認められていた</w:t>
      </w:r>
      <w:r w:rsidRPr="00067B1B">
        <w:rPr>
          <w:rFonts w:ascii="ＭＳ Ｐゴシック" w:eastAsia="ＭＳ Ｐゴシック" w:hAnsi="ＭＳ Ｐゴシック" w:cs="ＭＳ Ｐゴシック"/>
          <w:color w:val="1A1A1A"/>
          <w:spacing w:val="24"/>
          <w:kern w:val="0"/>
          <w:sz w:val="24"/>
          <w:szCs w:val="24"/>
        </w:rPr>
        <w:br/>
        <w:t>改正後：履行割合型＋成果報酬型の準委任契約が認められた</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先ほど、準委任契約の場合には、「仕事の完成」が義務ではなく、そのため、システムを完成して納品でなきなかったとしても、ベンダは、報酬を請求できると説明しました。</w:t>
      </w:r>
      <w:r w:rsidRPr="00067B1B">
        <w:rPr>
          <w:rFonts w:ascii="ＭＳ Ｐゴシック" w:eastAsia="ＭＳ Ｐゴシック" w:hAnsi="ＭＳ Ｐゴシック" w:cs="ＭＳ Ｐゴシック"/>
          <w:color w:val="1A1A1A"/>
          <w:spacing w:val="24"/>
          <w:kern w:val="0"/>
          <w:sz w:val="24"/>
          <w:szCs w:val="24"/>
        </w:rPr>
        <w:br/>
        <w:t>しかし、2017年民法改正によって、準委任契約でも、</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「仕事が完成」して初めて、報酬が請求できるタイプの準委任契約が導入</w:t>
      </w:r>
      <w:r w:rsidRPr="00067B1B">
        <w:rPr>
          <w:rFonts w:ascii="ＭＳ Ｐゴシック" w:eastAsia="ＭＳ Ｐゴシック" w:hAnsi="ＭＳ Ｐゴシック" w:cs="ＭＳ Ｐゴシック"/>
          <w:color w:val="1A1A1A"/>
          <w:spacing w:val="24"/>
          <w:kern w:val="0"/>
          <w:sz w:val="24"/>
          <w:szCs w:val="24"/>
        </w:rPr>
        <w:t>されました。</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その結果、準委任契約には、以下の</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2つのタイプが存在する</w:t>
      </w:r>
      <w:r w:rsidRPr="00067B1B">
        <w:rPr>
          <w:rFonts w:ascii="ＭＳ Ｐゴシック" w:eastAsia="ＭＳ Ｐゴシック" w:hAnsi="ＭＳ Ｐゴシック" w:cs="ＭＳ Ｐゴシック"/>
          <w:color w:val="1A1A1A"/>
          <w:spacing w:val="24"/>
          <w:kern w:val="0"/>
          <w:sz w:val="24"/>
          <w:szCs w:val="24"/>
        </w:rPr>
        <w:t>ことになります。</w:t>
      </w:r>
    </w:p>
    <w:p w:rsidR="00067B1B" w:rsidRPr="00067B1B" w:rsidRDefault="00067B1B" w:rsidP="00D24064">
      <w:pPr>
        <w:widowControl/>
        <w:pBdr>
          <w:left w:val="single" w:sz="24" w:space="0" w:color="A8884F"/>
        </w:pBdr>
        <w:spacing w:beforeAutospacing="1" w:afterAutospacing="1" w:line="0" w:lineRule="atLeast"/>
        <w:jc w:val="left"/>
        <w:textAlignment w:val="baseline"/>
        <w:outlineLvl w:val="2"/>
        <w:rPr>
          <w:rFonts w:ascii="ＭＳ Ｐゴシック" w:eastAsia="ＭＳ Ｐゴシック" w:hAnsi="ＭＳ Ｐゴシック" w:cs="ＭＳ Ｐゴシック"/>
          <w:b/>
          <w:bCs/>
          <w:color w:val="1A1A1A"/>
          <w:spacing w:val="29"/>
          <w:kern w:val="0"/>
          <w:sz w:val="27"/>
          <w:szCs w:val="27"/>
        </w:rPr>
      </w:pPr>
      <w:r w:rsidRPr="00067B1B">
        <w:rPr>
          <w:rFonts w:ascii="ＭＳ Ｐゴシック" w:eastAsia="ＭＳ Ｐゴシック" w:hAnsi="ＭＳ Ｐゴシック" w:cs="ＭＳ Ｐゴシック" w:hint="eastAsia"/>
          <w:b/>
          <w:bCs/>
          <w:color w:val="1A1A1A"/>
          <w:spacing w:val="29"/>
          <w:kern w:val="0"/>
          <w:sz w:val="27"/>
          <w:szCs w:val="27"/>
          <w:bdr w:val="none" w:sz="0" w:space="0" w:color="auto" w:frame="1"/>
        </w:rPr>
        <w:t>（１）履行割合型</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履行割合型</w:t>
      </w:r>
      <w:r w:rsidRPr="00067B1B">
        <w:rPr>
          <w:rFonts w:ascii="ＭＳ Ｐゴシック" w:eastAsia="ＭＳ Ｐゴシック" w:hAnsi="ＭＳ Ｐゴシック" w:cs="ＭＳ Ｐゴシック"/>
          <w:color w:val="1A1A1A"/>
          <w:spacing w:val="24"/>
          <w:kern w:val="0"/>
          <w:sz w:val="24"/>
          <w:szCs w:val="24"/>
        </w:rPr>
        <w:t>」とは、これまで利用されていた契約で、提供した労働時間や工数をもとに報酬を支払うタイプの準委任契約です。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このタイプの準委任契約は、プロジェクトが長期間にわたり、時間単位で報酬を算定した方が合理的なケースで利用されることが多いです。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例えば、いわゆるＳＥＳ契約では、この履行割合型の準委任契約がよく利用されています。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このタイプでは、従来どおり、システムを完成（＝仕事が完成）させたか否かに関係なく、クライアントに報酬が請求できます。</w:t>
      </w:r>
    </w:p>
    <w:p w:rsidR="00067B1B" w:rsidRPr="00067B1B" w:rsidRDefault="00067B1B" w:rsidP="00D24064">
      <w:pPr>
        <w:widowControl/>
        <w:pBdr>
          <w:left w:val="single" w:sz="24" w:space="0" w:color="A8884F"/>
        </w:pBdr>
        <w:spacing w:beforeAutospacing="1" w:afterAutospacing="1" w:line="0" w:lineRule="atLeast"/>
        <w:jc w:val="left"/>
        <w:textAlignment w:val="baseline"/>
        <w:outlineLvl w:val="2"/>
        <w:rPr>
          <w:rFonts w:ascii="ＭＳ Ｐゴシック" w:eastAsia="ＭＳ Ｐゴシック" w:hAnsi="ＭＳ Ｐゴシック" w:cs="ＭＳ Ｐゴシック"/>
          <w:b/>
          <w:bCs/>
          <w:color w:val="1A1A1A"/>
          <w:spacing w:val="29"/>
          <w:kern w:val="0"/>
          <w:sz w:val="27"/>
          <w:szCs w:val="27"/>
        </w:rPr>
      </w:pPr>
      <w:r w:rsidRPr="00067B1B">
        <w:rPr>
          <w:rFonts w:ascii="ＭＳ Ｐゴシック" w:eastAsia="ＭＳ Ｐゴシック" w:hAnsi="ＭＳ Ｐゴシック" w:cs="ＭＳ Ｐゴシック" w:hint="eastAsia"/>
          <w:b/>
          <w:bCs/>
          <w:color w:val="1A1A1A"/>
          <w:spacing w:val="29"/>
          <w:kern w:val="0"/>
          <w:sz w:val="27"/>
          <w:szCs w:val="27"/>
          <w:bdr w:val="none" w:sz="0" w:space="0" w:color="auto" w:frame="1"/>
        </w:rPr>
        <w:t>（２）成果完成型</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成果完成型</w:t>
      </w:r>
      <w:r w:rsidRPr="00067B1B">
        <w:rPr>
          <w:rFonts w:ascii="ＭＳ Ｐゴシック" w:eastAsia="ＭＳ Ｐゴシック" w:hAnsi="ＭＳ Ｐゴシック" w:cs="ＭＳ Ｐゴシック"/>
          <w:color w:val="1A1A1A"/>
          <w:spacing w:val="24"/>
          <w:kern w:val="0"/>
          <w:sz w:val="24"/>
          <w:szCs w:val="24"/>
        </w:rPr>
        <w:t>」とは、2017年改正で導入されたタイプの契約で、システムを完成（＝仕事を完成）して初めて、クライアントに報酬を請求できるタイプの準委任契約です。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報酬を請求するための条件として、仕事の完成が必要な点において、請負契約と似ています。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システム開発契約を、成果完成型の準委任契約にしたい場合には、契約書の中に、「システムを完成させた時点で報酬を支払う」ことを明記する必要があります。</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もっとも、成果完成型の準委任契約についても、</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受任者に「仕事の完成」が義務付けられるわけではなく</w:t>
      </w:r>
      <w:r w:rsidRPr="00067B1B">
        <w:rPr>
          <w:rFonts w:ascii="ＭＳ Ｐゴシック" w:eastAsia="ＭＳ Ｐゴシック" w:hAnsi="ＭＳ Ｐゴシック" w:cs="ＭＳ Ｐゴシック"/>
          <w:color w:val="1A1A1A"/>
          <w:spacing w:val="24"/>
          <w:kern w:val="0"/>
          <w:sz w:val="24"/>
          <w:szCs w:val="24"/>
        </w:rPr>
        <w:t>、受任者は成功するように善管注意義務を果たせば債務を履行したことになり、結果として成功しなかったとしても、債務不履行責任を負うわけではありません。</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仕事の完成が義務にまではならない</w:t>
      </w:r>
      <w:r w:rsidRPr="00067B1B">
        <w:rPr>
          <w:rFonts w:ascii="ＭＳ Ｐゴシック" w:eastAsia="ＭＳ Ｐゴシック" w:hAnsi="ＭＳ Ｐゴシック" w:cs="ＭＳ Ｐゴシック"/>
          <w:color w:val="1A1A1A"/>
          <w:spacing w:val="24"/>
          <w:kern w:val="0"/>
          <w:sz w:val="24"/>
          <w:szCs w:val="24"/>
        </w:rPr>
        <w:t>点で、請負契約とは違います。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この点を誤解して、「仕事の完成が義務となる」旨の説明をしているコンテンツが多数存在しますが、いずれも誤りですので、注意しましょう。</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※情報のソース：「</w:t>
      </w:r>
      <w:hyperlink r:id="rId29" w:tgtFrame="_blank" w:history="1">
        <w:r w:rsidRPr="00067B1B">
          <w:rPr>
            <w:rFonts w:ascii="ＭＳ Ｐゴシック" w:eastAsia="ＭＳ Ｐゴシック" w:hAnsi="ＭＳ Ｐゴシック" w:cs="ＭＳ Ｐゴシック"/>
            <w:color w:val="A8884F"/>
            <w:spacing w:val="24"/>
            <w:kern w:val="0"/>
            <w:sz w:val="23"/>
            <w:szCs w:val="23"/>
            <w:u w:val="single"/>
            <w:bdr w:val="none" w:sz="0" w:space="0" w:color="auto" w:frame="1"/>
          </w:rPr>
          <w:t>民法(債権関係)の改正に関する論点の検討(18)</w:t>
        </w:r>
      </w:hyperlink>
      <w:r w:rsidRPr="00067B1B">
        <w:rPr>
          <w:rFonts w:ascii="ＭＳ Ｐゴシック" w:eastAsia="ＭＳ Ｐゴシック" w:hAnsi="ＭＳ Ｐゴシック" w:cs="ＭＳ Ｐゴシック"/>
          <w:color w:val="1A1A1A"/>
          <w:spacing w:val="24"/>
          <w:kern w:val="0"/>
          <w:sz w:val="24"/>
          <w:szCs w:val="24"/>
        </w:rPr>
        <w:t>(69～73頁参照。)」</w:t>
      </w:r>
    </w:p>
    <w:p w:rsidR="00067B1B" w:rsidRPr="00067B1B" w:rsidRDefault="00067B1B" w:rsidP="00D24064">
      <w:pPr>
        <w:widowControl/>
        <w:shd w:val="clear" w:color="auto" w:fill="A8884F"/>
        <w:spacing w:beforeAutospacing="1" w:afterAutospacing="1" w:line="0" w:lineRule="atLeast"/>
        <w:jc w:val="left"/>
        <w:textAlignment w:val="baseline"/>
        <w:outlineLvl w:val="1"/>
        <w:rPr>
          <w:rFonts w:ascii="ＭＳ Ｐゴシック" w:eastAsia="ＭＳ Ｐゴシック" w:hAnsi="ＭＳ Ｐゴシック" w:cs="ＭＳ Ｐゴシック"/>
          <w:b/>
          <w:bCs/>
          <w:color w:val="FFFFFF"/>
          <w:spacing w:val="29"/>
          <w:kern w:val="0"/>
          <w:sz w:val="36"/>
          <w:szCs w:val="36"/>
        </w:rPr>
      </w:pPr>
      <w:r w:rsidRPr="00067B1B">
        <w:rPr>
          <w:rFonts w:ascii="ＭＳ Ｐゴシック" w:eastAsia="ＭＳ Ｐゴシック" w:hAnsi="ＭＳ Ｐゴシック" w:cs="ＭＳ Ｐゴシック" w:hint="eastAsia"/>
          <w:b/>
          <w:bCs/>
          <w:color w:val="FFFFFF"/>
          <w:spacing w:val="29"/>
          <w:kern w:val="0"/>
          <w:sz w:val="36"/>
          <w:szCs w:val="36"/>
          <w:bdr w:val="none" w:sz="0" w:space="0" w:color="auto" w:frame="1"/>
        </w:rPr>
        <w:t>６　契約によって自由に変更できること</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さて、これまで2017年民法改正がシステム開発契約に与える影響を解説してきましたが、最後に一つ大事なポイントがあります。</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それは、</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改正された点は、いずれも、当時者の契約によって自由に変更できる（＝無視してよい）</w:t>
      </w:r>
      <w:r w:rsidRPr="00067B1B">
        <w:rPr>
          <w:rFonts w:ascii="ＭＳ Ｐゴシック" w:eastAsia="ＭＳ Ｐゴシック" w:hAnsi="ＭＳ Ｐゴシック" w:cs="ＭＳ Ｐゴシック"/>
          <w:color w:val="1A1A1A"/>
          <w:spacing w:val="24"/>
          <w:kern w:val="0"/>
          <w:sz w:val="24"/>
          <w:szCs w:val="24"/>
        </w:rPr>
        <w:t>ということです。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言い換えると、今回の2017年民法改正を無視して、契約書には改正とは違った内容を記載した場合、その契約書の内容が優先されるのです。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例えば、改正後の法律では、クライアントがベンダに瑕疵担保責任を追及できる期間について、「バグ(瑕疵)を知ったときから、１年間」となりました。</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しかし、契約書に、改正前のルールのように、システムの「引渡しを受けてから１年」という様に記載すれば、この</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契約書の内容が優先します</w:t>
      </w:r>
      <w:r w:rsidRPr="00067B1B">
        <w:rPr>
          <w:rFonts w:ascii="ＭＳ Ｐゴシック" w:eastAsia="ＭＳ Ｐゴシック" w:hAnsi="ＭＳ Ｐゴシック" w:cs="ＭＳ Ｐゴシック"/>
          <w:color w:val="1A1A1A"/>
          <w:spacing w:val="24"/>
          <w:kern w:val="0"/>
          <w:sz w:val="24"/>
          <w:szCs w:val="24"/>
        </w:rPr>
        <w:t>。</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このように、</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2017年民法改正で導入された各制度は、あくまでも、当事者が契約書に書かなかった場合にはじめて、適用されるにすぎず、契約書に書かれた内容が優先する</w:t>
      </w:r>
      <w:r w:rsidRPr="00067B1B">
        <w:rPr>
          <w:rFonts w:ascii="ＭＳ Ｐゴシック" w:eastAsia="ＭＳ Ｐゴシック" w:hAnsi="ＭＳ Ｐゴシック" w:cs="ＭＳ Ｐゴシック"/>
          <w:color w:val="1A1A1A"/>
          <w:spacing w:val="24"/>
          <w:kern w:val="0"/>
          <w:sz w:val="24"/>
          <w:szCs w:val="24"/>
        </w:rPr>
        <w:t>のです。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そのため、2017年民法改正後には、これまで以上に、契約書に何を、どのように定めるのかが重要になったといえます。</w:t>
      </w:r>
    </w:p>
    <w:p w:rsidR="00067B1B" w:rsidRPr="00067B1B" w:rsidRDefault="00067B1B" w:rsidP="00D24064">
      <w:pPr>
        <w:widowControl/>
        <w:shd w:val="clear" w:color="auto" w:fill="A8884F"/>
        <w:spacing w:beforeAutospacing="1" w:afterAutospacing="1" w:line="0" w:lineRule="atLeast"/>
        <w:jc w:val="left"/>
        <w:textAlignment w:val="baseline"/>
        <w:outlineLvl w:val="1"/>
        <w:rPr>
          <w:rFonts w:ascii="ＭＳ Ｐゴシック" w:eastAsia="ＭＳ Ｐゴシック" w:hAnsi="ＭＳ Ｐゴシック" w:cs="ＭＳ Ｐゴシック"/>
          <w:b/>
          <w:bCs/>
          <w:color w:val="FFFFFF"/>
          <w:spacing w:val="29"/>
          <w:kern w:val="0"/>
          <w:sz w:val="36"/>
          <w:szCs w:val="36"/>
        </w:rPr>
      </w:pPr>
      <w:r w:rsidRPr="00067B1B">
        <w:rPr>
          <w:rFonts w:ascii="ＭＳ Ｐゴシック" w:eastAsia="ＭＳ Ｐゴシック" w:hAnsi="ＭＳ Ｐゴシック" w:cs="ＭＳ Ｐゴシック" w:hint="eastAsia"/>
          <w:b/>
          <w:bCs/>
          <w:color w:val="FFFFFF"/>
          <w:spacing w:val="29"/>
          <w:kern w:val="0"/>
          <w:sz w:val="36"/>
          <w:szCs w:val="36"/>
          <w:bdr w:val="none" w:sz="0" w:space="0" w:color="auto" w:frame="1"/>
        </w:rPr>
        <w:t>７　小括</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r>
        <w:rPr>
          <w:rFonts w:ascii="ＭＳ Ｐゴシック" w:eastAsia="ＭＳ Ｐゴシック" w:hAnsi="ＭＳ Ｐゴシック" w:cs="ＭＳ Ｐゴシック"/>
          <w:noProof/>
          <w:color w:val="1A1A1A"/>
          <w:spacing w:val="24"/>
          <w:kern w:val="0"/>
          <w:sz w:val="24"/>
          <w:szCs w:val="24"/>
        </w:rPr>
        <w:drawing>
          <wp:inline distT="0" distB="0" distL="0" distR="0" wp14:anchorId="481D1148" wp14:editId="1E2CE335">
            <wp:extent cx="5297885" cy="3533689"/>
            <wp:effectExtent l="0" t="0" r="0" b="0"/>
            <wp:docPr id="3" name="図 3" descr="まと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まとめ"/>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4362" cy="3538009"/>
                    </a:xfrm>
                    <a:prstGeom prst="rect">
                      <a:avLst/>
                    </a:prstGeom>
                    <a:noFill/>
                    <a:ln>
                      <a:noFill/>
                    </a:ln>
                  </pic:spPr>
                </pic:pic>
              </a:graphicData>
            </a:graphic>
          </wp:inline>
        </w:drawing>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これまでみたきたように、2017年民法改正でいくつかのポイントが改正されましたが、</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システム開発の現場に大きな影響を与えるのは、【ポイント①－3】の瑕疵担保責任の追及期間が延びた点</w:t>
      </w:r>
      <w:r w:rsidRPr="00067B1B">
        <w:rPr>
          <w:rFonts w:ascii="ＭＳ Ｐゴシック" w:eastAsia="ＭＳ Ｐゴシック" w:hAnsi="ＭＳ Ｐゴシック" w:cs="ＭＳ Ｐゴシック"/>
          <w:color w:val="1A1A1A"/>
          <w:spacing w:val="24"/>
          <w:kern w:val="0"/>
          <w:sz w:val="24"/>
          <w:szCs w:val="24"/>
        </w:rPr>
        <w:t>と思われます。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ベンダとしては、契約書にキチンと責任追及の期間を制限する規定を欠いておかないと、クライアントが瑕疵の存在に気付かない限り、最大で5年間も、瑕疵担保責任を追及されるリスクを負担することになるからです。</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そのため、ベンダとしては、今回の改正の内容を踏まえて、システム開発の契約書には、自社に有利になるように、</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瑕疵担保責任の期間を短くするなどの条項をきっちり書いておく</w:t>
      </w:r>
      <w:r w:rsidRPr="00067B1B">
        <w:rPr>
          <w:rFonts w:ascii="ＭＳ Ｐゴシック" w:eastAsia="ＭＳ Ｐゴシック" w:hAnsi="ＭＳ Ｐゴシック" w:cs="ＭＳ Ｐゴシック"/>
          <w:color w:val="1A1A1A"/>
          <w:spacing w:val="24"/>
          <w:kern w:val="0"/>
          <w:sz w:val="24"/>
          <w:szCs w:val="24"/>
        </w:rPr>
        <w:t>ことが求められます。</w:t>
      </w:r>
    </w:p>
    <w:p w:rsidR="00067B1B" w:rsidRPr="00067B1B" w:rsidRDefault="00067B1B" w:rsidP="00D24064">
      <w:pPr>
        <w:widowControl/>
        <w:shd w:val="clear" w:color="auto" w:fill="A8884F"/>
        <w:spacing w:beforeAutospacing="1" w:afterAutospacing="1" w:line="0" w:lineRule="atLeast"/>
        <w:jc w:val="left"/>
        <w:textAlignment w:val="baseline"/>
        <w:outlineLvl w:val="1"/>
        <w:rPr>
          <w:rFonts w:ascii="ＭＳ Ｐゴシック" w:eastAsia="ＭＳ Ｐゴシック" w:hAnsi="ＭＳ Ｐゴシック" w:cs="ＭＳ Ｐゴシック"/>
          <w:b/>
          <w:bCs/>
          <w:color w:val="FFFFFF"/>
          <w:spacing w:val="29"/>
          <w:kern w:val="0"/>
          <w:sz w:val="36"/>
          <w:szCs w:val="36"/>
        </w:rPr>
      </w:pPr>
      <w:r w:rsidRPr="00067B1B">
        <w:rPr>
          <w:rFonts w:ascii="ＭＳ Ｐゴシック" w:eastAsia="ＭＳ Ｐゴシック" w:hAnsi="ＭＳ Ｐゴシック" w:cs="ＭＳ Ｐゴシック" w:hint="eastAsia"/>
          <w:b/>
          <w:bCs/>
          <w:color w:val="FFFFFF"/>
          <w:spacing w:val="29"/>
          <w:kern w:val="0"/>
          <w:sz w:val="36"/>
          <w:szCs w:val="36"/>
          <w:bdr w:val="none" w:sz="0" w:space="0" w:color="auto" w:frame="1"/>
        </w:rPr>
        <w:t>８　民法改正のスケジュール</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hint="eastAsia"/>
          <w:color w:val="1A1A1A"/>
          <w:spacing w:val="24"/>
          <w:kern w:val="0"/>
          <w:sz w:val="24"/>
          <w:szCs w:val="24"/>
        </w:rPr>
      </w:pP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最後に、2017年民法改正のいつから、施行されるのでしょうか？</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結論からいうと、</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遅くとも2020年6月までには、改正民法が施行される予定です</w:t>
      </w:r>
      <w:r w:rsidRPr="00067B1B">
        <w:rPr>
          <w:rFonts w:ascii="ＭＳ Ｐゴシック" w:eastAsia="ＭＳ Ｐゴシック" w:hAnsi="ＭＳ Ｐゴシック" w:cs="ＭＳ Ｐゴシック"/>
          <w:color w:val="1A1A1A"/>
          <w:spacing w:val="24"/>
          <w:kern w:val="0"/>
          <w:sz w:val="24"/>
          <w:szCs w:val="24"/>
        </w:rPr>
        <w:t>。</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反対にいえば、それまでは、改正民法ではなく、従来どおり、改正前の民法のルールが適用されます。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まず、法律が改正されて、その効果が生じる（＝施行される）までのスケジュール・流れとしては、一般に、以下の経過をたどります。</w:t>
      </w:r>
    </w:p>
    <w:p w:rsidR="00067B1B" w:rsidRPr="00067B1B" w:rsidRDefault="00067B1B" w:rsidP="00D24064">
      <w:pPr>
        <w:widowControl/>
        <w:shd w:val="clear" w:color="auto" w:fill="F5F5F5"/>
        <w:spacing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①法律案の作成・審査</w:t>
      </w:r>
      <w:r w:rsidRPr="00067B1B">
        <w:rPr>
          <w:rFonts w:ascii="ＭＳ Ｐゴシック" w:eastAsia="ＭＳ Ｐゴシック" w:hAnsi="ＭＳ Ｐゴシック" w:cs="ＭＳ Ｐゴシック"/>
          <w:color w:val="1A1A1A"/>
          <w:spacing w:val="24"/>
          <w:kern w:val="0"/>
          <w:sz w:val="24"/>
          <w:szCs w:val="24"/>
        </w:rPr>
        <w:br/>
        <w:t>↓</w:t>
      </w:r>
      <w:r w:rsidRPr="00067B1B">
        <w:rPr>
          <w:rFonts w:ascii="ＭＳ Ｐゴシック" w:eastAsia="ＭＳ Ｐゴシック" w:hAnsi="ＭＳ Ｐゴシック" w:cs="ＭＳ Ｐゴシック"/>
          <w:color w:val="1A1A1A"/>
          <w:spacing w:val="24"/>
          <w:kern w:val="0"/>
          <w:sz w:val="24"/>
          <w:szCs w:val="24"/>
        </w:rPr>
        <w:br/>
        <w:t>②国会への提出</w:t>
      </w:r>
      <w:r w:rsidRPr="00067B1B">
        <w:rPr>
          <w:rFonts w:ascii="ＭＳ Ｐゴシック" w:eastAsia="ＭＳ Ｐゴシック" w:hAnsi="ＭＳ Ｐゴシック" w:cs="ＭＳ Ｐゴシック"/>
          <w:color w:val="1A1A1A"/>
          <w:spacing w:val="24"/>
          <w:kern w:val="0"/>
          <w:sz w:val="24"/>
          <w:szCs w:val="24"/>
        </w:rPr>
        <w:br/>
        <w:t>↓</w:t>
      </w:r>
      <w:r w:rsidRPr="00067B1B">
        <w:rPr>
          <w:rFonts w:ascii="ＭＳ Ｐゴシック" w:eastAsia="ＭＳ Ｐゴシック" w:hAnsi="ＭＳ Ｐゴシック" w:cs="ＭＳ Ｐゴシック"/>
          <w:color w:val="1A1A1A"/>
          <w:spacing w:val="24"/>
          <w:kern w:val="0"/>
          <w:sz w:val="24"/>
          <w:szCs w:val="24"/>
        </w:rPr>
        <w:br/>
        <w:t>③国会での審議・可決（＝法律の成立）</w:t>
      </w:r>
      <w:r w:rsidRPr="00067B1B">
        <w:rPr>
          <w:rFonts w:ascii="ＭＳ Ｐゴシック" w:eastAsia="ＭＳ Ｐゴシック" w:hAnsi="ＭＳ Ｐゴシック" w:cs="ＭＳ Ｐゴシック"/>
          <w:color w:val="1A1A1A"/>
          <w:spacing w:val="24"/>
          <w:kern w:val="0"/>
          <w:sz w:val="24"/>
          <w:szCs w:val="24"/>
        </w:rPr>
        <w:br/>
        <w:t>↓</w:t>
      </w:r>
      <w:r w:rsidRPr="00067B1B">
        <w:rPr>
          <w:rFonts w:ascii="ＭＳ Ｐゴシック" w:eastAsia="ＭＳ Ｐゴシック" w:hAnsi="ＭＳ Ｐゴシック" w:cs="ＭＳ Ｐゴシック"/>
          <w:color w:val="1A1A1A"/>
          <w:spacing w:val="24"/>
          <w:kern w:val="0"/>
          <w:sz w:val="24"/>
          <w:szCs w:val="24"/>
        </w:rPr>
        <w:br/>
        <w:t>④法律の公布</w:t>
      </w:r>
      <w:r w:rsidRPr="00067B1B">
        <w:rPr>
          <w:rFonts w:ascii="ＭＳ Ｐゴシック" w:eastAsia="ＭＳ Ｐゴシック" w:hAnsi="ＭＳ Ｐゴシック" w:cs="ＭＳ Ｐゴシック"/>
          <w:color w:val="1A1A1A"/>
          <w:spacing w:val="24"/>
          <w:kern w:val="0"/>
          <w:sz w:val="24"/>
          <w:szCs w:val="24"/>
        </w:rPr>
        <w:br/>
        <w:t>↓</w:t>
      </w:r>
      <w:r w:rsidRPr="00067B1B">
        <w:rPr>
          <w:rFonts w:ascii="ＭＳ Ｐゴシック" w:eastAsia="ＭＳ Ｐゴシック" w:hAnsi="ＭＳ Ｐゴシック" w:cs="ＭＳ Ｐゴシック"/>
          <w:color w:val="1A1A1A"/>
          <w:spacing w:val="24"/>
          <w:kern w:val="0"/>
          <w:sz w:val="24"/>
          <w:szCs w:val="24"/>
        </w:rPr>
        <w:br/>
        <w:t>⑤法律の施行</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この点、法律は、「</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成立</w:t>
      </w:r>
      <w:r w:rsidRPr="00067B1B">
        <w:rPr>
          <w:rFonts w:ascii="ＭＳ Ｐゴシック" w:eastAsia="ＭＳ Ｐゴシック" w:hAnsi="ＭＳ Ｐゴシック" w:cs="ＭＳ Ｐゴシック"/>
          <w:color w:val="1A1A1A"/>
          <w:spacing w:val="24"/>
          <w:kern w:val="0"/>
          <w:sz w:val="24"/>
          <w:szCs w:val="24"/>
        </w:rPr>
        <w:t>」するだけでは、国民には適用されません。</w:t>
      </w:r>
      <w:r w:rsidRPr="00067B1B">
        <w:rPr>
          <w:rFonts w:ascii="ＭＳ Ｐゴシック" w:eastAsia="ＭＳ Ｐゴシック" w:hAnsi="ＭＳ Ｐゴシック" w:cs="ＭＳ Ｐゴシック"/>
          <w:color w:val="1A1A1A"/>
          <w:spacing w:val="24"/>
          <w:kern w:val="0"/>
          <w:sz w:val="24"/>
          <w:szCs w:val="24"/>
        </w:rPr>
        <w:br/>
        <w:t>「</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公布</w:t>
      </w:r>
      <w:r w:rsidRPr="00067B1B">
        <w:rPr>
          <w:rFonts w:ascii="ＭＳ Ｐゴシック" w:eastAsia="ＭＳ Ｐゴシック" w:hAnsi="ＭＳ Ｐゴシック" w:cs="ＭＳ Ｐゴシック"/>
          <w:color w:val="1A1A1A"/>
          <w:spacing w:val="24"/>
          <w:kern w:val="0"/>
          <w:sz w:val="24"/>
          <w:szCs w:val="24"/>
        </w:rPr>
        <w:t>」の手続により、国民に改正内容を周知し、「</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施行</w:t>
      </w:r>
      <w:r w:rsidRPr="00067B1B">
        <w:rPr>
          <w:rFonts w:ascii="ＭＳ Ｐゴシック" w:eastAsia="ＭＳ Ｐゴシック" w:hAnsi="ＭＳ Ｐゴシック" w:cs="ＭＳ Ｐゴシック"/>
          <w:color w:val="1A1A1A"/>
          <w:spacing w:val="24"/>
          <w:kern w:val="0"/>
          <w:sz w:val="24"/>
          <w:szCs w:val="24"/>
        </w:rPr>
        <w:t>」されて初めて、確定したルールとしての効果が生じ、国民の間に適用されます。</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つまり、法律の効果が生じるためには、成立するだけでは足りず、「</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施行</w:t>
      </w:r>
      <w:r w:rsidRPr="00067B1B">
        <w:rPr>
          <w:rFonts w:ascii="ＭＳ Ｐゴシック" w:eastAsia="ＭＳ Ｐゴシック" w:hAnsi="ＭＳ Ｐゴシック" w:cs="ＭＳ Ｐゴシック"/>
          <w:color w:val="1A1A1A"/>
          <w:spacing w:val="24"/>
          <w:kern w:val="0"/>
          <w:sz w:val="24"/>
          <w:szCs w:val="24"/>
        </w:rPr>
        <w:t>」の手続きまで経る必要があるのです。</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今回の民法改正についてみると、改正民法は、2017年5月26日付で、国会で審議・可決されたため、2017年5月26日に法律として「</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成立</w:t>
      </w:r>
      <w:r w:rsidRPr="00067B1B">
        <w:rPr>
          <w:rFonts w:ascii="ＭＳ Ｐゴシック" w:eastAsia="ＭＳ Ｐゴシック" w:hAnsi="ＭＳ Ｐゴシック" w:cs="ＭＳ Ｐゴシック"/>
          <w:color w:val="1A1A1A"/>
          <w:spacing w:val="24"/>
          <w:kern w:val="0"/>
          <w:sz w:val="24"/>
          <w:szCs w:val="24"/>
        </w:rPr>
        <w:t>」しました。</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その後、2017年6月2日付で「</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公布</w:t>
      </w:r>
      <w:r w:rsidRPr="00067B1B">
        <w:rPr>
          <w:rFonts w:ascii="ＭＳ Ｐゴシック" w:eastAsia="ＭＳ Ｐゴシック" w:hAnsi="ＭＳ Ｐゴシック" w:cs="ＭＳ Ｐゴシック"/>
          <w:color w:val="1A1A1A"/>
          <w:spacing w:val="24"/>
          <w:kern w:val="0"/>
          <w:sz w:val="24"/>
          <w:szCs w:val="24"/>
        </w:rPr>
        <w:t>」されています。</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そして、施行日は、「法律が公布された日から最大で3年以内」というルールになっていることから、改正民法の「</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施行</w:t>
      </w:r>
      <w:r w:rsidRPr="00067B1B">
        <w:rPr>
          <w:rFonts w:ascii="ＭＳ Ｐゴシック" w:eastAsia="ＭＳ Ｐゴシック" w:hAnsi="ＭＳ Ｐゴシック" w:cs="ＭＳ Ｐゴシック"/>
          <w:color w:val="1A1A1A"/>
          <w:spacing w:val="24"/>
          <w:kern w:val="0"/>
          <w:sz w:val="24"/>
          <w:szCs w:val="24"/>
        </w:rPr>
        <w:t>」は、</w:t>
      </w:r>
      <w:r w:rsidRPr="00067B1B">
        <w:rPr>
          <w:rFonts w:ascii="ＭＳ Ｐゴシック" w:eastAsia="ＭＳ Ｐゴシック" w:hAnsi="ＭＳ Ｐゴシック" w:cs="ＭＳ Ｐゴシック"/>
          <w:b/>
          <w:bCs/>
          <w:color w:val="1A1A1A"/>
          <w:spacing w:val="24"/>
          <w:kern w:val="0"/>
          <w:sz w:val="23"/>
          <w:szCs w:val="23"/>
          <w:bdr w:val="none" w:sz="0" w:space="0" w:color="auto" w:frame="1"/>
        </w:rPr>
        <w:t>遅くとも2020年6月2日までには行われる</w:t>
      </w:r>
      <w:r w:rsidRPr="00067B1B">
        <w:rPr>
          <w:rFonts w:ascii="ＭＳ Ｐゴシック" w:eastAsia="ＭＳ Ｐゴシック" w:hAnsi="ＭＳ Ｐゴシック" w:cs="ＭＳ Ｐゴシック"/>
          <w:color w:val="1A1A1A"/>
          <w:spacing w:val="24"/>
          <w:kern w:val="0"/>
          <w:sz w:val="24"/>
          <w:szCs w:val="24"/>
        </w:rPr>
        <w:t>ことになります。</w:t>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Pr>
          <w:rFonts w:ascii="ＭＳ Ｐゴシック" w:eastAsia="ＭＳ Ｐゴシック" w:hAnsi="ＭＳ Ｐゴシック" w:cs="ＭＳ Ｐゴシック"/>
          <w:noProof/>
          <w:color w:val="1A1A1A"/>
          <w:spacing w:val="24"/>
          <w:kern w:val="0"/>
          <w:sz w:val="24"/>
          <w:szCs w:val="24"/>
        </w:rPr>
        <w:drawing>
          <wp:inline distT="0" distB="0" distL="0" distR="0" wp14:anchorId="3B1518E2" wp14:editId="33686B85">
            <wp:extent cx="5346543" cy="2981325"/>
            <wp:effectExtent l="0" t="0" r="6985" b="0"/>
            <wp:docPr id="1" name="図 1" descr="【2017年民法改正のスケジュール】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7年民法改正のスケジュール】08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6345" cy="2981215"/>
                    </a:xfrm>
                    <a:prstGeom prst="rect">
                      <a:avLst/>
                    </a:prstGeom>
                    <a:noFill/>
                    <a:ln>
                      <a:noFill/>
                    </a:ln>
                  </pic:spPr>
                </pic:pic>
              </a:graphicData>
            </a:graphic>
          </wp:inline>
        </w:drawing>
      </w:r>
    </w:p>
    <w:p w:rsidR="00067B1B" w:rsidRPr="00067B1B" w:rsidRDefault="00067B1B" w:rsidP="00D24064">
      <w:pPr>
        <w:widowControl/>
        <w:spacing w:before="100" w:beforeAutospacing="1" w:after="100"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※なお、参考までに、2017年民法改正についての新旧対照表を掲載しておきます。</w:t>
      </w:r>
    </w:p>
    <w:p w:rsidR="00067B1B" w:rsidRPr="00067B1B" w:rsidRDefault="00067B1B" w:rsidP="00D24064">
      <w:pPr>
        <w:widowControl/>
        <w:spacing w:beforeAutospacing="1" w:afterAutospacing="1" w:line="0" w:lineRule="atLeast"/>
        <w:jc w:val="left"/>
        <w:textAlignment w:val="baseline"/>
        <w:rPr>
          <w:rFonts w:ascii="ＭＳ Ｐゴシック" w:eastAsia="ＭＳ Ｐゴシック" w:hAnsi="ＭＳ Ｐゴシック" w:cs="ＭＳ Ｐゴシック"/>
          <w:color w:val="1A1A1A"/>
          <w:spacing w:val="24"/>
          <w:kern w:val="0"/>
          <w:sz w:val="24"/>
          <w:szCs w:val="24"/>
        </w:rPr>
      </w:pPr>
      <w:r w:rsidRPr="00067B1B">
        <w:rPr>
          <w:rFonts w:ascii="ＭＳ Ｐゴシック" w:eastAsia="ＭＳ Ｐゴシック" w:hAnsi="ＭＳ Ｐゴシック" w:cs="ＭＳ Ｐゴシック"/>
          <w:color w:val="1A1A1A"/>
          <w:spacing w:val="24"/>
          <w:kern w:val="0"/>
          <w:sz w:val="24"/>
          <w:szCs w:val="24"/>
        </w:rPr>
        <w:t>2017年</w:t>
      </w:r>
      <w:hyperlink r:id="rId32" w:tgtFrame="_blank" w:history="1">
        <w:r w:rsidRPr="00067B1B">
          <w:rPr>
            <w:rFonts w:ascii="ＭＳ Ｐゴシック" w:eastAsia="ＭＳ Ｐゴシック" w:hAnsi="ＭＳ Ｐゴシック" w:cs="ＭＳ Ｐゴシック"/>
            <w:color w:val="A8884F"/>
            <w:spacing w:val="24"/>
            <w:kern w:val="0"/>
            <w:sz w:val="24"/>
            <w:szCs w:val="24"/>
            <w:u w:val="single"/>
            <w:bdr w:val="none" w:sz="0" w:space="0" w:color="auto" w:frame="1"/>
          </w:rPr>
          <w:t>民法改正 新旧対照表</w:t>
        </w:r>
      </w:hyperlink>
    </w:p>
    <w:p w:rsidR="00067B1B" w:rsidRPr="00067B1B" w:rsidRDefault="00067B1B" w:rsidP="00D24064">
      <w:pPr>
        <w:widowControl/>
        <w:shd w:val="clear" w:color="auto" w:fill="A8884F"/>
        <w:spacing w:beforeAutospacing="1" w:afterAutospacing="1" w:line="0" w:lineRule="atLeast"/>
        <w:jc w:val="left"/>
        <w:textAlignment w:val="baseline"/>
        <w:outlineLvl w:val="1"/>
        <w:rPr>
          <w:rFonts w:ascii="ＭＳ Ｐゴシック" w:eastAsia="ＭＳ Ｐゴシック" w:hAnsi="ＭＳ Ｐゴシック" w:cs="ＭＳ Ｐゴシック"/>
          <w:b/>
          <w:bCs/>
          <w:color w:val="FFFFFF"/>
          <w:spacing w:val="29"/>
          <w:kern w:val="0"/>
          <w:sz w:val="36"/>
          <w:szCs w:val="36"/>
        </w:rPr>
      </w:pPr>
      <w:r w:rsidRPr="00067B1B">
        <w:rPr>
          <w:rFonts w:ascii="ＭＳ Ｐゴシック" w:eastAsia="ＭＳ Ｐゴシック" w:hAnsi="ＭＳ Ｐゴシック" w:cs="ＭＳ Ｐゴシック" w:hint="eastAsia"/>
          <w:b/>
          <w:bCs/>
          <w:color w:val="FFFFFF"/>
          <w:spacing w:val="29"/>
          <w:kern w:val="0"/>
          <w:sz w:val="36"/>
          <w:szCs w:val="36"/>
          <w:bdr w:val="none" w:sz="0" w:space="0" w:color="auto" w:frame="1"/>
        </w:rPr>
        <w:t>９　 まとめ</w:t>
      </w:r>
    </w:p>
    <w:p w:rsidR="00067B1B" w:rsidRPr="00067B1B" w:rsidRDefault="00067B1B" w:rsidP="00D24064">
      <w:pPr>
        <w:widowControl/>
        <w:numPr>
          <w:ilvl w:val="0"/>
          <w:numId w:val="4"/>
        </w:numPr>
        <w:spacing w:line="0" w:lineRule="atLeast"/>
        <w:jc w:val="left"/>
        <w:textAlignment w:val="baseline"/>
        <w:rPr>
          <w:rFonts w:ascii="ＭＳ Ｐゴシック" w:eastAsia="ＭＳ Ｐゴシック" w:hAnsi="ＭＳ Ｐゴシック" w:cs="ＭＳ Ｐゴシック" w:hint="eastAsia"/>
          <w:b/>
          <w:bCs/>
          <w:color w:val="1A1A1A"/>
          <w:spacing w:val="24"/>
          <w:kern w:val="0"/>
          <w:szCs w:val="21"/>
        </w:rPr>
      </w:pPr>
      <w:r w:rsidRPr="00067B1B">
        <w:rPr>
          <w:rFonts w:ascii="ＭＳ Ｐゴシック" w:eastAsia="ＭＳ Ｐゴシック" w:hAnsi="ＭＳ Ｐゴシック" w:cs="ＭＳ Ｐゴシック" w:hint="eastAsia"/>
          <w:b/>
          <w:bCs/>
          <w:color w:val="1A1A1A"/>
          <w:spacing w:val="24"/>
          <w:kern w:val="0"/>
          <w:szCs w:val="21"/>
        </w:rPr>
        <w:t>民法改正は、主に「債権法（＝契約）」分野で大きく改正されているため、「債権法改正」とも呼ばれ、システム開発契約に大きな影響を与えた</w:t>
      </w:r>
    </w:p>
    <w:p w:rsidR="00067B1B" w:rsidRPr="00067B1B" w:rsidRDefault="00067B1B" w:rsidP="00D24064">
      <w:pPr>
        <w:widowControl/>
        <w:numPr>
          <w:ilvl w:val="0"/>
          <w:numId w:val="4"/>
        </w:numPr>
        <w:spacing w:line="0" w:lineRule="atLeast"/>
        <w:jc w:val="left"/>
        <w:textAlignment w:val="baseline"/>
        <w:rPr>
          <w:rFonts w:ascii="ＭＳ Ｐゴシック" w:eastAsia="ＭＳ Ｐゴシック" w:hAnsi="ＭＳ Ｐゴシック" w:cs="ＭＳ Ｐゴシック" w:hint="eastAsia"/>
          <w:b/>
          <w:bCs/>
          <w:color w:val="1A1A1A"/>
          <w:spacing w:val="24"/>
          <w:kern w:val="0"/>
          <w:szCs w:val="21"/>
        </w:rPr>
      </w:pPr>
      <w:r w:rsidRPr="00067B1B">
        <w:rPr>
          <w:rFonts w:ascii="ＭＳ Ｐゴシック" w:eastAsia="ＭＳ Ｐゴシック" w:hAnsi="ＭＳ Ｐゴシック" w:cs="ＭＳ Ｐゴシック" w:hint="eastAsia"/>
          <w:b/>
          <w:bCs/>
          <w:color w:val="1A1A1A"/>
          <w:spacing w:val="24"/>
          <w:kern w:val="0"/>
          <w:szCs w:val="21"/>
        </w:rPr>
        <w:t>システム開発契約への影響は、請負・準委任契約のそれぞれについて考えること</w:t>
      </w:r>
    </w:p>
    <w:p w:rsidR="00067B1B" w:rsidRPr="00067B1B" w:rsidRDefault="00067B1B" w:rsidP="00D24064">
      <w:pPr>
        <w:widowControl/>
        <w:numPr>
          <w:ilvl w:val="0"/>
          <w:numId w:val="4"/>
        </w:numPr>
        <w:spacing w:line="0" w:lineRule="atLeast"/>
        <w:jc w:val="left"/>
        <w:textAlignment w:val="baseline"/>
        <w:rPr>
          <w:rFonts w:ascii="ＭＳ Ｐゴシック" w:eastAsia="ＭＳ Ｐゴシック" w:hAnsi="ＭＳ Ｐゴシック" w:cs="ＭＳ Ｐゴシック" w:hint="eastAsia"/>
          <w:b/>
          <w:bCs/>
          <w:color w:val="1A1A1A"/>
          <w:spacing w:val="24"/>
          <w:kern w:val="0"/>
          <w:szCs w:val="21"/>
        </w:rPr>
      </w:pPr>
      <w:r w:rsidRPr="00067B1B">
        <w:rPr>
          <w:rFonts w:ascii="ＭＳ Ｐゴシック" w:eastAsia="ＭＳ Ｐゴシック" w:hAnsi="ＭＳ Ｐゴシック" w:cs="ＭＳ Ｐゴシック" w:hint="eastAsia"/>
          <w:b/>
          <w:bCs/>
          <w:color w:val="1A1A1A"/>
          <w:spacing w:val="24"/>
          <w:kern w:val="0"/>
          <w:szCs w:val="21"/>
        </w:rPr>
        <w:t>民法改正がシステム開発に与える影響のポイントは、３つある</w:t>
      </w:r>
    </w:p>
    <w:p w:rsidR="00067B1B" w:rsidRPr="00067B1B" w:rsidRDefault="00067B1B" w:rsidP="00D24064">
      <w:pPr>
        <w:widowControl/>
        <w:numPr>
          <w:ilvl w:val="1"/>
          <w:numId w:val="4"/>
        </w:numPr>
        <w:spacing w:line="0" w:lineRule="atLeast"/>
        <w:ind w:left="720"/>
        <w:jc w:val="left"/>
        <w:textAlignment w:val="baseline"/>
        <w:rPr>
          <w:rFonts w:ascii="ＭＳ Ｐゴシック" w:eastAsia="ＭＳ Ｐゴシック" w:hAnsi="ＭＳ Ｐゴシック" w:cs="ＭＳ Ｐゴシック" w:hint="eastAsia"/>
          <w:b/>
          <w:bCs/>
          <w:color w:val="1A1A1A"/>
          <w:spacing w:val="24"/>
          <w:kern w:val="0"/>
          <w:szCs w:val="21"/>
        </w:rPr>
      </w:pPr>
      <w:r w:rsidRPr="00067B1B">
        <w:rPr>
          <w:rFonts w:ascii="ＭＳ Ｐゴシック" w:eastAsia="ＭＳ Ｐゴシック" w:hAnsi="ＭＳ Ｐゴシック" w:cs="ＭＳ Ｐゴシック" w:hint="eastAsia"/>
          <w:b/>
          <w:bCs/>
          <w:color w:val="1A1A1A"/>
          <w:spacing w:val="24"/>
          <w:kern w:val="0"/>
          <w:szCs w:val="21"/>
        </w:rPr>
        <w:t>ポイント①：【請負】瑕疵担保責任の改正</w:t>
      </w:r>
    </w:p>
    <w:p w:rsidR="00067B1B" w:rsidRPr="00067B1B" w:rsidRDefault="00067B1B" w:rsidP="00D24064">
      <w:pPr>
        <w:widowControl/>
        <w:numPr>
          <w:ilvl w:val="1"/>
          <w:numId w:val="4"/>
        </w:numPr>
        <w:spacing w:line="0" w:lineRule="atLeast"/>
        <w:ind w:left="720"/>
        <w:jc w:val="left"/>
        <w:textAlignment w:val="baseline"/>
        <w:rPr>
          <w:rFonts w:ascii="ＭＳ Ｐゴシック" w:eastAsia="ＭＳ Ｐゴシック" w:hAnsi="ＭＳ Ｐゴシック" w:cs="ＭＳ Ｐゴシック" w:hint="eastAsia"/>
          <w:b/>
          <w:bCs/>
          <w:color w:val="1A1A1A"/>
          <w:spacing w:val="24"/>
          <w:kern w:val="0"/>
          <w:szCs w:val="21"/>
        </w:rPr>
      </w:pPr>
      <w:r w:rsidRPr="00067B1B">
        <w:rPr>
          <w:rFonts w:ascii="ＭＳ Ｐゴシック" w:eastAsia="ＭＳ Ｐゴシック" w:hAnsi="ＭＳ Ｐゴシック" w:cs="ＭＳ Ｐゴシック" w:hint="eastAsia"/>
          <w:b/>
          <w:bCs/>
          <w:color w:val="1A1A1A"/>
          <w:spacing w:val="24"/>
          <w:kern w:val="0"/>
          <w:szCs w:val="21"/>
        </w:rPr>
        <w:t>ポイント②：【請負】プロジェクトがとん挫した場合でも報酬請求が可能に</w:t>
      </w:r>
    </w:p>
    <w:p w:rsidR="00067B1B" w:rsidRPr="00067B1B" w:rsidRDefault="00067B1B" w:rsidP="00D24064">
      <w:pPr>
        <w:widowControl/>
        <w:numPr>
          <w:ilvl w:val="1"/>
          <w:numId w:val="4"/>
        </w:numPr>
        <w:spacing w:line="0" w:lineRule="atLeast"/>
        <w:ind w:left="720"/>
        <w:jc w:val="left"/>
        <w:textAlignment w:val="baseline"/>
        <w:rPr>
          <w:rFonts w:ascii="ＭＳ Ｐゴシック" w:eastAsia="ＭＳ Ｐゴシック" w:hAnsi="ＭＳ Ｐゴシック" w:cs="ＭＳ Ｐゴシック" w:hint="eastAsia"/>
          <w:b/>
          <w:bCs/>
          <w:color w:val="1A1A1A"/>
          <w:spacing w:val="24"/>
          <w:kern w:val="0"/>
          <w:szCs w:val="21"/>
        </w:rPr>
      </w:pPr>
      <w:r w:rsidRPr="00067B1B">
        <w:rPr>
          <w:rFonts w:ascii="ＭＳ Ｐゴシック" w:eastAsia="ＭＳ Ｐゴシック" w:hAnsi="ＭＳ Ｐゴシック" w:cs="ＭＳ Ｐゴシック" w:hint="eastAsia"/>
          <w:b/>
          <w:bCs/>
          <w:color w:val="1A1A1A"/>
          <w:spacing w:val="24"/>
          <w:kern w:val="0"/>
          <w:szCs w:val="21"/>
        </w:rPr>
        <w:t>ポイント③：【準委任】成果完成型の準委任契約が認められた</w:t>
      </w:r>
    </w:p>
    <w:p w:rsidR="00067B1B" w:rsidRPr="00067B1B" w:rsidRDefault="00067B1B" w:rsidP="00D24064">
      <w:pPr>
        <w:widowControl/>
        <w:numPr>
          <w:ilvl w:val="0"/>
          <w:numId w:val="4"/>
        </w:numPr>
        <w:spacing w:line="0" w:lineRule="atLeast"/>
        <w:jc w:val="left"/>
        <w:textAlignment w:val="baseline"/>
        <w:rPr>
          <w:rFonts w:ascii="ＭＳ Ｐゴシック" w:eastAsia="ＭＳ Ｐゴシック" w:hAnsi="ＭＳ Ｐゴシック" w:cs="ＭＳ Ｐゴシック" w:hint="eastAsia"/>
          <w:b/>
          <w:bCs/>
          <w:color w:val="1A1A1A"/>
          <w:spacing w:val="24"/>
          <w:kern w:val="0"/>
          <w:szCs w:val="21"/>
        </w:rPr>
      </w:pPr>
      <w:r w:rsidRPr="00067B1B">
        <w:rPr>
          <w:rFonts w:ascii="ＭＳ Ｐゴシック" w:eastAsia="ＭＳ Ｐゴシック" w:hAnsi="ＭＳ Ｐゴシック" w:cs="ＭＳ Ｐゴシック" w:hint="eastAsia"/>
          <w:b/>
          <w:bCs/>
          <w:color w:val="1A1A1A"/>
          <w:spacing w:val="24"/>
          <w:kern w:val="0"/>
          <w:szCs w:val="21"/>
        </w:rPr>
        <w:t>ポイント①～③の改正点は、ベンダ・クライアント間の契約書によって、自由に変更できる</w:t>
      </w:r>
    </w:p>
    <w:p w:rsidR="00067B1B" w:rsidRPr="00067B1B" w:rsidRDefault="00067B1B" w:rsidP="00D24064">
      <w:pPr>
        <w:widowControl/>
        <w:numPr>
          <w:ilvl w:val="0"/>
          <w:numId w:val="4"/>
        </w:numPr>
        <w:spacing w:line="0" w:lineRule="atLeast"/>
        <w:jc w:val="left"/>
        <w:textAlignment w:val="baseline"/>
        <w:rPr>
          <w:rFonts w:ascii="ＭＳ Ｐゴシック" w:eastAsia="ＭＳ Ｐゴシック" w:hAnsi="ＭＳ Ｐゴシック" w:cs="ＭＳ Ｐゴシック" w:hint="eastAsia"/>
          <w:b/>
          <w:bCs/>
          <w:color w:val="1A1A1A"/>
          <w:spacing w:val="24"/>
          <w:kern w:val="0"/>
          <w:szCs w:val="21"/>
        </w:rPr>
      </w:pPr>
      <w:r w:rsidRPr="00067B1B">
        <w:rPr>
          <w:rFonts w:ascii="ＭＳ Ｐゴシック" w:eastAsia="ＭＳ Ｐゴシック" w:hAnsi="ＭＳ Ｐゴシック" w:cs="ＭＳ Ｐゴシック" w:hint="eastAsia"/>
          <w:b/>
          <w:bCs/>
          <w:color w:val="1A1A1A"/>
          <w:spacing w:val="24"/>
          <w:kern w:val="0"/>
          <w:szCs w:val="21"/>
        </w:rPr>
        <w:t>そのため、改正民法によって規律される場面は、契約書に改正された部分の記載がないケースに限られる</w:t>
      </w:r>
    </w:p>
    <w:p w:rsidR="00FF4551" w:rsidRPr="00067B1B" w:rsidRDefault="00FF4551" w:rsidP="00D24064">
      <w:pPr>
        <w:spacing w:line="0" w:lineRule="atLeast"/>
      </w:pPr>
    </w:p>
    <w:sectPr w:rsidR="00FF4551" w:rsidRPr="00067B1B">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HGS明朝E">
    <w:panose1 w:val="02020900000000000000"/>
    <w:charset w:val="80"/>
    <w:family w:val="roman"/>
    <w:pitch w:val="variable"/>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267252"/>
    <w:multiLevelType w:val="multilevel"/>
    <w:tmpl w:val="FD704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70158DC"/>
    <w:multiLevelType w:val="multilevel"/>
    <w:tmpl w:val="595479C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nsid w:val="38CA6465"/>
    <w:multiLevelType w:val="multilevel"/>
    <w:tmpl w:val="80082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F427BC2"/>
    <w:multiLevelType w:val="multilevel"/>
    <w:tmpl w:val="15440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B1B"/>
    <w:rsid w:val="00067B1B"/>
    <w:rsid w:val="00D24064"/>
    <w:rsid w:val="00FF45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067B1B"/>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067B1B"/>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link w:val="30"/>
    <w:uiPriority w:val="9"/>
    <w:qFormat/>
    <w:rsid w:val="00067B1B"/>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67B1B"/>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067B1B"/>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067B1B"/>
    <w:rPr>
      <w:rFonts w:ascii="ＭＳ Ｐゴシック" w:eastAsia="ＭＳ Ｐゴシック" w:hAnsi="ＭＳ Ｐゴシック" w:cs="ＭＳ Ｐゴシック"/>
      <w:b/>
      <w:bCs/>
      <w:kern w:val="0"/>
      <w:sz w:val="27"/>
      <w:szCs w:val="27"/>
    </w:rPr>
  </w:style>
  <w:style w:type="character" w:customStyle="1" w:styleId="subttl">
    <w:name w:val="subttl"/>
    <w:basedOn w:val="a0"/>
    <w:rsid w:val="00067B1B"/>
  </w:style>
  <w:style w:type="character" w:customStyle="1" w:styleId="ttl">
    <w:name w:val="ttl"/>
    <w:basedOn w:val="a0"/>
    <w:rsid w:val="00067B1B"/>
  </w:style>
  <w:style w:type="paragraph" w:styleId="Web">
    <w:name w:val="Normal (Web)"/>
    <w:basedOn w:val="a"/>
    <w:uiPriority w:val="99"/>
    <w:semiHidden/>
    <w:unhideWhenUsed/>
    <w:rsid w:val="00067B1B"/>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Strong"/>
    <w:basedOn w:val="a0"/>
    <w:uiPriority w:val="22"/>
    <w:qFormat/>
    <w:rsid w:val="00067B1B"/>
    <w:rPr>
      <w:b/>
      <w:bCs/>
    </w:rPr>
  </w:style>
  <w:style w:type="paragraph" w:customStyle="1" w:styleId="toctitle">
    <w:name w:val="toc_title"/>
    <w:basedOn w:val="a"/>
    <w:rsid w:val="00067B1B"/>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toctoggle">
    <w:name w:val="toc_toggle"/>
    <w:basedOn w:val="a0"/>
    <w:rsid w:val="00067B1B"/>
  </w:style>
  <w:style w:type="character" w:styleId="a4">
    <w:name w:val="Hyperlink"/>
    <w:basedOn w:val="a0"/>
    <w:uiPriority w:val="99"/>
    <w:unhideWhenUsed/>
    <w:rsid w:val="00067B1B"/>
    <w:rPr>
      <w:color w:val="0000FF"/>
      <w:u w:val="single"/>
    </w:rPr>
  </w:style>
  <w:style w:type="paragraph" w:styleId="a5">
    <w:name w:val="Balloon Text"/>
    <w:basedOn w:val="a"/>
    <w:link w:val="a6"/>
    <w:uiPriority w:val="99"/>
    <w:semiHidden/>
    <w:unhideWhenUsed/>
    <w:rsid w:val="00067B1B"/>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067B1B"/>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067B1B"/>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067B1B"/>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link w:val="30"/>
    <w:uiPriority w:val="9"/>
    <w:qFormat/>
    <w:rsid w:val="00067B1B"/>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67B1B"/>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067B1B"/>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067B1B"/>
    <w:rPr>
      <w:rFonts w:ascii="ＭＳ Ｐゴシック" w:eastAsia="ＭＳ Ｐゴシック" w:hAnsi="ＭＳ Ｐゴシック" w:cs="ＭＳ Ｐゴシック"/>
      <w:b/>
      <w:bCs/>
      <w:kern w:val="0"/>
      <w:sz w:val="27"/>
      <w:szCs w:val="27"/>
    </w:rPr>
  </w:style>
  <w:style w:type="character" w:customStyle="1" w:styleId="subttl">
    <w:name w:val="subttl"/>
    <w:basedOn w:val="a0"/>
    <w:rsid w:val="00067B1B"/>
  </w:style>
  <w:style w:type="character" w:customStyle="1" w:styleId="ttl">
    <w:name w:val="ttl"/>
    <w:basedOn w:val="a0"/>
    <w:rsid w:val="00067B1B"/>
  </w:style>
  <w:style w:type="paragraph" w:styleId="Web">
    <w:name w:val="Normal (Web)"/>
    <w:basedOn w:val="a"/>
    <w:uiPriority w:val="99"/>
    <w:semiHidden/>
    <w:unhideWhenUsed/>
    <w:rsid w:val="00067B1B"/>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Strong"/>
    <w:basedOn w:val="a0"/>
    <w:uiPriority w:val="22"/>
    <w:qFormat/>
    <w:rsid w:val="00067B1B"/>
    <w:rPr>
      <w:b/>
      <w:bCs/>
    </w:rPr>
  </w:style>
  <w:style w:type="paragraph" w:customStyle="1" w:styleId="toctitle">
    <w:name w:val="toc_title"/>
    <w:basedOn w:val="a"/>
    <w:rsid w:val="00067B1B"/>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toctoggle">
    <w:name w:val="toc_toggle"/>
    <w:basedOn w:val="a0"/>
    <w:rsid w:val="00067B1B"/>
  </w:style>
  <w:style w:type="character" w:styleId="a4">
    <w:name w:val="Hyperlink"/>
    <w:basedOn w:val="a0"/>
    <w:uiPriority w:val="99"/>
    <w:unhideWhenUsed/>
    <w:rsid w:val="00067B1B"/>
    <w:rPr>
      <w:color w:val="0000FF"/>
      <w:u w:val="single"/>
    </w:rPr>
  </w:style>
  <w:style w:type="paragraph" w:styleId="a5">
    <w:name w:val="Balloon Text"/>
    <w:basedOn w:val="a"/>
    <w:link w:val="a6"/>
    <w:uiPriority w:val="99"/>
    <w:semiHidden/>
    <w:unhideWhenUsed/>
    <w:rsid w:val="00067B1B"/>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067B1B"/>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1132405">
      <w:bodyDiv w:val="1"/>
      <w:marLeft w:val="0"/>
      <w:marRight w:val="0"/>
      <w:marTop w:val="0"/>
      <w:marBottom w:val="0"/>
      <w:divBdr>
        <w:top w:val="none" w:sz="0" w:space="0" w:color="auto"/>
        <w:left w:val="none" w:sz="0" w:space="0" w:color="auto"/>
        <w:bottom w:val="none" w:sz="0" w:space="0" w:color="auto"/>
        <w:right w:val="none" w:sz="0" w:space="0" w:color="auto"/>
      </w:divBdr>
      <w:divsChild>
        <w:div w:id="2112583289">
          <w:marLeft w:val="0"/>
          <w:marRight w:val="0"/>
          <w:marTop w:val="0"/>
          <w:marBottom w:val="0"/>
          <w:divBdr>
            <w:top w:val="none" w:sz="0" w:space="0" w:color="auto"/>
            <w:left w:val="none" w:sz="0" w:space="0" w:color="auto"/>
            <w:bottom w:val="none" w:sz="0" w:space="0" w:color="auto"/>
            <w:right w:val="none" w:sz="0" w:space="0" w:color="auto"/>
          </w:divBdr>
          <w:divsChild>
            <w:div w:id="1169909260">
              <w:marLeft w:val="0"/>
              <w:marRight w:val="0"/>
              <w:marTop w:val="0"/>
              <w:marBottom w:val="0"/>
              <w:divBdr>
                <w:top w:val="none" w:sz="0" w:space="0" w:color="auto"/>
                <w:left w:val="none" w:sz="0" w:space="0" w:color="auto"/>
                <w:bottom w:val="none" w:sz="0" w:space="0" w:color="auto"/>
                <w:right w:val="none" w:sz="0" w:space="0" w:color="auto"/>
              </w:divBdr>
              <w:divsChild>
                <w:div w:id="1265110846">
                  <w:marLeft w:val="0"/>
                  <w:marRight w:val="0"/>
                  <w:marTop w:val="0"/>
                  <w:marBottom w:val="0"/>
                  <w:divBdr>
                    <w:top w:val="none" w:sz="0" w:space="0" w:color="auto"/>
                    <w:left w:val="none" w:sz="0" w:space="0" w:color="auto"/>
                    <w:bottom w:val="none" w:sz="0" w:space="0" w:color="auto"/>
                    <w:right w:val="none" w:sz="0" w:space="0" w:color="auto"/>
                  </w:divBdr>
                  <w:divsChild>
                    <w:div w:id="189873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082014">
          <w:marLeft w:val="0"/>
          <w:marRight w:val="0"/>
          <w:marTop w:val="0"/>
          <w:marBottom w:val="0"/>
          <w:divBdr>
            <w:top w:val="none" w:sz="0" w:space="0" w:color="auto"/>
            <w:left w:val="none" w:sz="0" w:space="0" w:color="auto"/>
            <w:bottom w:val="none" w:sz="0" w:space="0" w:color="auto"/>
            <w:right w:val="none" w:sz="0" w:space="0" w:color="auto"/>
          </w:divBdr>
          <w:divsChild>
            <w:div w:id="942565736">
              <w:marLeft w:val="0"/>
              <w:marRight w:val="0"/>
              <w:marTop w:val="0"/>
              <w:marBottom w:val="0"/>
              <w:divBdr>
                <w:top w:val="none" w:sz="0" w:space="0" w:color="auto"/>
                <w:left w:val="none" w:sz="0" w:space="0" w:color="auto"/>
                <w:bottom w:val="none" w:sz="0" w:space="0" w:color="auto"/>
                <w:right w:val="none" w:sz="0" w:space="0" w:color="auto"/>
              </w:divBdr>
              <w:divsChild>
                <w:div w:id="770316489">
                  <w:marLeft w:val="0"/>
                  <w:marRight w:val="0"/>
                  <w:marTop w:val="0"/>
                  <w:marBottom w:val="240"/>
                  <w:divBdr>
                    <w:top w:val="single" w:sz="6" w:space="0" w:color="A8884F"/>
                    <w:left w:val="single" w:sz="6" w:space="0" w:color="A8884F"/>
                    <w:bottom w:val="single" w:sz="6" w:space="0" w:color="A8884F"/>
                    <w:right w:val="single" w:sz="6" w:space="0" w:color="A8884F"/>
                  </w:divBdr>
                </w:div>
                <w:div w:id="1993678058">
                  <w:marLeft w:val="0"/>
                  <w:marRight w:val="0"/>
                  <w:marTop w:val="450"/>
                  <w:marBottom w:val="450"/>
                  <w:divBdr>
                    <w:top w:val="single" w:sz="6" w:space="8" w:color="D3D3D3"/>
                    <w:left w:val="single" w:sz="6" w:space="8" w:color="D3D3D3"/>
                    <w:bottom w:val="single" w:sz="6" w:space="8" w:color="D3D3D3"/>
                    <w:right w:val="single" w:sz="6" w:space="8" w:color="D3D3D3"/>
                  </w:divBdr>
                </w:div>
                <w:div w:id="1469739014">
                  <w:marLeft w:val="0"/>
                  <w:marRight w:val="0"/>
                  <w:marTop w:val="450"/>
                  <w:marBottom w:val="450"/>
                  <w:divBdr>
                    <w:top w:val="single" w:sz="6" w:space="8" w:color="D3D3D3"/>
                    <w:left w:val="single" w:sz="6" w:space="8" w:color="D3D3D3"/>
                    <w:bottom w:val="single" w:sz="6" w:space="8" w:color="D3D3D3"/>
                    <w:right w:val="single" w:sz="6" w:space="8" w:color="D3D3D3"/>
                  </w:divBdr>
                </w:div>
                <w:div w:id="1207764390">
                  <w:marLeft w:val="0"/>
                  <w:marRight w:val="0"/>
                  <w:marTop w:val="450"/>
                  <w:marBottom w:val="450"/>
                  <w:divBdr>
                    <w:top w:val="single" w:sz="6" w:space="8" w:color="D3D3D3"/>
                    <w:left w:val="single" w:sz="6" w:space="8" w:color="D3D3D3"/>
                    <w:bottom w:val="single" w:sz="6" w:space="8" w:color="D3D3D3"/>
                    <w:right w:val="single" w:sz="6" w:space="8" w:color="D3D3D3"/>
                  </w:divBdr>
                </w:div>
                <w:div w:id="668992635">
                  <w:marLeft w:val="0"/>
                  <w:marRight w:val="0"/>
                  <w:marTop w:val="450"/>
                  <w:marBottom w:val="450"/>
                  <w:divBdr>
                    <w:top w:val="single" w:sz="6" w:space="8" w:color="D3D3D3"/>
                    <w:left w:val="single" w:sz="6" w:space="8" w:color="D3D3D3"/>
                    <w:bottom w:val="single" w:sz="6" w:space="8" w:color="D3D3D3"/>
                    <w:right w:val="single" w:sz="6" w:space="8" w:color="D3D3D3"/>
                  </w:divBdr>
                </w:div>
                <w:div w:id="1646811374">
                  <w:marLeft w:val="0"/>
                  <w:marRight w:val="0"/>
                  <w:marTop w:val="450"/>
                  <w:marBottom w:val="450"/>
                  <w:divBdr>
                    <w:top w:val="single" w:sz="6" w:space="8" w:color="D3D3D3"/>
                    <w:left w:val="single" w:sz="6" w:space="8" w:color="D3D3D3"/>
                    <w:bottom w:val="single" w:sz="6" w:space="8" w:color="D3D3D3"/>
                    <w:right w:val="single" w:sz="6" w:space="8" w:color="D3D3D3"/>
                  </w:divBdr>
                </w:div>
                <w:div w:id="925460311">
                  <w:marLeft w:val="0"/>
                  <w:marRight w:val="0"/>
                  <w:marTop w:val="450"/>
                  <w:marBottom w:val="450"/>
                  <w:divBdr>
                    <w:top w:val="single" w:sz="6" w:space="8" w:color="D3D3D3"/>
                    <w:left w:val="single" w:sz="6" w:space="8" w:color="D3D3D3"/>
                    <w:bottom w:val="single" w:sz="6" w:space="8" w:color="D3D3D3"/>
                    <w:right w:val="single" w:sz="6" w:space="8" w:color="D3D3D3"/>
                  </w:divBdr>
                </w:div>
                <w:div w:id="397093855">
                  <w:marLeft w:val="0"/>
                  <w:marRight w:val="0"/>
                  <w:marTop w:val="450"/>
                  <w:marBottom w:val="450"/>
                  <w:divBdr>
                    <w:top w:val="single" w:sz="6" w:space="8" w:color="D3D3D3"/>
                    <w:left w:val="single" w:sz="6" w:space="8" w:color="D3D3D3"/>
                    <w:bottom w:val="single" w:sz="6" w:space="8" w:color="D3D3D3"/>
                    <w:right w:val="single" w:sz="6" w:space="8" w:color="D3D3D3"/>
                  </w:divBdr>
                </w:div>
                <w:div w:id="296956244">
                  <w:marLeft w:val="0"/>
                  <w:marRight w:val="0"/>
                  <w:marTop w:val="450"/>
                  <w:marBottom w:val="450"/>
                  <w:divBdr>
                    <w:top w:val="single" w:sz="6" w:space="8" w:color="D3D3D3"/>
                    <w:left w:val="single" w:sz="6" w:space="8" w:color="D3D3D3"/>
                    <w:bottom w:val="single" w:sz="6" w:space="8" w:color="D3D3D3"/>
                    <w:right w:val="single" w:sz="6" w:space="8" w:color="D3D3D3"/>
                  </w:divBdr>
                </w:div>
                <w:div w:id="2120560124">
                  <w:marLeft w:val="0"/>
                  <w:marRight w:val="0"/>
                  <w:marTop w:val="450"/>
                  <w:marBottom w:val="450"/>
                  <w:divBdr>
                    <w:top w:val="single" w:sz="6" w:space="8" w:color="D3D3D3"/>
                    <w:left w:val="single" w:sz="6" w:space="8" w:color="D3D3D3"/>
                    <w:bottom w:val="single" w:sz="6" w:space="8" w:color="D3D3D3"/>
                    <w:right w:val="single" w:sz="6" w:space="8" w:color="D3D3D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pcourt-law.com/internet_security/civil_code_reform" TargetMode="External"/><Relationship Id="rId13" Type="http://schemas.openxmlformats.org/officeDocument/2006/relationships/hyperlink" Target="https://topcourt-law.com/internet_security/civil_code_reform" TargetMode="External"/><Relationship Id="rId18" Type="http://schemas.openxmlformats.org/officeDocument/2006/relationships/hyperlink" Target="https://topcourt-law.com/internet_security/civil_code_reform" TargetMode="External"/><Relationship Id="rId26" Type="http://schemas.openxmlformats.org/officeDocument/2006/relationships/hyperlink" Target="https://topcourt-law.com/internet_security/civil_code_reform" TargetMode="External"/><Relationship Id="rId3" Type="http://schemas.microsoft.com/office/2007/relationships/stylesWithEffects" Target="stylesWithEffects.xml"/><Relationship Id="rId21" Type="http://schemas.openxmlformats.org/officeDocument/2006/relationships/hyperlink" Target="https://topcourt-law.com/internet_security/civil_code_reform" TargetMode="External"/><Relationship Id="rId34" Type="http://schemas.openxmlformats.org/officeDocument/2006/relationships/theme" Target="theme/theme1.xml"/><Relationship Id="rId7" Type="http://schemas.openxmlformats.org/officeDocument/2006/relationships/hyperlink" Target="https://topcourt-law.com/internet_security/civil_code_reform" TargetMode="External"/><Relationship Id="rId12" Type="http://schemas.openxmlformats.org/officeDocument/2006/relationships/hyperlink" Target="https://topcourt-law.com/internet_security/civil_code_reform" TargetMode="External"/><Relationship Id="rId17" Type="http://schemas.openxmlformats.org/officeDocument/2006/relationships/hyperlink" Target="https://topcourt-law.com/internet_security/civil_code_reform" TargetMode="External"/><Relationship Id="rId25" Type="http://schemas.openxmlformats.org/officeDocument/2006/relationships/hyperlink" Target="https://topcourt-law.com/internet_security/civil_code_refor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opcourt-law.com/internet_security/civil_code_reform" TargetMode="External"/><Relationship Id="rId20" Type="http://schemas.openxmlformats.org/officeDocument/2006/relationships/hyperlink" Target="https://topcourt-law.com/internet_security/civil_code_reform" TargetMode="External"/><Relationship Id="rId29" Type="http://schemas.openxmlformats.org/officeDocument/2006/relationships/hyperlink" Target="http://www.moj.go.jp/content/000109757.pdf" TargetMode="External"/><Relationship Id="rId1" Type="http://schemas.openxmlformats.org/officeDocument/2006/relationships/numbering" Target="numbering.xml"/><Relationship Id="rId6" Type="http://schemas.openxmlformats.org/officeDocument/2006/relationships/hyperlink" Target="https://topcourt-law.com/internet_security/civil_code_reform" TargetMode="External"/><Relationship Id="rId11" Type="http://schemas.openxmlformats.org/officeDocument/2006/relationships/hyperlink" Target="https://topcourt-law.com/internet_security/civil_code_reform" TargetMode="External"/><Relationship Id="rId24" Type="http://schemas.openxmlformats.org/officeDocument/2006/relationships/hyperlink" Target="https://topcourt-law.com/internet_security/civil_code_reform" TargetMode="External"/><Relationship Id="rId32" Type="http://schemas.openxmlformats.org/officeDocument/2006/relationships/hyperlink" Target="http://www.moj.go.jp/content/001227284.pdf" TargetMode="External"/><Relationship Id="rId5" Type="http://schemas.openxmlformats.org/officeDocument/2006/relationships/webSettings" Target="webSettings.xml"/><Relationship Id="rId15" Type="http://schemas.openxmlformats.org/officeDocument/2006/relationships/hyperlink" Target="https://topcourt-law.com/internet_security/civil_code_reform" TargetMode="External"/><Relationship Id="rId23" Type="http://schemas.openxmlformats.org/officeDocument/2006/relationships/hyperlink" Target="https://topcourt-law.com/internet_security/civil_code_reform" TargetMode="External"/><Relationship Id="rId28" Type="http://schemas.openxmlformats.org/officeDocument/2006/relationships/image" Target="media/image1.jpeg"/><Relationship Id="rId10" Type="http://schemas.openxmlformats.org/officeDocument/2006/relationships/hyperlink" Target="https://topcourt-law.com/internet_security/civil_code_reform" TargetMode="External"/><Relationship Id="rId19" Type="http://schemas.openxmlformats.org/officeDocument/2006/relationships/hyperlink" Target="https://topcourt-law.com/internet_security/civil_code_reform" TargetMode="External"/><Relationship Id="rId31"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https://topcourt-law.com/internet_security/civil_code_reform" TargetMode="External"/><Relationship Id="rId14" Type="http://schemas.openxmlformats.org/officeDocument/2006/relationships/hyperlink" Target="https://topcourt-law.com/internet_security/civil_code_reform" TargetMode="External"/><Relationship Id="rId22" Type="http://schemas.openxmlformats.org/officeDocument/2006/relationships/hyperlink" Target="https://topcourt-law.com/internet_security/civil_code_reform" TargetMode="External"/><Relationship Id="rId27" Type="http://schemas.openxmlformats.org/officeDocument/2006/relationships/hyperlink" Target="https://topcourt-law.com/internet_security/civil_code_reform" TargetMode="External"/><Relationship Id="rId30" Type="http://schemas.openxmlformats.org/officeDocument/2006/relationships/image" Target="media/image2.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13</Pages>
  <Words>1532</Words>
  <Characters>8737</Characters>
  <Application>Microsoft Office Word</Application>
  <DocSecurity>0</DocSecurity>
  <Lines>72</Lines>
  <Paragraphs>20</Paragraphs>
  <ScaleCrop>false</ScaleCrop>
  <HeadingPairs>
    <vt:vector size="4" baseType="variant">
      <vt:variant>
        <vt:lpstr>タイトル</vt:lpstr>
      </vt:variant>
      <vt:variant>
        <vt:i4>1</vt:i4>
      </vt:variant>
      <vt:variant>
        <vt:lpstr>見出し</vt:lpstr>
      </vt:variant>
      <vt:variant>
        <vt:i4>21</vt:i4>
      </vt:variant>
    </vt:vector>
  </HeadingPairs>
  <TitlesOfParts>
    <vt:vector size="22" baseType="lpstr">
      <vt:lpstr/>
      <vt:lpstr>IT・セキュリティ民法改正でシステム開発の何が変わるのか？３つのポイントを徹底解説</vt:lpstr>
      <vt:lpstr>    １　2017年民法改正の概要</vt:lpstr>
      <vt:lpstr>        （１）民法改正とは</vt:lpstr>
      <vt:lpstr>        （２）システム開発にまつわる改正</vt:lpstr>
      <vt:lpstr>    ２　システム開発の法的性質～請負・準委任契約～</vt:lpstr>
      <vt:lpstr>        ①請負契約とは</vt:lpstr>
      <vt:lpstr>        ②準委任契約とは</vt:lpstr>
      <vt:lpstr>        ③請契約と準委任契約の違い</vt:lpstr>
      <vt:lpstr>    ３　ポイント①～瑕疵担保責任の改正～</vt:lpstr>
      <vt:lpstr>        （１）「瑕疵」から「契約不適合」という名称に変更</vt:lpstr>
      <vt:lpstr>        （２）代金減額請求が可能になった</vt:lpstr>
      <vt:lpstr>        （３）責任追及の期間が長くなった</vt:lpstr>
      <vt:lpstr>        （４）修補請求に制限がつけられたこと</vt:lpstr>
      <vt:lpstr>    ４　ポイント②～プロジェクトがとん挫した場合の報酬請求～</vt:lpstr>
      <vt:lpstr>    ５　ポイント③～成果完成型の準委任契約が認められた～</vt:lpstr>
      <vt:lpstr>        （１）履行割合型</vt:lpstr>
      <vt:lpstr>        （２）成果完成型</vt:lpstr>
      <vt:lpstr>    ６　契約によって自由に変更できること</vt:lpstr>
      <vt:lpstr>    ７　小括</vt:lpstr>
      <vt:lpstr>    ８　民法改正のスケジュール</vt:lpstr>
      <vt:lpstr>    ９　 まとめ</vt:lpstr>
    </vt:vector>
  </TitlesOfParts>
  <Company>TAIMS</Company>
  <LinksUpToDate>false</LinksUpToDate>
  <CharactersWithSpaces>10249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東京都</dc:creator>
  <cp:lastModifiedBy>東京都</cp:lastModifiedBy>
  <cp:revision>1</cp:revision>
  <dcterms:created xsi:type="dcterms:W3CDTF">2019-04-25T00:19:00Z</dcterms:created>
  <dcterms:modified xsi:type="dcterms:W3CDTF">2019-04-25T00:44:00Z</dcterms:modified>
</cp:coreProperties>
</file>