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CC38B" w14:textId="7FE3AB4E" w:rsidR="00FD6743" w:rsidRPr="000157AE" w:rsidRDefault="00C41E83" w:rsidP="000157AE">
      <w:pPr>
        <w:pStyle w:val="MMTitle"/>
        <w:spacing w:line="0" w:lineRule="atLeast"/>
        <w:ind w:left="-180"/>
        <w:rPr>
          <w:rFonts w:ascii="Meiryo UI" w:eastAsia="Meiryo UI" w:hAnsi="Meiryo UI"/>
        </w:rPr>
      </w:pPr>
      <w:r w:rsidRPr="000157AE">
        <w:rPr>
          <w:rFonts w:ascii="Meiryo UI" w:eastAsia="Meiryo UI" w:hAnsi="Meiryo UI" w:hint="eastAsia"/>
        </w:rPr>
        <w:t>Bib10-03【持続的発展のため】組織の発展を目指した戦略的なIT活用とサイバーセキュリティ対策</w:t>
      </w:r>
    </w:p>
    <w:p w14:paraId="5C2FD71B" w14:textId="0F552930" w:rsidR="00C41E83" w:rsidRPr="000157AE" w:rsidRDefault="00C41E83" w:rsidP="000157AE">
      <w:pPr>
        <w:pStyle w:val="MMTopic1"/>
        <w:spacing w:line="0" w:lineRule="atLeast"/>
        <w:rPr>
          <w:rFonts w:ascii="Meiryo UI" w:eastAsia="Meiryo UI" w:hAnsi="Meiryo UI"/>
        </w:rPr>
      </w:pPr>
      <w:r w:rsidRPr="000157AE">
        <w:rPr>
          <w:rFonts w:ascii="Meiryo UI" w:eastAsia="Meiryo UI" w:hAnsi="Meiryo UI" w:hint="eastAsia"/>
        </w:rPr>
        <w:t>【2017年5月1日】</w:t>
      </w:r>
    </w:p>
    <w:p w14:paraId="5119BDC6" w14:textId="7C2CD54F" w:rsidR="00C41E83" w:rsidRPr="000157AE" w:rsidRDefault="00C41E83" w:rsidP="000157AE">
      <w:pPr>
        <w:pStyle w:val="MMTopic1"/>
        <w:spacing w:line="0" w:lineRule="atLeast"/>
        <w:rPr>
          <w:rFonts w:ascii="Meiryo UI" w:eastAsia="Meiryo UI" w:hAnsi="Meiryo UI"/>
        </w:rPr>
      </w:pPr>
      <w:r w:rsidRPr="000157AE">
        <w:rPr>
          <w:rFonts w:ascii="Meiryo UI" w:eastAsia="Meiryo UI" w:hAnsi="Meiryo UI" w:hint="eastAsia"/>
        </w:rPr>
        <w:t>ITの利活用を事業戦略上に位置づけ、 サイバーセキュリティを強く意識し、 積極的に競争力強化に活用しようとしている企業</w:t>
      </w:r>
    </w:p>
    <w:p w14:paraId="5F003C52" w14:textId="38DF2389" w:rsidR="00C41E83" w:rsidRPr="000157AE" w:rsidRDefault="00C41E83" w:rsidP="000157AE">
      <w:pPr>
        <w:pStyle w:val="MMTopic2"/>
        <w:spacing w:line="0" w:lineRule="atLeast"/>
        <w:rPr>
          <w:rFonts w:ascii="Meiryo UI" w:eastAsia="Meiryo UI" w:hAnsi="Meiryo UI"/>
        </w:rPr>
      </w:pPr>
      <w:r w:rsidRPr="000157AE">
        <w:rPr>
          <w:rFonts w:ascii="Meiryo UI" w:eastAsia="Meiryo UI" w:hAnsi="Meiryo UI" w:hint="eastAsia"/>
        </w:rPr>
        <w:t>デジタルトランスフォーメーション</w:t>
      </w:r>
    </w:p>
    <w:p w14:paraId="63631ADB" w14:textId="5C727414"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最先端の技術を生かし、 コスト削減だけでなく、 ビジネスの推進にどう貢献するか</w:t>
      </w:r>
    </w:p>
    <w:p w14:paraId="2DDBFCCE" w14:textId="66768E82"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DXの目指すところ</w:t>
      </w:r>
    </w:p>
    <w:p w14:paraId="6D460464" w14:textId="0FEC7945" w:rsidR="00C41E83" w:rsidRPr="000157AE" w:rsidRDefault="00C41E83" w:rsidP="000157AE">
      <w:pPr>
        <w:pStyle w:val="MMTopic4"/>
        <w:spacing w:line="0" w:lineRule="atLeast"/>
        <w:ind w:left="840"/>
        <w:rPr>
          <w:rFonts w:ascii="Meiryo UI" w:eastAsia="Meiryo UI" w:hAnsi="Meiryo UI"/>
        </w:rPr>
      </w:pPr>
      <w:r w:rsidRPr="000157AE">
        <w:rPr>
          <w:rFonts w:ascii="Meiryo UI" w:eastAsia="Meiryo UI" w:hAnsi="Meiryo UI" w:hint="eastAsia"/>
        </w:rPr>
        <w:t>「ITの浸透が、 人々の生活をあらゆる面でより良い方向に変化させること」</w:t>
      </w:r>
    </w:p>
    <w:p w14:paraId="7DF4FF77" w14:textId="0D496633"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DX時代には</w:t>
      </w:r>
    </w:p>
    <w:p w14:paraId="53E260FB" w14:textId="1B36A9FD" w:rsidR="00C41E83" w:rsidRPr="000157AE" w:rsidRDefault="00C41E83" w:rsidP="000157AE">
      <w:pPr>
        <w:pStyle w:val="MMTopic4"/>
        <w:spacing w:line="0" w:lineRule="atLeast"/>
        <w:ind w:left="840"/>
        <w:rPr>
          <w:rFonts w:ascii="Meiryo UI" w:eastAsia="Meiryo UI" w:hAnsi="Meiryo UI"/>
        </w:rPr>
      </w:pPr>
      <w:r w:rsidRPr="000157AE">
        <w:rPr>
          <w:rFonts w:ascii="Meiryo UI" w:eastAsia="Meiryo UI" w:hAnsi="Meiryo UI" w:hint="eastAsia"/>
        </w:rPr>
        <w:t>企業がこれからのビジネスで勝ち残っていくためには、 新しい製品、 サービス、 パートナーシップ、 ビジネスモデルなどを創造し、 新たな価値を創出していく必要があるという</w:t>
      </w:r>
    </w:p>
    <w:p w14:paraId="1B240409" w14:textId="6BC79D32"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プラットフォームの構成</w:t>
      </w:r>
    </w:p>
    <w:p w14:paraId="63E683FE" w14:textId="6A8C5E56" w:rsidR="00C41E83" w:rsidRPr="000157AE" w:rsidRDefault="00C41E83" w:rsidP="000157AE">
      <w:pPr>
        <w:pStyle w:val="MMTopic4"/>
        <w:spacing w:line="0" w:lineRule="atLeast"/>
        <w:ind w:left="840"/>
        <w:rPr>
          <w:rFonts w:ascii="Meiryo UI" w:eastAsia="Meiryo UI" w:hAnsi="Meiryo UI"/>
        </w:rPr>
      </w:pPr>
      <w:r w:rsidRPr="000157AE">
        <w:rPr>
          <w:rFonts w:ascii="Meiryo UI" w:eastAsia="Meiryo UI" w:hAnsi="Meiryo UI" w:hint="eastAsia"/>
        </w:rPr>
        <w:t>「クラウド」「ビッグデータ／アナリティクス」「ソーシャル技術」「モビリティ」</w:t>
      </w:r>
    </w:p>
    <w:p w14:paraId="260C0B18" w14:textId="585C3AFA"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プラットフォームの上にイノベーションアクセラレーター」の技術</w:t>
      </w:r>
    </w:p>
    <w:p w14:paraId="654F5F49" w14:textId="03B62B7D" w:rsidR="00C41E83" w:rsidRPr="000157AE" w:rsidRDefault="00C41E83" w:rsidP="000157AE">
      <w:pPr>
        <w:pStyle w:val="MMTopic4"/>
        <w:spacing w:line="0" w:lineRule="atLeast"/>
        <w:ind w:left="840"/>
        <w:rPr>
          <w:rFonts w:ascii="Meiryo UI" w:eastAsia="Meiryo UI" w:hAnsi="Meiryo UI"/>
        </w:rPr>
      </w:pPr>
      <w:r w:rsidRPr="000157AE">
        <w:rPr>
          <w:rFonts w:ascii="Meiryo UI" w:eastAsia="Meiryo UI" w:hAnsi="Meiryo UI" w:hint="eastAsia"/>
        </w:rPr>
        <w:t>イノベーションを後押しするIoT、 AIや機械学習などの認知システム、 ロボティクス、 AR（Augmented Reality、 拡張現実）／VR（Virtual Reality、 仮想現実）、 3Dプリンティングなど</w:t>
      </w:r>
    </w:p>
    <w:p w14:paraId="7EAF17C6" w14:textId="3232A4D3" w:rsidR="00C41E83" w:rsidRPr="000157AE" w:rsidRDefault="00C41E83" w:rsidP="000157AE">
      <w:pPr>
        <w:pStyle w:val="MMTopic2"/>
        <w:spacing w:line="0" w:lineRule="atLeast"/>
        <w:rPr>
          <w:rFonts w:ascii="Meiryo UI" w:eastAsia="Meiryo UI" w:hAnsi="Meiryo UI"/>
        </w:rPr>
      </w:pPr>
      <w:r w:rsidRPr="000157AE">
        <w:rPr>
          <w:rFonts w:ascii="Meiryo UI" w:eastAsia="Meiryo UI" w:hAnsi="Meiryo UI" w:hint="eastAsia"/>
        </w:rPr>
        <w:t xml:space="preserve">デジタルトランスフォーメーション、 インダストリー4.0、 ソサエティー5.0、 、 、 </w:t>
      </w:r>
    </w:p>
    <w:p w14:paraId="5BE9F38A" w14:textId="223BA437"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lastRenderedPageBreak/>
        <w:t>データを効率的に集積し、 それをAIのディープラーニング機能などを活用して認識・加工し、 自らの企業活動に生かしていけるかが、 木偉業の成長の可否を決める時代がすぐそこまで来ている【日経1月4日13面　佐藤康博】</w:t>
      </w:r>
    </w:p>
    <w:p w14:paraId="6517968A" w14:textId="24D505CF"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 xml:space="preserve">IT化、 デジタル化の進展を受入れ、 それを活用して顧客との関係性強化を図る企業は、 大きなビジネスチャンスを得ることが期待できる。 </w:t>
      </w:r>
    </w:p>
    <w:p w14:paraId="1B4CAD1E" w14:textId="1FBE04FE"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人工知能（AI）, ディープラーニング, ビッグデータ, IoT, M2M. 仮想現実（AR）, ３Dプリンタ等を活用した新サービスが、 一般化する前に先駆的に取り入れるベンチャー的木偉業（イノベーター、 アーリーアダプター）</w:t>
      </w:r>
    </w:p>
    <w:p w14:paraId="57D243E3" w14:textId="1DDA14EA" w:rsidR="00C41E83" w:rsidRPr="000157AE" w:rsidRDefault="00C41E83" w:rsidP="000157AE">
      <w:pPr>
        <w:pStyle w:val="MMTopic2"/>
        <w:spacing w:line="0" w:lineRule="atLeast"/>
        <w:rPr>
          <w:rFonts w:ascii="Meiryo UI" w:eastAsia="Meiryo UI" w:hAnsi="Meiryo UI"/>
        </w:rPr>
      </w:pPr>
      <w:proofErr w:type="spellStart"/>
      <w:r w:rsidRPr="000157AE">
        <w:rPr>
          <w:rFonts w:ascii="Meiryo UI" w:eastAsia="Meiryo UI" w:hAnsi="Meiryo UI"/>
        </w:rPr>
        <w:t>CtoB</w:t>
      </w:r>
      <w:proofErr w:type="spellEnd"/>
    </w:p>
    <w:p w14:paraId="52611333" w14:textId="0120E89A"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多様な消費者ニーズに対応して、 きめ細やかで丁寧なモノづくりが企業の持続的発展に不可欠な要素となる【日経1月4日13面　佐藤康博】</w:t>
      </w:r>
    </w:p>
    <w:p w14:paraId="66881304" w14:textId="3643EF2A" w:rsidR="00C41E83" w:rsidRPr="000157AE" w:rsidRDefault="00C41E83" w:rsidP="000157AE">
      <w:pPr>
        <w:pStyle w:val="MMTopic2"/>
        <w:spacing w:line="0" w:lineRule="atLeast"/>
        <w:rPr>
          <w:rFonts w:ascii="Meiryo UI" w:eastAsia="Meiryo UI" w:hAnsi="Meiryo UI"/>
        </w:rPr>
      </w:pPr>
      <w:r w:rsidRPr="000157AE">
        <w:rPr>
          <w:rFonts w:ascii="Meiryo UI" w:eastAsia="Meiryo UI" w:hAnsi="Meiryo UI"/>
          <w:noProof/>
        </w:rPr>
        <w:drawing>
          <wp:inline distT="0" distB="0" distL="0" distR="0" wp14:anchorId="08ECBEA9" wp14:editId="27D60686">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157AE">
        <w:rPr>
          <w:rFonts w:ascii="Meiryo UI" w:eastAsia="Meiryo UI" w:hAnsi="Meiryo UI"/>
        </w:rPr>
        <w:t xml:space="preserve"> </w:t>
      </w:r>
      <w:r w:rsidRPr="000157AE">
        <w:rPr>
          <w:rFonts w:ascii="Meiryo UI" w:eastAsia="Meiryo UI" w:hAnsi="Meiryo UI" w:hint="eastAsia"/>
        </w:rPr>
        <w:t>競争力強化</w:t>
      </w:r>
    </w:p>
    <w:p w14:paraId="673AFCAA" w14:textId="4ABA08D5"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新サービス、 新技術を活用した生産性の向上</w:t>
      </w:r>
    </w:p>
    <w:p w14:paraId="5DF1B875" w14:textId="7781F170"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新サービス、 新技術を活用した新ビジネス展開</w:t>
      </w:r>
    </w:p>
    <w:p w14:paraId="4F185C1C" w14:textId="314F658F" w:rsidR="00C41E83" w:rsidRPr="000157AE" w:rsidRDefault="00C41E83" w:rsidP="000157AE">
      <w:pPr>
        <w:pStyle w:val="MMTopic4"/>
        <w:spacing w:line="0" w:lineRule="atLeast"/>
        <w:ind w:left="840"/>
        <w:rPr>
          <w:rFonts w:ascii="Meiryo UI" w:eastAsia="Meiryo UI" w:hAnsi="Meiryo UI"/>
        </w:rPr>
      </w:pPr>
      <w:r w:rsidRPr="000157AE">
        <w:rPr>
          <w:rFonts w:ascii="Meiryo UI" w:eastAsia="Meiryo UI" w:hAnsi="Meiryo UI" w:hint="eastAsia"/>
        </w:rPr>
        <w:t>大手企業と中小企業、 ベンチャー企業との協業</w:t>
      </w:r>
    </w:p>
    <w:p w14:paraId="4DF7DDD0" w14:textId="1DE51CD7"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新サービス、 新技術は新ビジネスのチャンスだが、 セキュリティ上のリスクも大きい</w:t>
      </w:r>
    </w:p>
    <w:p w14:paraId="79901E8C" w14:textId="3A1F89C5" w:rsidR="00C41E83" w:rsidRPr="000157AE" w:rsidRDefault="00C41E83" w:rsidP="000157AE">
      <w:pPr>
        <w:pStyle w:val="MMTopic1"/>
        <w:spacing w:line="0" w:lineRule="atLeast"/>
        <w:rPr>
          <w:rFonts w:ascii="Meiryo UI" w:eastAsia="Meiryo UI" w:hAnsi="Meiryo UI"/>
        </w:rPr>
      </w:pPr>
      <w:r w:rsidRPr="000157AE">
        <w:rPr>
          <w:rFonts w:ascii="Meiryo UI" w:eastAsia="Meiryo UI" w:hAnsi="Meiryo UI" w:hint="eastAsia"/>
        </w:rPr>
        <w:t>企業経営のためのサイバーセキュリティの考え方の策定について【NISC】</w:t>
      </w:r>
    </w:p>
    <w:p w14:paraId="66F51C3C" w14:textId="559B1669" w:rsidR="00C41E83" w:rsidRPr="000157AE" w:rsidRDefault="00C41E83" w:rsidP="000157AE">
      <w:pPr>
        <w:pStyle w:val="MMHyperlink"/>
        <w:spacing w:line="0" w:lineRule="atLeast"/>
        <w:rPr>
          <w:rFonts w:ascii="Meiryo UI" w:eastAsia="Meiryo UI" w:hAnsi="Meiryo UI"/>
        </w:rPr>
      </w:pPr>
      <w:r w:rsidRPr="000157AE">
        <w:rPr>
          <w:rFonts w:ascii="Meiryo UI" w:eastAsia="Meiryo UI" w:hAnsi="Meiryo UI" w:hint="eastAsia"/>
        </w:rPr>
        <w:t xml:space="preserve">ドキュメントを参照: </w:t>
      </w:r>
      <w:hyperlink r:id="rId12" w:history="1">
        <w:r w:rsidRPr="000157AE">
          <w:rPr>
            <w:rStyle w:val="a5"/>
            <w:rFonts w:ascii="Meiryo UI" w:eastAsia="Meiryo UI" w:hAnsi="Meiryo UI"/>
          </w:rPr>
          <w:t>keiei.pdf</w:t>
        </w:r>
      </w:hyperlink>
    </w:p>
    <w:p w14:paraId="39B78F57" w14:textId="4F2F2483" w:rsidR="00C41E83" w:rsidRPr="000157AE" w:rsidRDefault="00C41E83" w:rsidP="000157AE">
      <w:pPr>
        <w:pStyle w:val="MMTopic2"/>
        <w:spacing w:line="0" w:lineRule="atLeast"/>
        <w:rPr>
          <w:rFonts w:ascii="Meiryo UI" w:eastAsia="Meiryo UI" w:hAnsi="Meiryo UI"/>
        </w:rPr>
      </w:pPr>
      <w:r w:rsidRPr="000157AE">
        <w:rPr>
          <w:rFonts w:ascii="Meiryo UI" w:eastAsia="Meiryo UI" w:hAnsi="Meiryo UI" w:hint="eastAsia"/>
        </w:rPr>
        <w:t>基本方針－サイバーセキュリティは、 より積極的な経営への「投資」へ－</w:t>
      </w:r>
    </w:p>
    <w:p w14:paraId="5E9892F3" w14:textId="2580D11B"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グローバルな競争環境の変化</w:t>
      </w:r>
    </w:p>
    <w:p w14:paraId="59E2B247" w14:textId="2F77CE72"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ITの発展によるビジネスの変革が、 消費者向けのビジネスから企業間取引へと拡大</w:t>
      </w:r>
    </w:p>
    <w:p w14:paraId="2237B140" w14:textId="4D4DF91A"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サイバー空間と実空間の融合がさらに進み、 チャンスもリスクも一層増大</w:t>
      </w:r>
    </w:p>
    <w:p w14:paraId="435A37BB" w14:textId="105F862A"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lastRenderedPageBreak/>
        <w:t>⇒サイバーセキュリティをやむを得ない「費用」でなく、 積極的な経営への「投資」と位置づけ、 企業としての「挑戦」と、 それに付随する「責任」として取り組むことが期待される</w:t>
      </w:r>
    </w:p>
    <w:p w14:paraId="3BAAB26E" w14:textId="7988682C" w:rsidR="00C41E83" w:rsidRPr="000157AE" w:rsidRDefault="00C41E83" w:rsidP="000157AE">
      <w:pPr>
        <w:pStyle w:val="MMTopic2"/>
        <w:spacing w:line="0" w:lineRule="atLeast"/>
        <w:rPr>
          <w:rFonts w:ascii="Meiryo UI" w:eastAsia="Meiryo UI" w:hAnsi="Meiryo UI"/>
        </w:rPr>
      </w:pPr>
      <w:r w:rsidRPr="000157AE">
        <w:rPr>
          <w:rFonts w:ascii="Meiryo UI" w:eastAsia="Meiryo UI" w:hAnsi="Meiryo UI" w:hint="eastAsia"/>
        </w:rPr>
        <w:t>基本的な考え方</w:t>
      </w:r>
    </w:p>
    <w:p w14:paraId="01114AB0" w14:textId="135BCBF2"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二つの基本的認識</w:t>
      </w:r>
    </w:p>
    <w:p w14:paraId="43ABBDD8" w14:textId="2248BD7A" w:rsidR="00C41E83" w:rsidRPr="000157AE" w:rsidRDefault="00C41E83" w:rsidP="000157AE">
      <w:pPr>
        <w:pStyle w:val="MMTopic4"/>
        <w:spacing w:line="0" w:lineRule="atLeast"/>
        <w:ind w:left="840"/>
        <w:rPr>
          <w:rFonts w:ascii="Meiryo UI" w:eastAsia="Meiryo UI" w:hAnsi="Meiryo UI"/>
        </w:rPr>
      </w:pPr>
      <w:r w:rsidRPr="000157AE">
        <w:rPr>
          <w:rFonts w:ascii="Meiryo UI" w:eastAsia="Meiryo UI" w:hAnsi="Meiryo UI" w:hint="eastAsia"/>
        </w:rPr>
        <w:t>＜①挑戦＞サイバーセキュリティは、 利益を生み出し、 ビジネスモデルを革新するものであり、 新しい製品やサービスを創造するための戦略の一環として考えていく</w:t>
      </w:r>
    </w:p>
    <w:p w14:paraId="5B99A7CB" w14:textId="5B5618AC" w:rsidR="00C41E83" w:rsidRPr="000157AE" w:rsidRDefault="00C41E83" w:rsidP="000157AE">
      <w:pPr>
        <w:pStyle w:val="MMTopic4"/>
        <w:spacing w:line="0" w:lineRule="atLeast"/>
        <w:ind w:left="840"/>
        <w:rPr>
          <w:rFonts w:ascii="Meiryo UI" w:eastAsia="Meiryo UI" w:hAnsi="Meiryo UI"/>
        </w:rPr>
      </w:pPr>
      <w:r w:rsidRPr="000157AE">
        <w:rPr>
          <w:rFonts w:ascii="Meiryo UI" w:eastAsia="Meiryo UI" w:hAnsi="Meiryo UI" w:hint="eastAsia"/>
        </w:rPr>
        <w:t>＜②責任＞全てがつながる社会において、 サイバーセキュリティに取り組むことは社会的な要求・要請であり、 自社のみならず社会全体の発展にも寄与する</w:t>
      </w:r>
    </w:p>
    <w:p w14:paraId="10FD5BB3" w14:textId="1E41CA20"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三つの留意事項</w:t>
      </w:r>
    </w:p>
    <w:p w14:paraId="5CF3E658" w14:textId="7A2770A2" w:rsidR="00C41E83" w:rsidRPr="000157AE" w:rsidRDefault="00C41E83" w:rsidP="000157AE">
      <w:pPr>
        <w:pStyle w:val="MMTopic4"/>
        <w:spacing w:line="0" w:lineRule="atLeast"/>
        <w:ind w:left="840"/>
        <w:rPr>
          <w:rFonts w:ascii="Meiryo UI" w:eastAsia="Meiryo UI" w:hAnsi="Meiryo UI"/>
        </w:rPr>
      </w:pPr>
      <w:r w:rsidRPr="000157AE">
        <w:rPr>
          <w:rFonts w:ascii="Meiryo UI" w:eastAsia="Meiryo UI" w:hAnsi="Meiryo UI" w:hint="eastAsia"/>
        </w:rPr>
        <w:t>＜①情報発信による社会的評価の向上＞</w:t>
      </w:r>
    </w:p>
    <w:p w14:paraId="5618DF4D" w14:textId="6A1A7D44" w:rsidR="00C41E83" w:rsidRPr="000157AE" w:rsidRDefault="00C41E83" w:rsidP="000157AE">
      <w:pPr>
        <w:pStyle w:val="MMTopic5"/>
        <w:spacing w:line="0" w:lineRule="atLeast"/>
        <w:ind w:left="1680"/>
        <w:rPr>
          <w:rFonts w:ascii="Meiryo UI" w:eastAsia="Meiryo UI" w:hAnsi="Meiryo UI"/>
        </w:rPr>
      </w:pPr>
      <w:r w:rsidRPr="000157AE">
        <w:rPr>
          <w:rFonts w:ascii="Meiryo UI" w:eastAsia="Meiryo UI" w:hAnsi="Meiryo UI" w:hint="eastAsia"/>
        </w:rPr>
        <w:t xml:space="preserve">• 「セキュリティ品質」を高め、 品質向上に有効な経営基盤の一つとしてセキュリティ対策を位置付けることで企業価値を高めることが必要。 </w:t>
      </w:r>
    </w:p>
    <w:p w14:paraId="15448262" w14:textId="480BCA5D" w:rsidR="00C41E83" w:rsidRPr="000157AE" w:rsidRDefault="00C41E83" w:rsidP="000157AE">
      <w:pPr>
        <w:pStyle w:val="MMTopic5"/>
        <w:spacing w:line="0" w:lineRule="atLeast"/>
        <w:ind w:left="1680"/>
        <w:rPr>
          <w:rFonts w:ascii="Meiryo UI" w:eastAsia="Meiryo UI" w:hAnsi="Meiryo UI"/>
        </w:rPr>
      </w:pPr>
      <w:r w:rsidRPr="000157AE">
        <w:rPr>
          <w:rFonts w:ascii="Meiryo UI" w:eastAsia="Meiryo UI" w:hAnsi="Meiryo UI" w:hint="eastAsia"/>
        </w:rPr>
        <w:t xml:space="preserve">• そのような取組に係る姿勢や方針を情報発信することが重要。 </w:t>
      </w:r>
    </w:p>
    <w:p w14:paraId="075F1D78" w14:textId="274EA756" w:rsidR="00C41E83" w:rsidRPr="000157AE" w:rsidRDefault="00C41E83" w:rsidP="000157AE">
      <w:pPr>
        <w:pStyle w:val="MMTopic4"/>
        <w:spacing w:line="0" w:lineRule="atLeast"/>
        <w:ind w:left="840"/>
        <w:rPr>
          <w:rFonts w:ascii="Meiryo UI" w:eastAsia="Meiryo UI" w:hAnsi="Meiryo UI"/>
        </w:rPr>
      </w:pPr>
      <w:r w:rsidRPr="000157AE">
        <w:rPr>
          <w:rFonts w:ascii="Meiryo UI" w:eastAsia="Meiryo UI" w:hAnsi="Meiryo UI" w:hint="eastAsia"/>
        </w:rPr>
        <w:t>＜②リスクの一項目としてのサイバーセキュリティ＞</w:t>
      </w:r>
    </w:p>
    <w:p w14:paraId="0F764A6A" w14:textId="6062F9A8" w:rsidR="00C41E83" w:rsidRPr="000157AE" w:rsidRDefault="00C41E83" w:rsidP="000157AE">
      <w:pPr>
        <w:pStyle w:val="MMTopic5"/>
        <w:spacing w:line="0" w:lineRule="atLeast"/>
        <w:ind w:left="1680"/>
        <w:rPr>
          <w:rFonts w:ascii="Meiryo UI" w:eastAsia="Meiryo UI" w:hAnsi="Meiryo UI"/>
        </w:rPr>
      </w:pPr>
      <w:r w:rsidRPr="000157AE">
        <w:rPr>
          <w:rFonts w:ascii="Meiryo UI" w:eastAsia="Meiryo UI" w:hAnsi="Meiryo UI" w:hint="eastAsia"/>
        </w:rPr>
        <w:t xml:space="preserve">• 提供する機能やサービスを全うする（機能保証）という観点から、 リスクの一項目としてのサイバーセキュリティの視点も踏まえ、 リスクを分析し、 総合的に判断。 </w:t>
      </w:r>
    </w:p>
    <w:p w14:paraId="50109BB7" w14:textId="37803D7F" w:rsidR="00C41E83" w:rsidRPr="000157AE" w:rsidRDefault="00C41E83" w:rsidP="000157AE">
      <w:pPr>
        <w:pStyle w:val="MMTopic5"/>
        <w:spacing w:line="0" w:lineRule="atLeast"/>
        <w:ind w:left="1680"/>
        <w:rPr>
          <w:rFonts w:ascii="Meiryo UI" w:eastAsia="Meiryo UI" w:hAnsi="Meiryo UI"/>
        </w:rPr>
      </w:pPr>
      <w:r w:rsidRPr="000157AE">
        <w:rPr>
          <w:rFonts w:ascii="Meiryo UI" w:eastAsia="Meiryo UI" w:hAnsi="Meiryo UI" w:hint="eastAsia"/>
        </w:rPr>
        <w:t xml:space="preserve">• 経営層のリーダーシップが必要。 </w:t>
      </w:r>
    </w:p>
    <w:p w14:paraId="4DC40521" w14:textId="19ED79B2" w:rsidR="00C41E83" w:rsidRPr="000157AE" w:rsidRDefault="00C41E83" w:rsidP="000157AE">
      <w:pPr>
        <w:pStyle w:val="MMTopic4"/>
        <w:spacing w:line="0" w:lineRule="atLeast"/>
        <w:ind w:left="840"/>
        <w:rPr>
          <w:rFonts w:ascii="Meiryo UI" w:eastAsia="Meiryo UI" w:hAnsi="Meiryo UI"/>
        </w:rPr>
      </w:pPr>
      <w:r w:rsidRPr="000157AE">
        <w:rPr>
          <w:rFonts w:ascii="Meiryo UI" w:eastAsia="Meiryo UI" w:hAnsi="Meiryo UI" w:hint="eastAsia"/>
        </w:rPr>
        <w:t>＜③サプライチェーン全体でのサイバーセキュリティの確保＞</w:t>
      </w:r>
    </w:p>
    <w:p w14:paraId="466252BE" w14:textId="22F3BDA4" w:rsidR="00C41E83" w:rsidRPr="000157AE" w:rsidRDefault="00C41E83" w:rsidP="000157AE">
      <w:pPr>
        <w:pStyle w:val="MMTopic5"/>
        <w:spacing w:line="0" w:lineRule="atLeast"/>
        <w:ind w:left="1680"/>
        <w:rPr>
          <w:rFonts w:ascii="Meiryo UI" w:eastAsia="Meiryo UI" w:hAnsi="Meiryo UI"/>
        </w:rPr>
      </w:pPr>
      <w:r w:rsidRPr="000157AE">
        <w:rPr>
          <w:rFonts w:ascii="Meiryo UI" w:eastAsia="Meiryo UI" w:hAnsi="Meiryo UI" w:hint="eastAsia"/>
        </w:rPr>
        <w:t xml:space="preserve">• サプライチェーンの一部の対策が不十分な場合でも、 自社の重要情報が流出するおそれあり。 </w:t>
      </w:r>
    </w:p>
    <w:p w14:paraId="7BBEFED0" w14:textId="329ADA67" w:rsidR="00C41E83" w:rsidRPr="000157AE" w:rsidRDefault="00C41E83" w:rsidP="000157AE">
      <w:pPr>
        <w:pStyle w:val="MMTopic5"/>
        <w:spacing w:line="0" w:lineRule="atLeast"/>
        <w:ind w:left="1680"/>
        <w:rPr>
          <w:rFonts w:ascii="Meiryo UI" w:eastAsia="Meiryo UI" w:hAnsi="Meiryo UI"/>
        </w:rPr>
      </w:pPr>
      <w:r w:rsidRPr="000157AE">
        <w:rPr>
          <w:rFonts w:ascii="Meiryo UI" w:eastAsia="Meiryo UI" w:hAnsi="Meiryo UI" w:hint="eastAsia"/>
        </w:rPr>
        <w:t xml:space="preserve">• 一企業のみでの対策には限界があるため、 関係者間での情報共有活動への参加等が必要。 </w:t>
      </w:r>
    </w:p>
    <w:p w14:paraId="79B973B0" w14:textId="16EC46D1" w:rsidR="00C41E83" w:rsidRPr="000157AE" w:rsidRDefault="00C41E83" w:rsidP="000157AE">
      <w:pPr>
        <w:pStyle w:val="MMTopic1"/>
        <w:spacing w:line="0" w:lineRule="atLeast"/>
        <w:rPr>
          <w:rFonts w:ascii="Meiryo UI" w:eastAsia="Meiryo UI" w:hAnsi="Meiryo UI"/>
        </w:rPr>
      </w:pPr>
      <w:r w:rsidRPr="000157AE">
        <w:rPr>
          <w:rFonts w:ascii="Meiryo UI" w:eastAsia="Meiryo UI" w:hAnsi="Meiryo UI" w:hint="eastAsia"/>
        </w:rPr>
        <w:t>IT活用の必然性</w:t>
      </w:r>
    </w:p>
    <w:p w14:paraId="01656F49" w14:textId="406773C3" w:rsidR="00C41E83" w:rsidRPr="000157AE" w:rsidRDefault="00C41E83" w:rsidP="000157AE">
      <w:pPr>
        <w:pStyle w:val="MMTopic2"/>
        <w:spacing w:line="0" w:lineRule="atLeast"/>
        <w:rPr>
          <w:rFonts w:ascii="Meiryo UI" w:eastAsia="Meiryo UI" w:hAnsi="Meiryo UI"/>
        </w:rPr>
      </w:pPr>
      <w:r w:rsidRPr="000157AE">
        <w:rPr>
          <w:rFonts w:ascii="Meiryo UI" w:eastAsia="Meiryo UI" w:hAnsi="Meiryo UI" w:hint="eastAsia"/>
        </w:rPr>
        <w:t>IT活用するためにセキュリティ対策を実施する</w:t>
      </w:r>
    </w:p>
    <w:p w14:paraId="5BD0C4F6" w14:textId="514AFDA8"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lastRenderedPageBreak/>
        <w:t xml:space="preserve">セキュリティ対策は目的ではない。 </w:t>
      </w:r>
    </w:p>
    <w:p w14:paraId="44F200F4" w14:textId="1EF8D50A" w:rsidR="00C41E83" w:rsidRPr="000157AE" w:rsidRDefault="00C41E83" w:rsidP="000157AE">
      <w:pPr>
        <w:pStyle w:val="MMTopic3"/>
        <w:spacing w:line="0" w:lineRule="atLeast"/>
        <w:ind w:left="840"/>
        <w:rPr>
          <w:rFonts w:ascii="Meiryo UI" w:eastAsia="Meiryo UI" w:hAnsi="Meiryo UI"/>
        </w:rPr>
      </w:pPr>
      <w:r w:rsidRPr="000157AE">
        <w:rPr>
          <w:rFonts w:ascii="Meiryo UI" w:eastAsia="Meiryo UI" w:hAnsi="Meiryo UI" w:hint="eastAsia"/>
        </w:rPr>
        <w:t xml:space="preserve">業務の効率化のためにITを活用する。 </w:t>
      </w:r>
    </w:p>
    <w:p w14:paraId="4B119130" w14:textId="01246120" w:rsidR="00C41E83" w:rsidRPr="000157AE" w:rsidRDefault="00C41E83" w:rsidP="000157AE">
      <w:pPr>
        <w:pStyle w:val="MMTopic4"/>
        <w:spacing w:line="0" w:lineRule="atLeast"/>
        <w:ind w:left="840"/>
        <w:rPr>
          <w:rFonts w:ascii="Meiryo UI" w:eastAsia="Meiryo UI" w:hAnsi="Meiryo UI"/>
        </w:rPr>
      </w:pPr>
      <w:r w:rsidRPr="000157AE">
        <w:rPr>
          <w:rFonts w:ascii="Meiryo UI" w:eastAsia="Meiryo UI" w:hAnsi="Meiryo UI" w:hint="eastAsia"/>
        </w:rPr>
        <w:t>必要以上のサイバーセキュリティ対策は、 業務の効率化を阻害する</w:t>
      </w:r>
    </w:p>
    <w:p w14:paraId="6BAEC863" w14:textId="70472EF0" w:rsidR="00C41E83" w:rsidRPr="000157AE" w:rsidRDefault="00C41E83" w:rsidP="000157AE">
      <w:pPr>
        <w:pStyle w:val="MMTopic2"/>
        <w:spacing w:line="0" w:lineRule="atLeast"/>
        <w:rPr>
          <w:rFonts w:ascii="Meiryo UI" w:eastAsia="Meiryo UI" w:hAnsi="Meiryo UI"/>
        </w:rPr>
      </w:pPr>
      <w:r w:rsidRPr="000157AE">
        <w:rPr>
          <w:rFonts w:ascii="Meiryo UI" w:eastAsia="Meiryo UI" w:hAnsi="Meiryo UI" w:hint="eastAsia"/>
        </w:rPr>
        <w:t>単なる効率化だけではビジネスの競争に勝ち残れない</w:t>
      </w:r>
    </w:p>
    <w:p w14:paraId="75E0A884" w14:textId="15006151" w:rsidR="004F3159" w:rsidRPr="000157AE" w:rsidRDefault="004F3159" w:rsidP="000157AE">
      <w:pPr>
        <w:pStyle w:val="MMTopic3"/>
        <w:spacing w:line="0" w:lineRule="atLeast"/>
        <w:ind w:left="840"/>
        <w:rPr>
          <w:rFonts w:ascii="Meiryo UI" w:eastAsia="Meiryo UI" w:hAnsi="Meiryo UI"/>
        </w:rPr>
      </w:pPr>
      <w:r w:rsidRPr="000157AE">
        <w:rPr>
          <w:rFonts w:ascii="Meiryo UI" w:eastAsia="Meiryo UI" w:hAnsi="Meiryo UI" w:hint="eastAsia"/>
        </w:rPr>
        <w:t xml:space="preserve">これまで企業のITシステムは、 業務、 生産工程等を効率化して、 経営を安定化させることに重きが置かれてきた。 </w:t>
      </w:r>
    </w:p>
    <w:p w14:paraId="4AA21506" w14:textId="6A40EC9A" w:rsidR="004F3159" w:rsidRPr="000157AE" w:rsidRDefault="004F3159" w:rsidP="000157AE">
      <w:pPr>
        <w:pStyle w:val="MMTopic2"/>
        <w:spacing w:line="0" w:lineRule="atLeast"/>
        <w:rPr>
          <w:rFonts w:ascii="Meiryo UI" w:eastAsia="Meiryo UI" w:hAnsi="Meiryo UI"/>
        </w:rPr>
      </w:pPr>
      <w:r w:rsidRPr="000157AE">
        <w:rPr>
          <w:rFonts w:ascii="Meiryo UI" w:eastAsia="Meiryo UI" w:hAnsi="Meiryo UI" w:hint="eastAsia"/>
        </w:rPr>
        <w:t>組織の発展のためにはITの活用が重要</w:t>
      </w:r>
    </w:p>
    <w:p w14:paraId="57C1CA27" w14:textId="6805F174" w:rsidR="004F3159" w:rsidRPr="000157AE" w:rsidRDefault="004F3159" w:rsidP="000157AE">
      <w:pPr>
        <w:pStyle w:val="MMTopic3"/>
        <w:spacing w:line="0" w:lineRule="atLeast"/>
        <w:ind w:left="840"/>
        <w:rPr>
          <w:rFonts w:ascii="Meiryo UI" w:eastAsia="Meiryo UI" w:hAnsi="Meiryo UI"/>
        </w:rPr>
      </w:pPr>
      <w:r w:rsidRPr="000157AE">
        <w:rPr>
          <w:rFonts w:ascii="Meiryo UI" w:eastAsia="Meiryo UI" w:hAnsi="Meiryo UI" w:hint="eastAsia"/>
        </w:rPr>
        <w:t>これからはデジタルトランスフォーメーションの時代の時代と言われている。 社会の進展に対応したサービスを展開するためにITを活用する</w:t>
      </w:r>
    </w:p>
    <w:p w14:paraId="470CEC1F" w14:textId="7084A7AB" w:rsidR="004F3159" w:rsidRPr="000157AE" w:rsidRDefault="004F3159" w:rsidP="000157AE">
      <w:pPr>
        <w:pStyle w:val="MMTopic3"/>
        <w:spacing w:line="0" w:lineRule="atLeast"/>
        <w:ind w:left="840"/>
        <w:rPr>
          <w:rFonts w:ascii="Meiryo UI" w:eastAsia="Meiryo UI" w:hAnsi="Meiryo UI"/>
        </w:rPr>
      </w:pPr>
      <w:r w:rsidRPr="000157AE">
        <w:rPr>
          <w:rFonts w:ascii="Meiryo UI" w:eastAsia="Meiryo UI" w:hAnsi="Meiryo UI" w:hint="eastAsia"/>
        </w:rPr>
        <w:t xml:space="preserve">IT化、 デジタル化の進展を受入れ、 それを活用して顧客との関係性強化を図る企業は、 大きなビジネスチャンスを得ることが期待できる。 </w:t>
      </w:r>
    </w:p>
    <w:p w14:paraId="2C212F9A" w14:textId="00BFCC5F" w:rsidR="004F3159" w:rsidRPr="000157AE" w:rsidRDefault="004F3159" w:rsidP="000157AE">
      <w:pPr>
        <w:pStyle w:val="MMTopic2"/>
        <w:spacing w:line="0" w:lineRule="atLeast"/>
        <w:rPr>
          <w:rFonts w:ascii="Meiryo UI" w:eastAsia="Meiryo UI" w:hAnsi="Meiryo UI"/>
        </w:rPr>
      </w:pPr>
      <w:r w:rsidRPr="000157AE">
        <w:rPr>
          <w:rFonts w:ascii="Meiryo UI" w:eastAsia="Meiryo UI" w:hAnsi="Meiryo UI" w:hint="eastAsia"/>
        </w:rPr>
        <w:t>デジタルトランスフォーメーションに対応することが重要</w:t>
      </w:r>
    </w:p>
    <w:p w14:paraId="59100B16" w14:textId="53BDD44B" w:rsidR="004F3159" w:rsidRPr="000157AE" w:rsidRDefault="004F3159" w:rsidP="000157AE">
      <w:pPr>
        <w:pStyle w:val="MMTopic3"/>
        <w:spacing w:line="0" w:lineRule="atLeast"/>
        <w:ind w:left="840"/>
        <w:rPr>
          <w:rFonts w:ascii="Meiryo UI" w:eastAsia="Meiryo UI" w:hAnsi="Meiryo UI"/>
        </w:rPr>
      </w:pPr>
      <w:r w:rsidRPr="000157AE">
        <w:rPr>
          <w:rFonts w:ascii="Meiryo UI" w:eastAsia="Meiryo UI" w:hAnsi="Meiryo UI" w:hint="eastAsia"/>
        </w:rPr>
        <w:t xml:space="preserve">10分で分かる！ 近未来予想図202X | </w:t>
      </w:r>
      <w:proofErr w:type="spellStart"/>
      <w:r w:rsidRPr="000157AE">
        <w:rPr>
          <w:rFonts w:ascii="Meiryo UI" w:eastAsia="Meiryo UI" w:hAnsi="Meiryo UI" w:hint="eastAsia"/>
        </w:rPr>
        <w:t>nikkei</w:t>
      </w:r>
      <w:proofErr w:type="spellEnd"/>
      <w:r w:rsidRPr="000157AE">
        <w:rPr>
          <w:rFonts w:ascii="Meiryo UI" w:eastAsia="Meiryo UI" w:hAnsi="Meiryo UI" w:hint="eastAsia"/>
        </w:rPr>
        <w:t xml:space="preserve"> </w:t>
      </w:r>
      <w:proofErr w:type="spellStart"/>
      <w:r w:rsidRPr="000157AE">
        <w:rPr>
          <w:rFonts w:ascii="Meiryo UI" w:eastAsia="Meiryo UI" w:hAnsi="Meiryo UI" w:hint="eastAsia"/>
        </w:rPr>
        <w:t>BPnet</w:t>
      </w:r>
      <w:proofErr w:type="spellEnd"/>
      <w:r w:rsidRPr="000157AE">
        <w:rPr>
          <w:rFonts w:ascii="Meiryo UI" w:eastAsia="Meiryo UI" w:hAnsi="Meiryo UI" w:hint="eastAsia"/>
        </w:rPr>
        <w:t xml:space="preserve"> 〈日経BPネット〉：日経BPオールジャンルまとめ読みサイト</w:t>
      </w:r>
    </w:p>
    <w:p w14:paraId="34862953" w14:textId="76E82C49" w:rsidR="004F3159" w:rsidRPr="000157AE" w:rsidRDefault="004F3159"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13" w:history="1">
        <w:r w:rsidRPr="000157AE">
          <w:rPr>
            <w:rStyle w:val="a5"/>
            <w:rFonts w:ascii="Meiryo UI" w:eastAsia="Meiryo UI" w:hAnsi="Meiryo UI"/>
          </w:rPr>
          <w:t>kmy</w:t>
        </w:r>
      </w:hyperlink>
    </w:p>
    <w:p w14:paraId="43F7D3B2" w14:textId="186DB785" w:rsidR="004F3159" w:rsidRPr="000157AE" w:rsidRDefault="004F3159" w:rsidP="000157AE">
      <w:pPr>
        <w:pStyle w:val="MMTopic3"/>
        <w:spacing w:line="0" w:lineRule="atLeast"/>
        <w:ind w:left="840"/>
        <w:rPr>
          <w:rFonts w:ascii="Meiryo UI" w:eastAsia="Meiryo UI" w:hAnsi="Meiryo UI"/>
        </w:rPr>
      </w:pPr>
      <w:r w:rsidRPr="000157AE">
        <w:rPr>
          <w:rFonts w:ascii="Meiryo UI" w:eastAsia="Meiryo UI" w:hAnsi="Meiryo UI" w:hint="eastAsia"/>
        </w:rPr>
        <w:t>デジタルトランスフォーメーション時代には、 創造力、 技術力を持ったベンチャー企業など、 ビジネスチャンスあり</w:t>
      </w:r>
    </w:p>
    <w:p w14:paraId="44262961" w14:textId="4BAD84E4" w:rsidR="004F3159" w:rsidRPr="000157AE" w:rsidRDefault="004F3159" w:rsidP="000157AE">
      <w:pPr>
        <w:pStyle w:val="MMTopic3"/>
        <w:spacing w:line="0" w:lineRule="atLeast"/>
        <w:ind w:left="840"/>
        <w:rPr>
          <w:rFonts w:ascii="Meiryo UI" w:eastAsia="Meiryo UI" w:hAnsi="Meiryo UI"/>
        </w:rPr>
      </w:pPr>
      <w:r w:rsidRPr="000157AE">
        <w:rPr>
          <w:rFonts w:ascii="Meiryo UI" w:eastAsia="Meiryo UI" w:hAnsi="Meiryo UI" w:hint="eastAsia"/>
        </w:rPr>
        <w:t xml:space="preserve">柔軟にかつ大企業に先駆けて、 デジタルトランスフォーメーションに対応していくことが、 組織の発展につながる。 </w:t>
      </w:r>
    </w:p>
    <w:p w14:paraId="5AD005A1" w14:textId="11DF9939" w:rsidR="004F3159" w:rsidRPr="000157AE" w:rsidRDefault="004F3159" w:rsidP="000157AE">
      <w:pPr>
        <w:pStyle w:val="MMTopic4"/>
        <w:spacing w:line="0" w:lineRule="atLeast"/>
        <w:ind w:left="840"/>
        <w:rPr>
          <w:rFonts w:ascii="Meiryo UI" w:eastAsia="Meiryo UI" w:hAnsi="Meiryo UI"/>
        </w:rPr>
      </w:pPr>
      <w:r w:rsidRPr="000157AE">
        <w:rPr>
          <w:rFonts w:ascii="Meiryo UI" w:eastAsia="Meiryo UI" w:hAnsi="Meiryo UI" w:hint="eastAsia"/>
        </w:rPr>
        <w:t xml:space="preserve">人海戦術、 定型化した作業、 精密作業は、 匠の技レベルでなければはシステム、 機械に置き換わっていく。 </w:t>
      </w:r>
    </w:p>
    <w:p w14:paraId="4A05E22B" w14:textId="6364C9E8" w:rsidR="004F3159" w:rsidRPr="000157AE" w:rsidRDefault="004F3159" w:rsidP="000157AE">
      <w:pPr>
        <w:pStyle w:val="MMTopic4"/>
        <w:spacing w:line="0" w:lineRule="atLeast"/>
        <w:ind w:left="840"/>
        <w:rPr>
          <w:rFonts w:ascii="Meiryo UI" w:eastAsia="Meiryo UI" w:hAnsi="Meiryo UI"/>
        </w:rPr>
      </w:pPr>
      <w:r w:rsidRPr="000157AE">
        <w:rPr>
          <w:rFonts w:ascii="Meiryo UI" w:eastAsia="Meiryo UI" w:hAnsi="Meiryo UI" w:hint="eastAsia"/>
        </w:rPr>
        <w:t>「つながる工場」「インダストリー4.0」「自動運転」「スマートアグリ」</w:t>
      </w:r>
    </w:p>
    <w:p w14:paraId="2CA2BC13" w14:textId="34AD40CE" w:rsidR="004F3159" w:rsidRPr="000157AE" w:rsidRDefault="004F3159" w:rsidP="000157AE">
      <w:pPr>
        <w:pStyle w:val="MMTopic4"/>
        <w:spacing w:line="0" w:lineRule="atLeast"/>
        <w:ind w:left="840"/>
        <w:rPr>
          <w:rFonts w:ascii="Meiryo UI" w:eastAsia="Meiryo UI" w:hAnsi="Meiryo UI"/>
        </w:rPr>
      </w:pPr>
      <w:r w:rsidRPr="000157AE">
        <w:rPr>
          <w:rFonts w:ascii="Meiryo UI" w:eastAsia="Meiryo UI" w:hAnsi="Meiryo UI" w:hint="eastAsia"/>
        </w:rPr>
        <w:t>人工知能（AI）, ディープラーニング, ビッグデータ, IoT, M2M. 仮想現実（AR）, ３Dプリンタ等のデジタルを、 ITを駆使した新サービスを、 一般化する前に先駆的に取り入れることが重要</w:t>
      </w:r>
    </w:p>
    <w:p w14:paraId="759BF6E0" w14:textId="675B987A" w:rsidR="004F3159" w:rsidRPr="000157AE" w:rsidRDefault="004F3159" w:rsidP="000157AE">
      <w:pPr>
        <w:pStyle w:val="MMTopic1"/>
        <w:spacing w:line="0" w:lineRule="atLeast"/>
        <w:rPr>
          <w:rFonts w:ascii="Meiryo UI" w:eastAsia="Meiryo UI" w:hAnsi="Meiryo UI"/>
        </w:rPr>
      </w:pPr>
      <w:r w:rsidRPr="000157AE">
        <w:rPr>
          <w:rFonts w:ascii="Meiryo UI" w:eastAsia="Meiryo UI" w:hAnsi="Meiryo UI" w:hint="eastAsia"/>
        </w:rPr>
        <w:lastRenderedPageBreak/>
        <w:t>ITを活用したサービスを継続するためには、 情報セキュリティ対策は必須</w:t>
      </w:r>
    </w:p>
    <w:p w14:paraId="3FF579EE" w14:textId="673EFDB4" w:rsidR="004F3159" w:rsidRPr="000157AE" w:rsidRDefault="004F3159" w:rsidP="000157AE">
      <w:pPr>
        <w:pStyle w:val="MMTopic2"/>
        <w:spacing w:line="0" w:lineRule="atLeast"/>
        <w:rPr>
          <w:rFonts w:ascii="Meiryo UI" w:eastAsia="Meiryo UI" w:hAnsi="Meiryo UI"/>
        </w:rPr>
      </w:pPr>
      <w:r w:rsidRPr="000157AE">
        <w:rPr>
          <w:rFonts w:ascii="Meiryo UI" w:eastAsia="Meiryo UI" w:hAnsi="Meiryo UI" w:hint="eastAsia"/>
        </w:rPr>
        <w:t>セキュリティ侵害は組織の存続が脅かす</w:t>
      </w:r>
    </w:p>
    <w:p w14:paraId="7697DC5F" w14:textId="5BF3595E" w:rsidR="004F3159" w:rsidRPr="000157AE" w:rsidRDefault="004F3159" w:rsidP="000157AE">
      <w:pPr>
        <w:pStyle w:val="MMTopic3"/>
        <w:spacing w:line="0" w:lineRule="atLeast"/>
        <w:ind w:left="840"/>
        <w:rPr>
          <w:rFonts w:ascii="Meiryo UI" w:eastAsia="Meiryo UI" w:hAnsi="Meiryo UI"/>
        </w:rPr>
      </w:pPr>
      <w:r w:rsidRPr="000157AE">
        <w:rPr>
          <w:rFonts w:ascii="Meiryo UI" w:eastAsia="Meiryo UI" w:hAnsi="Meiryo UI" w:hint="eastAsia"/>
        </w:rPr>
        <w:t xml:space="preserve">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 </w:t>
      </w:r>
    </w:p>
    <w:p w14:paraId="21B8479D" w14:textId="57D4FAB1" w:rsidR="004F3159" w:rsidRPr="000157AE" w:rsidRDefault="004F3159" w:rsidP="000157AE">
      <w:pPr>
        <w:pStyle w:val="MMTopic2"/>
        <w:spacing w:line="0" w:lineRule="atLeast"/>
        <w:rPr>
          <w:rFonts w:ascii="Meiryo UI" w:eastAsia="Meiryo UI" w:hAnsi="Meiryo UI"/>
        </w:rPr>
      </w:pPr>
      <w:r w:rsidRPr="000157AE">
        <w:rPr>
          <w:rFonts w:ascii="Meiryo UI" w:eastAsia="Meiryo UI" w:hAnsi="Meiryo UI" w:hint="eastAsia"/>
        </w:rPr>
        <w:t>事業を継続できるように</w:t>
      </w:r>
    </w:p>
    <w:p w14:paraId="20A233A4" w14:textId="6E8EC4F3" w:rsidR="004F3159" w:rsidRPr="000157AE" w:rsidRDefault="004F3159" w:rsidP="000157AE">
      <w:pPr>
        <w:pStyle w:val="MMTopic3"/>
        <w:spacing w:line="0" w:lineRule="atLeast"/>
        <w:ind w:left="840"/>
        <w:rPr>
          <w:rFonts w:ascii="Meiryo UI" w:eastAsia="Meiryo UI" w:hAnsi="Meiryo UI"/>
        </w:rPr>
      </w:pPr>
      <w:r w:rsidRPr="000157AE">
        <w:rPr>
          <w:rFonts w:ascii="Meiryo UI" w:eastAsia="Meiryo UI" w:hAnsi="Meiryo UI" w:hint="eastAsia"/>
        </w:rPr>
        <w:t>どんな緊急事態が発生しても、 事業を継続できるようにする対策を明示しておくことが必要</w:t>
      </w:r>
    </w:p>
    <w:p w14:paraId="76269A5B" w14:textId="10CC0A8A" w:rsidR="004F3159" w:rsidRPr="000157AE" w:rsidRDefault="004F3159" w:rsidP="000157AE">
      <w:pPr>
        <w:pStyle w:val="MMTopic2"/>
        <w:spacing w:line="0" w:lineRule="atLeast"/>
        <w:rPr>
          <w:rFonts w:ascii="Meiryo UI" w:eastAsia="Meiryo UI" w:hAnsi="Meiryo UI"/>
        </w:rPr>
      </w:pPr>
      <w:r w:rsidRPr="000157AE">
        <w:rPr>
          <w:rFonts w:ascii="Meiryo UI" w:eastAsia="Meiryo UI" w:hAnsi="Meiryo UI" w:hint="eastAsia"/>
        </w:rPr>
        <w:t>サービスの向上を図るために</w:t>
      </w:r>
    </w:p>
    <w:p w14:paraId="7EBD10B8" w14:textId="036CF14E" w:rsidR="004F3159" w:rsidRPr="000157AE" w:rsidRDefault="004F3159" w:rsidP="000157AE">
      <w:pPr>
        <w:pStyle w:val="MMTopic3"/>
        <w:spacing w:line="0" w:lineRule="atLeast"/>
        <w:ind w:left="840"/>
        <w:rPr>
          <w:rFonts w:ascii="Meiryo UI" w:eastAsia="Meiryo UI" w:hAnsi="Meiryo UI"/>
        </w:rPr>
      </w:pPr>
      <w:r w:rsidRPr="000157AE">
        <w:rPr>
          <w:rFonts w:ascii="Meiryo UI" w:eastAsia="Meiryo UI" w:hAnsi="Meiryo UI" w:hint="eastAsia"/>
        </w:rPr>
        <w:t>情報資産（保有情報（媒体に依らず）、 情報機器、 情報システム）に対する情報セキュリティ上のリスクを低減させる</w:t>
      </w:r>
    </w:p>
    <w:p w14:paraId="0571E101" w14:textId="123AE942" w:rsidR="004F3159" w:rsidRPr="000157AE" w:rsidRDefault="004F3159" w:rsidP="000157AE">
      <w:pPr>
        <w:pStyle w:val="MMTopic2"/>
        <w:spacing w:line="0" w:lineRule="atLeast"/>
        <w:rPr>
          <w:rFonts w:ascii="Meiryo UI" w:eastAsia="Meiryo UI" w:hAnsi="Meiryo UI"/>
        </w:rPr>
      </w:pPr>
      <w:r w:rsidRPr="000157AE">
        <w:rPr>
          <w:rFonts w:ascii="Meiryo UI" w:eastAsia="Meiryo UI" w:hAnsi="Meiryo UI" w:hint="eastAsia"/>
        </w:rPr>
        <w:t>セキュリティ対策は先行投資</w:t>
      </w:r>
    </w:p>
    <w:p w14:paraId="79135507" w14:textId="4254543D" w:rsidR="004F3159" w:rsidRPr="000157AE" w:rsidRDefault="004F3159" w:rsidP="000157AE">
      <w:pPr>
        <w:pStyle w:val="MMTopic3"/>
        <w:spacing w:line="0" w:lineRule="atLeast"/>
        <w:ind w:left="840"/>
        <w:rPr>
          <w:rFonts w:ascii="Meiryo UI" w:eastAsia="Meiryo UI" w:hAnsi="Meiryo UI"/>
        </w:rPr>
      </w:pPr>
      <w:r w:rsidRPr="000157AE">
        <w:rPr>
          <w:rFonts w:ascii="Meiryo UI" w:eastAsia="Meiryo UI" w:hAnsi="Meiryo UI" w:hint="eastAsia"/>
        </w:rPr>
        <w:t>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14:paraId="38308C31" w14:textId="574CE001" w:rsidR="004F3159" w:rsidRPr="000157AE" w:rsidRDefault="004F3159" w:rsidP="000157AE">
      <w:pPr>
        <w:pStyle w:val="MMTopic1"/>
        <w:spacing w:line="0" w:lineRule="atLeast"/>
        <w:rPr>
          <w:rFonts w:ascii="Meiryo UI" w:eastAsia="Meiryo UI" w:hAnsi="Meiryo UI"/>
        </w:rPr>
      </w:pPr>
      <w:r w:rsidRPr="000157AE">
        <w:rPr>
          <w:rFonts w:ascii="Meiryo UI" w:eastAsia="Meiryo UI" w:hAnsi="Meiryo UI" w:hint="eastAsia"/>
        </w:rPr>
        <w:t>情報発信とセキュリティ対策</w:t>
      </w:r>
    </w:p>
    <w:p w14:paraId="3B3A612D" w14:textId="540FDA48" w:rsidR="004F3159" w:rsidRPr="000157AE" w:rsidRDefault="004F3159" w:rsidP="000157AE">
      <w:pPr>
        <w:pStyle w:val="MMTopic2"/>
        <w:spacing w:line="0" w:lineRule="atLeast"/>
        <w:rPr>
          <w:rFonts w:ascii="Meiryo UI" w:eastAsia="Meiryo UI" w:hAnsi="Meiryo UI"/>
        </w:rPr>
      </w:pPr>
      <w:r w:rsidRPr="000157AE">
        <w:rPr>
          <w:rFonts w:ascii="Meiryo UI" w:eastAsia="Meiryo UI" w:hAnsi="Meiryo UI" w:hint="eastAsia"/>
        </w:rPr>
        <w:t>特に個人情報保護法等と情報公開法等との趣旨を理解した対策を</w:t>
      </w:r>
    </w:p>
    <w:p w14:paraId="7F35CF40" w14:textId="55969AEE" w:rsidR="004F3159" w:rsidRPr="000157AE" w:rsidRDefault="004F3159" w:rsidP="000157AE">
      <w:pPr>
        <w:pStyle w:val="MMTopic2"/>
        <w:spacing w:line="0" w:lineRule="atLeast"/>
        <w:rPr>
          <w:rFonts w:ascii="Meiryo UI" w:eastAsia="Meiryo UI" w:hAnsi="Meiryo UI"/>
        </w:rPr>
      </w:pPr>
      <w:r w:rsidRPr="000157AE">
        <w:rPr>
          <w:rFonts w:ascii="Meiryo UI" w:eastAsia="Meiryo UI" w:hAnsi="Meiryo UI" w:hint="eastAsia"/>
        </w:rPr>
        <w:t>的確なリスク分析に応じて必要な対策を</w:t>
      </w:r>
    </w:p>
    <w:p w14:paraId="0DC26F56" w14:textId="69B8D07F" w:rsidR="004F3159" w:rsidRPr="000157AE" w:rsidRDefault="004F3159" w:rsidP="000157AE">
      <w:pPr>
        <w:pStyle w:val="MMTopic2"/>
        <w:spacing w:line="0" w:lineRule="atLeast"/>
        <w:rPr>
          <w:rFonts w:ascii="Meiryo UI" w:eastAsia="Meiryo UI" w:hAnsi="Meiryo UI"/>
        </w:rPr>
      </w:pPr>
      <w:r w:rsidRPr="000157AE">
        <w:rPr>
          <w:rFonts w:ascii="Meiryo UI" w:eastAsia="Meiryo UI" w:hAnsi="Meiryo UI" w:hint="eastAsia"/>
        </w:rPr>
        <w:t>個人情報の管理はその程度でいいのか</w:t>
      </w:r>
    </w:p>
    <w:p w14:paraId="7223903E" w14:textId="56C736CC" w:rsidR="004F3159" w:rsidRPr="000157AE" w:rsidRDefault="004F3159" w:rsidP="000157AE">
      <w:pPr>
        <w:pStyle w:val="MMTopic2"/>
        <w:spacing w:line="0" w:lineRule="atLeast"/>
        <w:rPr>
          <w:rFonts w:ascii="Meiryo UI" w:eastAsia="Meiryo UI" w:hAnsi="Meiryo UI"/>
        </w:rPr>
      </w:pPr>
      <w:r w:rsidRPr="000157AE">
        <w:rPr>
          <w:rFonts w:ascii="Meiryo UI" w:eastAsia="Meiryo UI" w:hAnsi="Meiryo UI" w:hint="eastAsia"/>
        </w:rPr>
        <w:t>公開を制限しているその情報はほんとに機密性があるのか</w:t>
      </w:r>
    </w:p>
    <w:p w14:paraId="338E17A9" w14:textId="2D5575A9" w:rsidR="00C049C5" w:rsidRPr="000157AE" w:rsidRDefault="00C049C5" w:rsidP="000157AE">
      <w:pPr>
        <w:pStyle w:val="MMTopic2"/>
        <w:spacing w:line="0" w:lineRule="atLeast"/>
        <w:rPr>
          <w:rFonts w:ascii="Meiryo UI" w:eastAsia="Meiryo UI" w:hAnsi="Meiryo UI"/>
        </w:rPr>
      </w:pPr>
      <w:r w:rsidRPr="000157AE">
        <w:rPr>
          <w:rFonts w:ascii="Meiryo UI" w:eastAsia="Meiryo UI" w:hAnsi="Meiryo UI" w:hint="eastAsia"/>
        </w:rPr>
        <w:t>公開してもいい情報は、 その完全性、 可用性の確保が重要</w:t>
      </w:r>
    </w:p>
    <w:p w14:paraId="428F9A74" w14:textId="1908B130" w:rsidR="00C049C5" w:rsidRPr="000157AE" w:rsidRDefault="00C049C5" w:rsidP="000157AE">
      <w:pPr>
        <w:pStyle w:val="MMTopic1"/>
        <w:spacing w:line="0" w:lineRule="atLeast"/>
        <w:rPr>
          <w:rFonts w:ascii="Meiryo UI" w:eastAsia="Meiryo UI" w:hAnsi="Meiryo UI"/>
        </w:rPr>
      </w:pPr>
      <w:r w:rsidRPr="000157AE">
        <w:rPr>
          <w:rFonts w:ascii="Meiryo UI" w:eastAsia="Meiryo UI" w:hAnsi="Meiryo UI"/>
          <w:noProof/>
        </w:rPr>
        <w:drawing>
          <wp:inline distT="0" distB="0" distL="0" distR="0" wp14:anchorId="67DBCD3D" wp14:editId="7FA7533F">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157AE">
        <w:rPr>
          <w:rFonts w:ascii="Meiryo UI" w:eastAsia="Meiryo UI" w:hAnsi="Meiryo UI"/>
        </w:rPr>
        <w:t xml:space="preserve"> </w:t>
      </w:r>
      <w:r w:rsidRPr="000157AE">
        <w:rPr>
          <w:rFonts w:ascii="Meiryo UI" w:eastAsia="Meiryo UI" w:hAnsi="Meiryo UI" w:hint="eastAsia"/>
        </w:rPr>
        <w:t>次世代サービス、 技術の利用に当たってのサイバーセキュリティ対策</w:t>
      </w:r>
    </w:p>
    <w:p w14:paraId="7D8234E8" w14:textId="0A7E0B61" w:rsidR="00C049C5" w:rsidRPr="000157AE" w:rsidRDefault="00C049C5" w:rsidP="000157AE">
      <w:pPr>
        <w:pStyle w:val="MMTopic2"/>
        <w:spacing w:line="0" w:lineRule="atLeast"/>
        <w:rPr>
          <w:rFonts w:ascii="Meiryo UI" w:eastAsia="Meiryo UI" w:hAnsi="Meiryo UI"/>
        </w:rPr>
      </w:pPr>
      <w:r w:rsidRPr="000157AE">
        <w:rPr>
          <w:rFonts w:ascii="Meiryo UI" w:eastAsia="Meiryo UI" w:hAnsi="Meiryo UI" w:hint="eastAsia"/>
        </w:rPr>
        <w:t>人工知能（AI）, ディープラーニング, ビッグデータ</w:t>
      </w:r>
    </w:p>
    <w:p w14:paraId="20874D06" w14:textId="592B174D" w:rsidR="00C049C5" w:rsidRPr="000157AE" w:rsidRDefault="00C049C5" w:rsidP="000157AE">
      <w:pPr>
        <w:pStyle w:val="MMTopic2"/>
        <w:spacing w:line="0" w:lineRule="atLeast"/>
        <w:rPr>
          <w:rFonts w:ascii="Meiryo UI" w:eastAsia="Meiryo UI" w:hAnsi="Meiryo UI"/>
        </w:rPr>
      </w:pPr>
      <w:r w:rsidRPr="000157AE">
        <w:rPr>
          <w:rFonts w:ascii="Meiryo UI" w:eastAsia="Meiryo UI" w:hAnsi="Meiryo UI" w:hint="eastAsia"/>
        </w:rPr>
        <w:t>M2M, 制御システム【情報セキュリティ白書2016】</w:t>
      </w:r>
    </w:p>
    <w:p w14:paraId="6529BD03" w14:textId="2DC8CD06" w:rsidR="00C049C5" w:rsidRPr="000157AE" w:rsidRDefault="00C049C5" w:rsidP="000157AE">
      <w:pPr>
        <w:pStyle w:val="MMTopic2"/>
        <w:spacing w:line="0" w:lineRule="atLeast"/>
        <w:rPr>
          <w:rFonts w:ascii="Meiryo UI" w:eastAsia="Meiryo UI" w:hAnsi="Meiryo UI"/>
        </w:rPr>
      </w:pPr>
      <w:r w:rsidRPr="000157AE">
        <w:rPr>
          <w:rFonts w:ascii="Meiryo UI" w:eastAsia="Meiryo UI" w:hAnsi="Meiryo UI" w:hint="eastAsia"/>
        </w:rPr>
        <w:lastRenderedPageBreak/>
        <w:t>IoT【情報セキュリティ白書2016】</w:t>
      </w:r>
    </w:p>
    <w:p w14:paraId="0B6E3A12" w14:textId="5B0CCD44"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IoT早期導入者のためのセキュリティガイダンス【CSA】</w:t>
      </w:r>
    </w:p>
    <w:p w14:paraId="152BA38A" w14:textId="60441352"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■IoTセキュリティガイドラインver1.0【2016年7月5日総務省・経済産業省】</w:t>
      </w:r>
    </w:p>
    <w:p w14:paraId="2EA62BE6" w14:textId="6DEC4A25" w:rsidR="00C049C5" w:rsidRPr="000157AE" w:rsidRDefault="00C049C5"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15" w:history="1">
        <w:r w:rsidRPr="000157AE">
          <w:rPr>
            <w:rStyle w:val="a5"/>
            <w:rFonts w:ascii="Meiryo UI" w:eastAsia="Meiryo UI" w:hAnsi="Meiryo UI"/>
          </w:rPr>
          <w:t>20160705002.html</w:t>
        </w:r>
      </w:hyperlink>
    </w:p>
    <w:p w14:paraId="1CE54DE0" w14:textId="4A68F2A7"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■安全なIoTシステムの創出【2016年3月1日NISC】</w:t>
      </w:r>
    </w:p>
    <w:p w14:paraId="3731DBBE" w14:textId="1805FC38" w:rsidR="00C049C5" w:rsidRPr="000157AE" w:rsidRDefault="00C049C5"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16" w:history="1">
        <w:r w:rsidRPr="000157AE">
          <w:rPr>
            <w:rStyle w:val="a5"/>
            <w:rFonts w:ascii="Meiryo UI" w:eastAsia="Meiryo UI" w:hAnsi="Meiryo UI"/>
          </w:rPr>
          <w:t>03shiryou05.pdf</w:t>
        </w:r>
      </w:hyperlink>
    </w:p>
    <w:p w14:paraId="38A9B979" w14:textId="6223C128"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■コンシューマ向けIoTセキュリティガイド【2016年6月24日JNSA】</w:t>
      </w:r>
    </w:p>
    <w:p w14:paraId="10B6094E" w14:textId="778CE5E9" w:rsidR="00C049C5" w:rsidRPr="000157AE" w:rsidRDefault="00C049C5"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17" w:history="1">
        <w:r w:rsidRPr="000157AE">
          <w:rPr>
            <w:rStyle w:val="a5"/>
            <w:rFonts w:ascii="Meiryo UI" w:eastAsia="Meiryo UI" w:hAnsi="Meiryo UI"/>
          </w:rPr>
          <w:t>iot</w:t>
        </w:r>
      </w:hyperlink>
    </w:p>
    <w:p w14:paraId="735D225D" w14:textId="25595B8F"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■IoT早期導入者のためのセキュリティガイダンス【2016年2月24日CSA】</w:t>
      </w:r>
    </w:p>
    <w:p w14:paraId="701A4421" w14:textId="4D556A0B" w:rsidR="00C049C5" w:rsidRPr="000157AE" w:rsidRDefault="00C049C5"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18" w:history="1">
        <w:r w:rsidRPr="000157AE">
          <w:rPr>
            <w:rStyle w:val="a5"/>
            <w:rFonts w:ascii="Meiryo UI" w:eastAsia="Meiryo UI" w:hAnsi="Meiryo UI"/>
          </w:rPr>
          <w:t>Security_Guidance_for_Early_Adopters_of_the_Internet_of_Things_J_160224.pdf</w:t>
        </w:r>
      </w:hyperlink>
    </w:p>
    <w:p w14:paraId="60D2097A" w14:textId="62CB2CBE" w:rsidR="00C049C5" w:rsidRPr="000157AE" w:rsidRDefault="00C049C5" w:rsidP="000157AE">
      <w:pPr>
        <w:pStyle w:val="MMTopic2"/>
        <w:spacing w:line="0" w:lineRule="atLeast"/>
        <w:rPr>
          <w:rFonts w:ascii="Meiryo UI" w:eastAsia="Meiryo UI" w:hAnsi="Meiryo UI"/>
        </w:rPr>
      </w:pPr>
      <w:r w:rsidRPr="000157AE">
        <w:rPr>
          <w:rFonts w:ascii="Meiryo UI" w:eastAsia="Meiryo UI" w:hAnsi="Meiryo UI" w:hint="eastAsia"/>
        </w:rPr>
        <w:t>クラウドサービス</w:t>
      </w:r>
    </w:p>
    <w:p w14:paraId="2780698A" w14:textId="1599E279"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■クラウドセキュリティガイドライン活用ガイドブック2013年版【METI】</w:t>
      </w:r>
    </w:p>
    <w:p w14:paraId="4B91F61A" w14:textId="7140BEA3" w:rsidR="00C049C5" w:rsidRPr="000157AE" w:rsidRDefault="00C049C5"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19" w:history="1">
        <w:r w:rsidRPr="000157AE">
          <w:rPr>
            <w:rStyle w:val="a5"/>
            <w:rFonts w:ascii="Meiryo UI" w:eastAsia="Meiryo UI" w:hAnsi="Meiryo UI"/>
          </w:rPr>
          <w:t>20140314004-3.pdf</w:t>
        </w:r>
      </w:hyperlink>
    </w:p>
    <w:p w14:paraId="5BDE7789" w14:textId="17AEAA9E"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■クラウドサービス提供における情報セキュリティ対策ガイドライン【2014年4月総務省】</w:t>
      </w:r>
    </w:p>
    <w:p w14:paraId="22D423A0" w14:textId="2FB018DC" w:rsidR="00C049C5" w:rsidRPr="000157AE" w:rsidRDefault="00C049C5"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20" w:history="1">
        <w:r w:rsidRPr="000157AE">
          <w:rPr>
            <w:rStyle w:val="a5"/>
            <w:rFonts w:ascii="Meiryo UI" w:eastAsia="Meiryo UI" w:hAnsi="Meiryo UI"/>
          </w:rPr>
          <w:t>01ryutsu03_02000073.html</w:t>
        </w:r>
      </w:hyperlink>
    </w:p>
    <w:p w14:paraId="11B671B6" w14:textId="530DE713"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■クラウドセキュリティ関連ISO規格</w:t>
      </w:r>
    </w:p>
    <w:p w14:paraId="5766B352" w14:textId="2DD4CD91" w:rsidR="00C049C5" w:rsidRPr="000157AE" w:rsidRDefault="00C049C5" w:rsidP="000157AE">
      <w:pPr>
        <w:pStyle w:val="MMTopic4"/>
        <w:spacing w:line="0" w:lineRule="atLeast"/>
        <w:ind w:left="840"/>
        <w:rPr>
          <w:rFonts w:ascii="Meiryo UI" w:eastAsia="Meiryo UI" w:hAnsi="Meiryo UI"/>
        </w:rPr>
      </w:pPr>
      <w:r w:rsidRPr="000157AE">
        <w:rPr>
          <w:rFonts w:ascii="Meiryo UI" w:eastAsia="Meiryo UI" w:hAnsi="Meiryo UI" w:hint="eastAsia"/>
        </w:rPr>
        <w:t>ISO/IEC27017:2015に基づくISMSクラウドセキュリティ認証に関する要求事項（スライド）【JIPDEC】</w:t>
      </w:r>
    </w:p>
    <w:p w14:paraId="57DEFAB5" w14:textId="3EF5D305" w:rsidR="00C049C5" w:rsidRPr="000157AE" w:rsidRDefault="00C049C5"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21" w:history="1">
        <w:r w:rsidRPr="000157AE">
          <w:rPr>
            <w:rStyle w:val="a5"/>
            <w:rFonts w:ascii="Meiryo UI" w:eastAsia="Meiryo UI" w:hAnsi="Meiryo UI"/>
          </w:rPr>
          <w:t>JIP-ISMS517-10.pdf</w:t>
        </w:r>
      </w:hyperlink>
    </w:p>
    <w:p w14:paraId="77AD308B" w14:textId="1DCD6A5D" w:rsidR="00C049C5" w:rsidRPr="000157AE" w:rsidRDefault="00C049C5" w:rsidP="000157AE">
      <w:pPr>
        <w:pStyle w:val="MMTopic4"/>
        <w:spacing w:line="0" w:lineRule="atLeast"/>
        <w:ind w:left="840"/>
        <w:rPr>
          <w:rFonts w:ascii="Meiryo UI" w:eastAsia="Meiryo UI" w:hAnsi="Meiryo UI"/>
        </w:rPr>
      </w:pPr>
      <w:r w:rsidRPr="000157AE">
        <w:rPr>
          <w:rFonts w:ascii="Meiryo UI" w:eastAsia="Meiryo UI" w:hAnsi="Meiryo UI" w:hint="eastAsia"/>
        </w:rPr>
        <w:t>ISMSクラウドセキュリティ認証の概要（スライド）【JIPDEC】</w:t>
      </w:r>
    </w:p>
    <w:p w14:paraId="6C764328" w14:textId="6AF27E9A" w:rsidR="00C049C5" w:rsidRPr="000157AE" w:rsidRDefault="00C049C5"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22" w:history="1">
        <w:r w:rsidRPr="000157AE">
          <w:rPr>
            <w:rStyle w:val="a5"/>
            <w:rFonts w:ascii="Meiryo UI" w:eastAsia="Meiryo UI" w:hAnsi="Meiryo UI"/>
          </w:rPr>
          <w:t>shiryou-1.pdf</w:t>
        </w:r>
      </w:hyperlink>
    </w:p>
    <w:p w14:paraId="73EFC132" w14:textId="7FFCE4EE" w:rsidR="00C049C5" w:rsidRPr="000157AE" w:rsidRDefault="00C049C5" w:rsidP="000157AE">
      <w:pPr>
        <w:pStyle w:val="MMTopic4"/>
        <w:spacing w:line="0" w:lineRule="atLeast"/>
        <w:ind w:left="840"/>
        <w:rPr>
          <w:rFonts w:ascii="Meiryo UI" w:eastAsia="Meiryo UI" w:hAnsi="Meiryo UI"/>
        </w:rPr>
      </w:pPr>
      <w:r w:rsidRPr="000157AE">
        <w:rPr>
          <w:rFonts w:ascii="Meiryo UI" w:eastAsia="Meiryo UI" w:hAnsi="Meiryo UI" w:hint="eastAsia"/>
        </w:rPr>
        <w:lastRenderedPageBreak/>
        <w:t>ISO/IEC27017:2015に基づくクラウドセキュリティの構築のポイント（スライド）【JIPDEC】</w:t>
      </w:r>
    </w:p>
    <w:p w14:paraId="23E78E7A" w14:textId="021E3D74" w:rsidR="00C049C5" w:rsidRPr="000157AE" w:rsidRDefault="00C049C5"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23" w:history="1">
        <w:r w:rsidRPr="000157AE">
          <w:rPr>
            <w:rStyle w:val="a5"/>
            <w:rFonts w:ascii="Meiryo UI" w:eastAsia="Meiryo UI" w:hAnsi="Meiryo UI"/>
          </w:rPr>
          <w:t>shiryou-2.pdf</w:t>
        </w:r>
      </w:hyperlink>
    </w:p>
    <w:p w14:paraId="5D2847D5" w14:textId="7A5F547B" w:rsidR="00C049C5" w:rsidRPr="000157AE" w:rsidRDefault="00C049C5" w:rsidP="000157AE">
      <w:pPr>
        <w:pStyle w:val="MMTopic2"/>
        <w:spacing w:line="0" w:lineRule="atLeast"/>
        <w:rPr>
          <w:rFonts w:ascii="Meiryo UI" w:eastAsia="Meiryo UI" w:hAnsi="Meiryo UI"/>
        </w:rPr>
      </w:pPr>
      <w:r w:rsidRPr="000157AE">
        <w:rPr>
          <w:rFonts w:ascii="Meiryo UI" w:eastAsia="Meiryo UI" w:hAnsi="Meiryo UI" w:hint="eastAsia"/>
        </w:rPr>
        <w:t>スマートデバイス</w:t>
      </w:r>
    </w:p>
    <w:p w14:paraId="3638E600" w14:textId="02ED92C9"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スマートフォン、 タブレット等</w:t>
      </w:r>
    </w:p>
    <w:p w14:paraId="6F24D90C" w14:textId="7DA97FB1"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■スマートフォン等の業務利用における情報セキュリティ対策の実施手順策定手引書【2015年 5月21日NISC】</w:t>
      </w:r>
    </w:p>
    <w:p w14:paraId="6A94B0FE" w14:textId="12A08995" w:rsidR="00C049C5" w:rsidRPr="000157AE" w:rsidRDefault="00C049C5"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24" w:history="1">
        <w:r w:rsidRPr="000157AE">
          <w:rPr>
            <w:rStyle w:val="a5"/>
            <w:rFonts w:ascii="Meiryo UI" w:eastAsia="Meiryo UI" w:hAnsi="Meiryo UI"/>
          </w:rPr>
          <w:t>02shiryou0305.pdf</w:t>
        </w:r>
      </w:hyperlink>
    </w:p>
    <w:p w14:paraId="33CAD3F3" w14:textId="1EB72ADC" w:rsidR="00C049C5" w:rsidRPr="000157AE" w:rsidRDefault="00C049C5" w:rsidP="000157AE">
      <w:pPr>
        <w:pStyle w:val="MMTopic2"/>
        <w:spacing w:line="0" w:lineRule="atLeast"/>
        <w:rPr>
          <w:rFonts w:ascii="Meiryo UI" w:eastAsia="Meiryo UI" w:hAnsi="Meiryo UI"/>
        </w:rPr>
      </w:pPr>
      <w:r w:rsidRPr="000157AE">
        <w:rPr>
          <w:rFonts w:ascii="Meiryo UI" w:eastAsia="Meiryo UI" w:hAnsi="Meiryo UI"/>
        </w:rPr>
        <w:t>VR, MR, AR</w:t>
      </w:r>
    </w:p>
    <w:p w14:paraId="73F4067F" w14:textId="61DCD168"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 xml:space="preserve">エンターテインメント、 自動車業界、 広告業界、 教育、 宇宙産業 、 、 </w:t>
      </w:r>
    </w:p>
    <w:p w14:paraId="6F5A6276" w14:textId="493DEC2F"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VR/AR技術の将来展望【2016年6月MRI】</w:t>
      </w:r>
    </w:p>
    <w:p w14:paraId="679AB298" w14:textId="45086783" w:rsidR="00C049C5" w:rsidRPr="000157AE" w:rsidRDefault="00C049C5"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25" w:history="1">
        <w:r w:rsidRPr="000157AE">
          <w:rPr>
            <w:rStyle w:val="a5"/>
            <w:rFonts w:ascii="Meiryo UI" w:eastAsia="Meiryo UI" w:hAnsi="Meiryo UI"/>
          </w:rPr>
          <w:t>tech_20160520.html</w:t>
        </w:r>
      </w:hyperlink>
    </w:p>
    <w:p w14:paraId="6E77DBC9" w14:textId="7E1AF2C3"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VR（Virtual reality:仮想現実）</w:t>
      </w:r>
    </w:p>
    <w:p w14:paraId="6AE02EF4" w14:textId="3A371A10" w:rsidR="00C049C5" w:rsidRPr="000157AE" w:rsidRDefault="00C049C5" w:rsidP="000157AE">
      <w:pPr>
        <w:pStyle w:val="MMTopic3"/>
        <w:spacing w:line="0" w:lineRule="atLeast"/>
        <w:ind w:left="840"/>
        <w:rPr>
          <w:rFonts w:ascii="Meiryo UI" w:eastAsia="Meiryo UI" w:hAnsi="Meiryo UI"/>
        </w:rPr>
      </w:pPr>
      <w:r w:rsidRPr="000157AE">
        <w:rPr>
          <w:rFonts w:ascii="Meiryo UI" w:eastAsia="Meiryo UI" w:hAnsi="Meiryo UI" w:hint="eastAsia"/>
        </w:rPr>
        <w:t>AR（Augmented reality：拡張現実）</w:t>
      </w:r>
    </w:p>
    <w:p w14:paraId="6EEF9C4B" w14:textId="7064713A" w:rsidR="000F0D23" w:rsidRPr="000157AE" w:rsidRDefault="000F0D23" w:rsidP="000157AE">
      <w:pPr>
        <w:pStyle w:val="MMTopic3"/>
        <w:spacing w:line="0" w:lineRule="atLeast"/>
        <w:ind w:left="840"/>
        <w:rPr>
          <w:rFonts w:ascii="Meiryo UI" w:eastAsia="Meiryo UI" w:hAnsi="Meiryo UI"/>
        </w:rPr>
      </w:pPr>
      <w:r w:rsidRPr="000157AE">
        <w:rPr>
          <w:rFonts w:ascii="Meiryo UI" w:eastAsia="Meiryo UI" w:hAnsi="Meiryo UI" w:hint="eastAsia"/>
        </w:rPr>
        <w:t>MR（Mixed Reality：混合現実）</w:t>
      </w:r>
    </w:p>
    <w:p w14:paraId="5858C205" w14:textId="15F92E3E" w:rsidR="000F0D23" w:rsidRPr="000157AE" w:rsidRDefault="000F0D23" w:rsidP="000157AE">
      <w:pPr>
        <w:pStyle w:val="MMTopic3"/>
        <w:spacing w:line="0" w:lineRule="atLeast"/>
        <w:ind w:left="840"/>
        <w:rPr>
          <w:rFonts w:ascii="Meiryo UI" w:eastAsia="Meiryo UI" w:hAnsi="Meiryo UI"/>
        </w:rPr>
      </w:pPr>
      <w:r w:rsidRPr="000157AE">
        <w:rPr>
          <w:rFonts w:ascii="Meiryo UI" w:eastAsia="Meiryo UI" w:hAnsi="Meiryo UI" w:hint="eastAsia"/>
        </w:rPr>
        <w:t>SR（Substitutional Reality：代替現実）</w:t>
      </w:r>
    </w:p>
    <w:p w14:paraId="136FB700" w14:textId="176D6C81" w:rsidR="000F0D23" w:rsidRPr="000157AE" w:rsidRDefault="000F0D23" w:rsidP="000157AE">
      <w:pPr>
        <w:pStyle w:val="MMTopic2"/>
        <w:spacing w:line="0" w:lineRule="atLeast"/>
        <w:rPr>
          <w:rFonts w:ascii="Meiryo UI" w:eastAsia="Meiryo UI" w:hAnsi="Meiryo UI"/>
        </w:rPr>
      </w:pPr>
      <w:r w:rsidRPr="000157AE">
        <w:rPr>
          <w:rFonts w:ascii="Meiryo UI" w:eastAsia="Meiryo UI" w:hAnsi="Meiryo UI" w:hint="eastAsia"/>
        </w:rPr>
        <w:t>ブロックチェーン</w:t>
      </w:r>
    </w:p>
    <w:p w14:paraId="5BE847B6" w14:textId="0BF00D44" w:rsidR="000F0D23" w:rsidRPr="000157AE" w:rsidRDefault="000F0D23" w:rsidP="000157AE">
      <w:pPr>
        <w:pStyle w:val="MMTopic3"/>
        <w:spacing w:line="0" w:lineRule="atLeast"/>
        <w:ind w:left="840"/>
        <w:rPr>
          <w:rFonts w:ascii="Meiryo UI" w:eastAsia="Meiryo UI" w:hAnsi="Meiryo UI"/>
        </w:rPr>
      </w:pPr>
      <w:r w:rsidRPr="000157AE">
        <w:rPr>
          <w:rFonts w:ascii="Meiryo UI" w:eastAsia="Meiryo UI" w:hAnsi="Meiryo UI" w:hint="eastAsia"/>
        </w:rPr>
        <w:t>仮想通貨</w:t>
      </w:r>
    </w:p>
    <w:p w14:paraId="1339A294" w14:textId="263BB41F" w:rsidR="000F0D23" w:rsidRPr="000157AE" w:rsidRDefault="000F0D23" w:rsidP="000157AE">
      <w:pPr>
        <w:pStyle w:val="MMTopic3"/>
        <w:spacing w:line="0" w:lineRule="atLeast"/>
        <w:ind w:left="840"/>
        <w:rPr>
          <w:rFonts w:ascii="Meiryo UI" w:eastAsia="Meiryo UI" w:hAnsi="Meiryo UI"/>
        </w:rPr>
      </w:pPr>
      <w:r w:rsidRPr="000157AE">
        <w:rPr>
          <w:rFonts w:ascii="Meiryo UI" w:eastAsia="Meiryo UI" w:hAnsi="Meiryo UI" w:hint="eastAsia"/>
        </w:rPr>
        <w:t>ブロックチェーンの安全性とセキュリティコンセンサス・ベイス（株）</w:t>
      </w:r>
    </w:p>
    <w:p w14:paraId="5B79CC19" w14:textId="1F98339A" w:rsidR="000F0D23" w:rsidRPr="000157AE" w:rsidRDefault="000F0D23" w:rsidP="000157AE">
      <w:pPr>
        <w:pStyle w:val="MMHyperlink"/>
        <w:spacing w:line="0" w:lineRule="atLeast"/>
        <w:ind w:left="840"/>
        <w:rPr>
          <w:rFonts w:ascii="Meiryo UI" w:eastAsia="Meiryo UI" w:hAnsi="Meiryo UI"/>
        </w:rPr>
      </w:pPr>
      <w:r w:rsidRPr="000157AE">
        <w:rPr>
          <w:rFonts w:ascii="Meiryo UI" w:eastAsia="Meiryo UI" w:hAnsi="Meiryo UI" w:hint="eastAsia"/>
        </w:rPr>
        <w:t xml:space="preserve">ドキュメントを参照: </w:t>
      </w:r>
      <w:hyperlink r:id="rId26" w:history="1">
        <w:r w:rsidRPr="000157AE">
          <w:rPr>
            <w:rStyle w:val="a5"/>
            <w:rFonts w:ascii="Meiryo UI" w:eastAsia="Meiryo UI" w:hAnsi="Meiryo UI"/>
          </w:rPr>
          <w:t>rel160831b4.pdf</w:t>
        </w:r>
      </w:hyperlink>
    </w:p>
    <w:p w14:paraId="2D004B20" w14:textId="0F71A87C" w:rsidR="000F0D23" w:rsidRPr="000157AE" w:rsidRDefault="000F0D23" w:rsidP="000157AE">
      <w:pPr>
        <w:pStyle w:val="MMTopic2"/>
        <w:spacing w:line="0" w:lineRule="atLeast"/>
        <w:rPr>
          <w:rFonts w:ascii="Meiryo UI" w:eastAsia="Meiryo UI" w:hAnsi="Meiryo UI"/>
        </w:rPr>
      </w:pPr>
      <w:r w:rsidRPr="000157AE">
        <w:rPr>
          <w:rFonts w:ascii="Meiryo UI" w:eastAsia="Meiryo UI" w:hAnsi="Meiryo UI" w:hint="eastAsia"/>
        </w:rPr>
        <w:t>3Dプリンタ</w:t>
      </w:r>
    </w:p>
    <w:p w14:paraId="16595ADE" w14:textId="7656C8FE" w:rsidR="000F0D23" w:rsidRPr="000157AE" w:rsidRDefault="000F0D23" w:rsidP="000157AE">
      <w:pPr>
        <w:pStyle w:val="MMTopic3"/>
        <w:spacing w:line="0" w:lineRule="atLeast"/>
        <w:ind w:left="840"/>
        <w:rPr>
          <w:rFonts w:ascii="Meiryo UI" w:eastAsia="Meiryo UI" w:hAnsi="Meiryo UI"/>
        </w:rPr>
      </w:pPr>
      <w:r w:rsidRPr="000157AE">
        <w:rPr>
          <w:rFonts w:ascii="Meiryo UI" w:eastAsia="Meiryo UI" w:hAnsi="Meiryo UI" w:hint="eastAsia"/>
        </w:rPr>
        <w:t>危険物製造、 著作権侵害</w:t>
      </w:r>
    </w:p>
    <w:p w14:paraId="7A69BA45" w14:textId="5BAB43FC" w:rsidR="000F0D23" w:rsidRPr="000157AE" w:rsidRDefault="000F0D23" w:rsidP="000157AE">
      <w:pPr>
        <w:pStyle w:val="MMTopic2"/>
        <w:spacing w:line="0" w:lineRule="atLeast"/>
        <w:rPr>
          <w:rFonts w:ascii="Meiryo UI" w:eastAsia="Meiryo UI" w:hAnsi="Meiryo UI"/>
        </w:rPr>
      </w:pPr>
      <w:r w:rsidRPr="000157AE">
        <w:rPr>
          <w:rFonts w:ascii="Meiryo UI" w:eastAsia="Meiryo UI" w:hAnsi="Meiryo UI" w:hint="eastAsia"/>
        </w:rPr>
        <w:lastRenderedPageBreak/>
        <w:t>・・・</w:t>
      </w:r>
    </w:p>
    <w:p w14:paraId="545BF49C" w14:textId="77777777" w:rsidR="000F0D23" w:rsidRPr="000157AE" w:rsidRDefault="000F0D23" w:rsidP="000157AE">
      <w:pPr>
        <w:spacing w:line="0" w:lineRule="atLeast"/>
        <w:rPr>
          <w:rFonts w:ascii="Meiryo UI" w:eastAsia="Meiryo UI" w:hAnsi="Meiryo UI"/>
        </w:rPr>
      </w:pPr>
    </w:p>
    <w:sectPr w:rsidR="000F0D23" w:rsidRPr="000157AE">
      <w:footerReference w:type="default" r:id="rId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07A15" w14:textId="77777777" w:rsidR="000157AE" w:rsidRDefault="000157AE" w:rsidP="000157AE">
      <w:pPr>
        <w:spacing w:before="0" w:after="0" w:line="240" w:lineRule="auto"/>
      </w:pPr>
      <w:r>
        <w:separator/>
      </w:r>
    </w:p>
  </w:endnote>
  <w:endnote w:type="continuationSeparator" w:id="0">
    <w:p w14:paraId="4AA6FDEE" w14:textId="77777777" w:rsidR="000157AE" w:rsidRDefault="000157AE" w:rsidP="000157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6005578"/>
      <w:docPartObj>
        <w:docPartGallery w:val="Page Numbers (Bottom of Page)"/>
        <w:docPartUnique/>
      </w:docPartObj>
    </w:sdtPr>
    <w:sdtContent>
      <w:p w14:paraId="4D667F09" w14:textId="3BCC1012" w:rsidR="000157AE" w:rsidRDefault="000157AE">
        <w:pPr>
          <w:pStyle w:val="af5"/>
          <w:jc w:val="center"/>
        </w:pPr>
        <w:r>
          <w:fldChar w:fldCharType="begin"/>
        </w:r>
        <w:r>
          <w:instrText>PAGE   \* MERGEFORMAT</w:instrText>
        </w:r>
        <w:r>
          <w:fldChar w:fldCharType="separate"/>
        </w:r>
        <w:r>
          <w:rPr>
            <w:lang w:val="ja-JP"/>
          </w:rPr>
          <w:t>2</w:t>
        </w:r>
        <w:r>
          <w:fldChar w:fldCharType="end"/>
        </w:r>
      </w:p>
    </w:sdtContent>
  </w:sdt>
  <w:p w14:paraId="241F5908" w14:textId="77777777" w:rsidR="000157AE" w:rsidRDefault="000157AE">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43FF7" w14:textId="77777777" w:rsidR="000157AE" w:rsidRDefault="000157AE" w:rsidP="000157AE">
      <w:pPr>
        <w:spacing w:before="0" w:after="0" w:line="240" w:lineRule="auto"/>
      </w:pPr>
      <w:r>
        <w:separator/>
      </w:r>
    </w:p>
  </w:footnote>
  <w:footnote w:type="continuationSeparator" w:id="0">
    <w:p w14:paraId="621D6236" w14:textId="77777777" w:rsidR="000157AE" w:rsidRDefault="000157AE" w:rsidP="000157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A0BC4"/>
    <w:multiLevelType w:val="multilevel"/>
    <w:tmpl w:val="D1A0A46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1C63343"/>
    <w:multiLevelType w:val="singleLevel"/>
    <w:tmpl w:val="1E04E3B8"/>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FCB"/>
    <w:rsid w:val="000157AE"/>
    <w:rsid w:val="000F0D23"/>
    <w:rsid w:val="0013466F"/>
    <w:rsid w:val="004F3159"/>
    <w:rsid w:val="007D5FCB"/>
    <w:rsid w:val="00C049C5"/>
    <w:rsid w:val="00C41E83"/>
    <w:rsid w:val="00C7121A"/>
    <w:rsid w:val="00FD6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D31FF8"/>
  <w15:chartTrackingRefBased/>
  <w15:docId w15:val="{B310DFEA-4684-46EB-83E2-9A29E214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66F"/>
  </w:style>
  <w:style w:type="paragraph" w:styleId="1">
    <w:name w:val="heading 1"/>
    <w:basedOn w:val="a"/>
    <w:next w:val="a"/>
    <w:link w:val="10"/>
    <w:uiPriority w:val="9"/>
    <w:qFormat/>
    <w:rsid w:val="0013466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13466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13466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13466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13466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13466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13466F"/>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13466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13466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3466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13466F"/>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C41E83"/>
  </w:style>
  <w:style w:type="character" w:customStyle="1" w:styleId="MMTitle0">
    <w:name w:val="MM Title (文字)"/>
    <w:basedOn w:val="a4"/>
    <w:link w:val="MMTitle"/>
    <w:rsid w:val="00C41E83"/>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13466F"/>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C41E83"/>
    <w:pPr>
      <w:numPr>
        <w:numId w:val="1"/>
      </w:numPr>
    </w:pPr>
  </w:style>
  <w:style w:type="character" w:customStyle="1" w:styleId="MMTopic10">
    <w:name w:val="MM Topic 1 (文字)"/>
    <w:basedOn w:val="10"/>
    <w:link w:val="MMTopic1"/>
    <w:rsid w:val="00C41E83"/>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13466F"/>
    <w:rPr>
      <w:caps/>
      <w:spacing w:val="15"/>
      <w:shd w:val="clear" w:color="auto" w:fill="D9E2F3" w:themeFill="accent1" w:themeFillTint="33"/>
    </w:rPr>
  </w:style>
  <w:style w:type="paragraph" w:customStyle="1" w:styleId="MMTopic2">
    <w:name w:val="MM Topic 2"/>
    <w:basedOn w:val="2"/>
    <w:link w:val="MMTopic20"/>
    <w:rsid w:val="00C41E83"/>
    <w:pPr>
      <w:numPr>
        <w:ilvl w:val="1"/>
        <w:numId w:val="1"/>
      </w:numPr>
      <w:ind w:left="180"/>
    </w:pPr>
  </w:style>
  <w:style w:type="character" w:customStyle="1" w:styleId="MMTopic20">
    <w:name w:val="MM Topic 2 (文字)"/>
    <w:basedOn w:val="20"/>
    <w:link w:val="MMTopic2"/>
    <w:rsid w:val="00C41E83"/>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13466F"/>
    <w:rPr>
      <w:caps/>
      <w:color w:val="1F3763" w:themeColor="accent1" w:themeShade="7F"/>
      <w:spacing w:val="15"/>
    </w:rPr>
  </w:style>
  <w:style w:type="paragraph" w:customStyle="1" w:styleId="MMTopic3">
    <w:name w:val="MM Topic 3"/>
    <w:basedOn w:val="3"/>
    <w:link w:val="MMTopic30"/>
    <w:rsid w:val="00C41E83"/>
    <w:pPr>
      <w:numPr>
        <w:ilvl w:val="2"/>
        <w:numId w:val="1"/>
      </w:numPr>
      <w:ind w:left="360"/>
    </w:pPr>
  </w:style>
  <w:style w:type="character" w:customStyle="1" w:styleId="MMTopic30">
    <w:name w:val="MM Topic 3 (文字)"/>
    <w:basedOn w:val="30"/>
    <w:link w:val="MMTopic3"/>
    <w:rsid w:val="00C41E83"/>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13466F"/>
    <w:rPr>
      <w:caps/>
      <w:color w:val="2F5496" w:themeColor="accent1" w:themeShade="BF"/>
      <w:spacing w:val="10"/>
    </w:rPr>
  </w:style>
  <w:style w:type="paragraph" w:customStyle="1" w:styleId="MMTopic4">
    <w:name w:val="MM Topic 4"/>
    <w:basedOn w:val="4"/>
    <w:link w:val="MMTopic40"/>
    <w:rsid w:val="00C41E83"/>
    <w:pPr>
      <w:numPr>
        <w:ilvl w:val="3"/>
        <w:numId w:val="1"/>
      </w:numPr>
      <w:ind w:left="540"/>
    </w:pPr>
  </w:style>
  <w:style w:type="character" w:customStyle="1" w:styleId="MMTopic40">
    <w:name w:val="MM Topic 4 (文字)"/>
    <w:basedOn w:val="40"/>
    <w:link w:val="MMTopic4"/>
    <w:rsid w:val="00C41E83"/>
    <w:rPr>
      <w:b w:val="0"/>
      <w:bCs w:val="0"/>
      <w:caps/>
      <w:color w:val="2F5496" w:themeColor="accent1" w:themeShade="BF"/>
      <w:spacing w:val="10"/>
    </w:rPr>
  </w:style>
  <w:style w:type="character" w:customStyle="1" w:styleId="50">
    <w:name w:val="見出し 5 (文字)"/>
    <w:basedOn w:val="a0"/>
    <w:link w:val="5"/>
    <w:uiPriority w:val="9"/>
    <w:rsid w:val="0013466F"/>
    <w:rPr>
      <w:caps/>
      <w:color w:val="2F5496" w:themeColor="accent1" w:themeShade="BF"/>
      <w:spacing w:val="10"/>
    </w:rPr>
  </w:style>
  <w:style w:type="paragraph" w:customStyle="1" w:styleId="MMTopic5">
    <w:name w:val="MM Topic 5"/>
    <w:basedOn w:val="5"/>
    <w:link w:val="MMTopic50"/>
    <w:rsid w:val="00C41E83"/>
    <w:pPr>
      <w:numPr>
        <w:ilvl w:val="4"/>
        <w:numId w:val="1"/>
      </w:numPr>
      <w:ind w:left="720"/>
    </w:pPr>
  </w:style>
  <w:style w:type="character" w:customStyle="1" w:styleId="MMTopic50">
    <w:name w:val="MM Topic 5 (文字)"/>
    <w:basedOn w:val="50"/>
    <w:link w:val="MMTopic5"/>
    <w:rsid w:val="00C41E83"/>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C41E83"/>
  </w:style>
  <w:style w:type="character" w:customStyle="1" w:styleId="MMHyperlink0">
    <w:name w:val="MM Hyperlink (文字)"/>
    <w:basedOn w:val="a0"/>
    <w:link w:val="MMHyperlink"/>
    <w:rsid w:val="00C41E83"/>
  </w:style>
  <w:style w:type="character" w:styleId="a5">
    <w:name w:val="Hyperlink"/>
    <w:basedOn w:val="a0"/>
    <w:uiPriority w:val="99"/>
    <w:unhideWhenUsed/>
    <w:rsid w:val="00C41E83"/>
    <w:rPr>
      <w:color w:val="0563C1" w:themeColor="hyperlink"/>
      <w:u w:val="single"/>
    </w:rPr>
  </w:style>
  <w:style w:type="character" w:styleId="a6">
    <w:name w:val="Unresolved Mention"/>
    <w:basedOn w:val="a0"/>
    <w:uiPriority w:val="99"/>
    <w:semiHidden/>
    <w:unhideWhenUsed/>
    <w:rsid w:val="00C41E83"/>
    <w:rPr>
      <w:color w:val="605E5C"/>
      <w:shd w:val="clear" w:color="auto" w:fill="E1DFDD"/>
    </w:rPr>
  </w:style>
  <w:style w:type="character" w:customStyle="1" w:styleId="60">
    <w:name w:val="見出し 6 (文字)"/>
    <w:basedOn w:val="a0"/>
    <w:link w:val="6"/>
    <w:uiPriority w:val="9"/>
    <w:semiHidden/>
    <w:rsid w:val="0013466F"/>
    <w:rPr>
      <w:caps/>
      <w:color w:val="2F5496" w:themeColor="accent1" w:themeShade="BF"/>
      <w:spacing w:val="10"/>
    </w:rPr>
  </w:style>
  <w:style w:type="character" w:customStyle="1" w:styleId="70">
    <w:name w:val="見出し 7 (文字)"/>
    <w:basedOn w:val="a0"/>
    <w:link w:val="7"/>
    <w:uiPriority w:val="9"/>
    <w:semiHidden/>
    <w:rsid w:val="0013466F"/>
    <w:rPr>
      <w:caps/>
      <w:color w:val="2F5496" w:themeColor="accent1" w:themeShade="BF"/>
      <w:spacing w:val="10"/>
    </w:rPr>
  </w:style>
  <w:style w:type="character" w:customStyle="1" w:styleId="80">
    <w:name w:val="見出し 8 (文字)"/>
    <w:basedOn w:val="a0"/>
    <w:link w:val="8"/>
    <w:uiPriority w:val="9"/>
    <w:semiHidden/>
    <w:rsid w:val="0013466F"/>
    <w:rPr>
      <w:caps/>
      <w:spacing w:val="10"/>
      <w:sz w:val="18"/>
      <w:szCs w:val="18"/>
    </w:rPr>
  </w:style>
  <w:style w:type="character" w:customStyle="1" w:styleId="90">
    <w:name w:val="見出し 9 (文字)"/>
    <w:basedOn w:val="a0"/>
    <w:link w:val="9"/>
    <w:uiPriority w:val="9"/>
    <w:semiHidden/>
    <w:rsid w:val="0013466F"/>
    <w:rPr>
      <w:i/>
      <w:iCs/>
      <w:caps/>
      <w:spacing w:val="10"/>
      <w:sz w:val="18"/>
      <w:szCs w:val="18"/>
    </w:rPr>
  </w:style>
  <w:style w:type="paragraph" w:styleId="a7">
    <w:name w:val="caption"/>
    <w:basedOn w:val="a"/>
    <w:next w:val="a"/>
    <w:uiPriority w:val="35"/>
    <w:semiHidden/>
    <w:unhideWhenUsed/>
    <w:qFormat/>
    <w:rsid w:val="0013466F"/>
    <w:rPr>
      <w:b/>
      <w:bCs/>
      <w:color w:val="2F5496" w:themeColor="accent1" w:themeShade="BF"/>
      <w:sz w:val="16"/>
      <w:szCs w:val="16"/>
    </w:rPr>
  </w:style>
  <w:style w:type="paragraph" w:styleId="a8">
    <w:name w:val="Subtitle"/>
    <w:basedOn w:val="a"/>
    <w:next w:val="a"/>
    <w:link w:val="a9"/>
    <w:uiPriority w:val="11"/>
    <w:qFormat/>
    <w:rsid w:val="0013466F"/>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13466F"/>
    <w:rPr>
      <w:caps/>
      <w:color w:val="595959" w:themeColor="text1" w:themeTint="A6"/>
      <w:spacing w:val="10"/>
      <w:sz w:val="21"/>
      <w:szCs w:val="21"/>
    </w:rPr>
  </w:style>
  <w:style w:type="character" w:styleId="aa">
    <w:name w:val="Strong"/>
    <w:uiPriority w:val="22"/>
    <w:qFormat/>
    <w:rsid w:val="0013466F"/>
    <w:rPr>
      <w:b/>
      <w:bCs/>
    </w:rPr>
  </w:style>
  <w:style w:type="character" w:styleId="ab">
    <w:name w:val="Emphasis"/>
    <w:uiPriority w:val="20"/>
    <w:qFormat/>
    <w:rsid w:val="0013466F"/>
    <w:rPr>
      <w:caps/>
      <w:color w:val="1F3763" w:themeColor="accent1" w:themeShade="7F"/>
      <w:spacing w:val="5"/>
    </w:rPr>
  </w:style>
  <w:style w:type="paragraph" w:styleId="ac">
    <w:name w:val="No Spacing"/>
    <w:uiPriority w:val="1"/>
    <w:qFormat/>
    <w:rsid w:val="0013466F"/>
    <w:pPr>
      <w:spacing w:after="0" w:line="240" w:lineRule="auto"/>
    </w:pPr>
  </w:style>
  <w:style w:type="paragraph" w:styleId="ad">
    <w:name w:val="Quote"/>
    <w:basedOn w:val="a"/>
    <w:next w:val="a"/>
    <w:link w:val="ae"/>
    <w:uiPriority w:val="29"/>
    <w:qFormat/>
    <w:rsid w:val="0013466F"/>
    <w:rPr>
      <w:i/>
      <w:iCs/>
      <w:sz w:val="24"/>
      <w:szCs w:val="24"/>
    </w:rPr>
  </w:style>
  <w:style w:type="character" w:customStyle="1" w:styleId="ae">
    <w:name w:val="引用文 (文字)"/>
    <w:basedOn w:val="a0"/>
    <w:link w:val="ad"/>
    <w:uiPriority w:val="29"/>
    <w:rsid w:val="0013466F"/>
    <w:rPr>
      <w:i/>
      <w:iCs/>
      <w:sz w:val="24"/>
      <w:szCs w:val="24"/>
    </w:rPr>
  </w:style>
  <w:style w:type="paragraph" w:styleId="21">
    <w:name w:val="Intense Quote"/>
    <w:basedOn w:val="a"/>
    <w:next w:val="a"/>
    <w:link w:val="22"/>
    <w:uiPriority w:val="30"/>
    <w:qFormat/>
    <w:rsid w:val="0013466F"/>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13466F"/>
    <w:rPr>
      <w:color w:val="4472C4" w:themeColor="accent1"/>
      <w:sz w:val="24"/>
      <w:szCs w:val="24"/>
    </w:rPr>
  </w:style>
  <w:style w:type="character" w:styleId="af">
    <w:name w:val="Subtle Emphasis"/>
    <w:uiPriority w:val="19"/>
    <w:qFormat/>
    <w:rsid w:val="0013466F"/>
    <w:rPr>
      <w:i/>
      <w:iCs/>
      <w:color w:val="1F3763" w:themeColor="accent1" w:themeShade="7F"/>
    </w:rPr>
  </w:style>
  <w:style w:type="character" w:styleId="23">
    <w:name w:val="Intense Emphasis"/>
    <w:uiPriority w:val="21"/>
    <w:qFormat/>
    <w:rsid w:val="0013466F"/>
    <w:rPr>
      <w:b/>
      <w:bCs/>
      <w:caps/>
      <w:color w:val="1F3763" w:themeColor="accent1" w:themeShade="7F"/>
      <w:spacing w:val="10"/>
    </w:rPr>
  </w:style>
  <w:style w:type="character" w:styleId="af0">
    <w:name w:val="Subtle Reference"/>
    <w:uiPriority w:val="31"/>
    <w:qFormat/>
    <w:rsid w:val="0013466F"/>
    <w:rPr>
      <w:b/>
      <w:bCs/>
      <w:color w:val="4472C4" w:themeColor="accent1"/>
    </w:rPr>
  </w:style>
  <w:style w:type="character" w:styleId="24">
    <w:name w:val="Intense Reference"/>
    <w:uiPriority w:val="32"/>
    <w:qFormat/>
    <w:rsid w:val="0013466F"/>
    <w:rPr>
      <w:b/>
      <w:bCs/>
      <w:i/>
      <w:iCs/>
      <w:caps/>
      <w:color w:val="4472C4" w:themeColor="accent1"/>
    </w:rPr>
  </w:style>
  <w:style w:type="character" w:styleId="af1">
    <w:name w:val="Book Title"/>
    <w:uiPriority w:val="33"/>
    <w:qFormat/>
    <w:rsid w:val="0013466F"/>
    <w:rPr>
      <w:b/>
      <w:bCs/>
      <w:i/>
      <w:iCs/>
      <w:spacing w:val="0"/>
    </w:rPr>
  </w:style>
  <w:style w:type="paragraph" w:styleId="af2">
    <w:name w:val="TOC Heading"/>
    <w:basedOn w:val="1"/>
    <w:next w:val="a"/>
    <w:uiPriority w:val="39"/>
    <w:semiHidden/>
    <w:unhideWhenUsed/>
    <w:qFormat/>
    <w:rsid w:val="0013466F"/>
    <w:pPr>
      <w:outlineLvl w:val="9"/>
    </w:pPr>
  </w:style>
  <w:style w:type="paragraph" w:styleId="af3">
    <w:name w:val="header"/>
    <w:basedOn w:val="a"/>
    <w:link w:val="af4"/>
    <w:uiPriority w:val="99"/>
    <w:unhideWhenUsed/>
    <w:rsid w:val="000157AE"/>
    <w:pPr>
      <w:tabs>
        <w:tab w:val="center" w:pos="4252"/>
        <w:tab w:val="right" w:pos="8504"/>
      </w:tabs>
      <w:snapToGrid w:val="0"/>
    </w:pPr>
  </w:style>
  <w:style w:type="character" w:customStyle="1" w:styleId="af4">
    <w:name w:val="ヘッダー (文字)"/>
    <w:basedOn w:val="a0"/>
    <w:link w:val="af3"/>
    <w:uiPriority w:val="99"/>
    <w:rsid w:val="000157AE"/>
  </w:style>
  <w:style w:type="paragraph" w:styleId="af5">
    <w:name w:val="footer"/>
    <w:basedOn w:val="a"/>
    <w:link w:val="af6"/>
    <w:uiPriority w:val="99"/>
    <w:unhideWhenUsed/>
    <w:rsid w:val="000157AE"/>
    <w:pPr>
      <w:tabs>
        <w:tab w:val="center" w:pos="4252"/>
        <w:tab w:val="right" w:pos="8504"/>
      </w:tabs>
      <w:snapToGrid w:val="0"/>
    </w:pPr>
  </w:style>
  <w:style w:type="character" w:customStyle="1" w:styleId="af6">
    <w:name w:val="フッター (文字)"/>
    <w:basedOn w:val="a0"/>
    <w:link w:val="af5"/>
    <w:uiPriority w:val="99"/>
    <w:rsid w:val="0001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ikkeibp.co.jp/atcl/tk/DTrans/kmy/" TargetMode="External"/><Relationship Id="rId18" Type="http://schemas.openxmlformats.org/officeDocument/2006/relationships/hyperlink" Target="https://www.cloudsecurityalliance.jp/newsite/wp-content/uploads/2016/02/Security_Guidance_for_Early_Adopters_of_the_Internet_of_Things_J_160224.pdf" TargetMode="External"/><Relationship Id="rId26" Type="http://schemas.openxmlformats.org/officeDocument/2006/relationships/hyperlink" Target="https://www.boj.or.jp/announcements/release_2016/data/rel160831b4.pdf" TargetMode="External"/><Relationship Id="rId3" Type="http://schemas.openxmlformats.org/officeDocument/2006/relationships/customXml" Target="../customXml/item3.xml"/><Relationship Id="rId21" Type="http://schemas.openxmlformats.org/officeDocument/2006/relationships/hyperlink" Target="https://www.isms.jipdec.or.jp/doc/JIP-ISMS517-10.pdf" TargetMode="External"/><Relationship Id="rId7" Type="http://schemas.openxmlformats.org/officeDocument/2006/relationships/webSettings" Target="webSettings.xml"/><Relationship Id="rId12" Type="http://schemas.openxmlformats.org/officeDocument/2006/relationships/hyperlink" Target="http://www.nisc.go.jp/active/kihon/pdf/keiei.pdf" TargetMode="External"/><Relationship Id="rId17" Type="http://schemas.openxmlformats.org/officeDocument/2006/relationships/hyperlink" Target="http://www.jnsa.org/result/iot/" TargetMode="External"/><Relationship Id="rId25" Type="http://schemas.openxmlformats.org/officeDocument/2006/relationships/hyperlink" Target="http://www.mri.co.jp/opinion/column/tech/tech_20160520.html" TargetMode="External"/><Relationship Id="rId2" Type="http://schemas.openxmlformats.org/officeDocument/2006/relationships/customXml" Target="../customXml/item2.xml"/><Relationship Id="rId16" Type="http://schemas.openxmlformats.org/officeDocument/2006/relationships/hyperlink" Target="http://www.nisc.go.jp/conference/cs/kenkyu/dai03/pdf/03shiryou05.pdf" TargetMode="External"/><Relationship Id="rId20" Type="http://schemas.openxmlformats.org/officeDocument/2006/relationships/hyperlink" Target="http://www.soumu.go.jp/menu_news/s-news/01ryutsu03_02000073.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27491;&#27193;\OneDrive%20-%20&#65326;&#65328;O&#30693;&#30340;&#36039;&#28304;&#12452;&#12491;&#12471;&#12450;&#12486;&#12451;&#12502;&#65288;&#65321;&#65330;&#65321;&#65289;\git_repository_Duo\Sharing_Knowledge2\MindManager2\tempIcon4.bmp" TargetMode="External"/><Relationship Id="rId24" Type="http://schemas.openxmlformats.org/officeDocument/2006/relationships/hyperlink" Target="http://www.nisc.go.jp/conference/cs/taisaku/ciso/dai02/pdf/02shiryou0305.pdf" TargetMode="External"/><Relationship Id="rId5" Type="http://schemas.openxmlformats.org/officeDocument/2006/relationships/styles" Target="styles.xml"/><Relationship Id="rId15" Type="http://schemas.openxmlformats.org/officeDocument/2006/relationships/hyperlink" Target="http://www.meti.go.jp/press/2016/07/20160705002/20160705002.html" TargetMode="External"/><Relationship Id="rId23" Type="http://schemas.openxmlformats.org/officeDocument/2006/relationships/hyperlink" Target="https://www.isms.jipdec.or.jp/seminar/cloud/shiryou-2.pdf"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meti.go.jp/press/2013/03/20140314004/20140314004-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C:\Users\&#27491;&#27193;\OneDrive%20-%20&#65326;&#65328;O&#30693;&#30340;&#36039;&#28304;&#12452;&#12491;&#12471;&#12450;&#12486;&#12451;&#12502;&#65288;&#65321;&#65330;&#65321;&#65289;\git_repository_Duo\Sharing_Knowledge2\MindManager2\tempIcon5.bmp" TargetMode="External"/><Relationship Id="rId22" Type="http://schemas.openxmlformats.org/officeDocument/2006/relationships/hyperlink" Target="https://www.isms.jipdec.or.jp/seminar/cloud/shiryou-1.pdf" TargetMode="External"/><Relationship Id="rId27"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44E790-B74A-40B4-A905-55E048AF9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C66535-8EC8-412F-83D3-25AA46CCAF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6FA117-1B01-41E1-B6AE-40036B1BEC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Masaki Nakayama</cp:lastModifiedBy>
  <cp:revision>4</cp:revision>
  <dcterms:created xsi:type="dcterms:W3CDTF">2020-07-30T07:48:00Z</dcterms:created>
  <dcterms:modified xsi:type="dcterms:W3CDTF">2020-07-30T07:56:00Z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