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>
      <w:pPr>
        <w:pStyle w:val="Title"/>
        <w:numPr>
          <w:ilvl w:val="0"/>
          <w:numId w:val="0"/>
        </w:numPr>
        <w:ind w:left="0"/>
      </w:pPr>
      <w:r>
        <w:t>DAX25-20-00【書籍】 AI白書2019_目次</w:t>
      </w:r>
    </w:p>
    <w:p>
      <w:pPr>
        <w:pStyle w:val="Heading1"/>
        <w:numPr>
          <w:ilvl w:val="0"/>
          <w:numId w:val="104"/>
        </w:numPr>
      </w:pPr>
      <w:r>
        <w:t>帯・はじめに</w:t>
      </w:r>
    </w:p>
    <w:p>
      <w:pPr>
        <w:pStyle w:val="Heading2"/>
        <w:numPr>
          <w:ilvl w:val="1"/>
          <w:numId w:val="104"/>
        </w:numPr>
      </w:pPr>
      <w:r>
        <w:t>この50年で企業にとって最大のチャンス</w:t>
      </w:r>
    </w:p>
    <w:p>
      <w:pPr>
        <w:pStyle w:val="Heading1"/>
        <w:numPr>
          <w:ilvl w:val="0"/>
          <w:numId w:val="104"/>
        </w:numPr>
      </w:pPr>
      <w:r>
        <w:t>発行にあたって</w:t>
      </w:r>
    </w:p>
    <w:p>
      <w:pPr>
        <w:pStyle w:val="Heading1"/>
        <w:numPr>
          <w:ilvl w:val="0"/>
          <w:numId w:val="104"/>
        </w:numPr>
      </w:pPr>
      <w:r>
        <w:t>第１章AIが壊すもの、創るもの</w:t>
      </w:r>
    </w:p>
    <w:p>
      <w:pPr>
        <w:numPr>
          <w:ilvl w:val="0"/>
          <w:numId w:val="0"/>
        </w:numPr>
        <w:ind w:left="520"/>
      </w:pPr>
    </w:p>
    <w:p>
      <w:pPr>
        <w:numPr>
          <w:ilvl w:val="0"/>
          <w:numId w:val="0"/>
        </w:numPr>
        <w:ind w:left="628"/>
        <w:rPr>
          <w:color w:val="auto"/>
          <w:u w:val="none"/>
        </w:rPr>
      </w:pPr>
      <w:hyperlink r:id="rId5" w:history="1">
        <w:r>
          <w:rPr>
            <w:rStyle w:val="Hyperlink"/>
            <w:color w:val="0000FF"/>
            <w:u w:val="single"/>
          </w:rPr>
          <w:t>https://bluemoon55.github.io/Sharing_Knowledge/Digital_Archives/Deliverables/mind2html/DAX25-20-01【書籍】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520"/>
      </w:pPr>
    </w:p>
    <w:p>
      <w:pPr>
        <w:pStyle w:val="Heading2"/>
        <w:numPr>
          <w:ilvl w:val="1"/>
          <w:numId w:val="104"/>
        </w:numPr>
      </w:pPr>
      <w:r>
        <w:t>【対談１】AI経営と日本の目指すべき道</w:t>
      </w:r>
    </w:p>
    <w:p>
      <w:pPr>
        <w:numPr>
          <w:ilvl w:val="2"/>
          <w:numId w:val="104"/>
        </w:numPr>
      </w:pPr>
      <w:r>
        <w:t>冨山和彦（株式会社経営共創基盤代表取締役CEO）×中島秀之（本書編集委員長）</w:t>
      </w:r>
    </w:p>
    <w:p>
      <w:pPr>
        <w:pStyle w:val="Heading2"/>
        <w:numPr>
          <w:ilvl w:val="1"/>
          <w:numId w:val="104"/>
        </w:numPr>
      </w:pPr>
      <w:r>
        <w:t>【対談２】感情価値や欲望の部分をAIで勝ちに行け</w:t>
      </w:r>
    </w:p>
    <w:p>
      <w:pPr>
        <w:numPr>
          <w:ilvl w:val="2"/>
          <w:numId w:val="104"/>
        </w:numPr>
      </w:pPr>
      <w:r>
        <w:t>尾原和啓（Professional Connector、ITジャーナリスト）×松尾豊（本書編集委員）</w:t>
      </w:r>
    </w:p>
    <w:p>
      <w:pPr>
        <w:pStyle w:val="Heading2"/>
        <w:numPr>
          <w:ilvl w:val="1"/>
          <w:numId w:val="104"/>
        </w:numPr>
      </w:pPr>
      <w:r>
        <w:t>AIは決してブームではない。産業構造の転換である</w:t>
      </w:r>
    </w:p>
    <w:p>
      <w:pPr>
        <w:pStyle w:val="Heading1"/>
        <w:numPr>
          <w:ilvl w:val="0"/>
          <w:numId w:val="104"/>
        </w:numPr>
      </w:pPr>
      <w:r>
        <w:t>第2章技術動向</w:t>
      </w:r>
    </w:p>
    <w:p>
      <w:pPr>
        <w:numPr>
          <w:ilvl w:val="0"/>
          <w:numId w:val="0"/>
        </w:numPr>
        <w:ind w:left="520"/>
      </w:pPr>
    </w:p>
    <w:p>
      <w:pPr>
        <w:numPr>
          <w:ilvl w:val="0"/>
          <w:numId w:val="0"/>
        </w:numPr>
        <w:ind w:left="628"/>
        <w:rPr>
          <w:color w:val="auto"/>
          <w:u w:val="none"/>
        </w:rPr>
      </w:pPr>
      <w:hyperlink r:id="rId6" w:history="1">
        <w:r>
          <w:rPr>
            <w:rStyle w:val="Hyperlink"/>
            <w:color w:val="0000FF"/>
            <w:u w:val="single"/>
          </w:rPr>
          <w:t>https://bluemoon55.github.io/Sharing_Knowledge/Digital_Archives/Deliverables/mind2html/DAX25-20-02【書籍】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520"/>
      </w:pPr>
    </w:p>
    <w:p>
      <w:pPr>
        <w:pStyle w:val="Heading2"/>
        <w:numPr>
          <w:ilvl w:val="1"/>
          <w:numId w:val="104"/>
        </w:numPr>
      </w:pPr>
      <w:r>
        <w:t>2.1　総論（技術の全体像、マッピング）</w:t>
      </w:r>
    </w:p>
    <w:p>
      <w:pPr>
        <w:pStyle w:val="Heading2"/>
        <w:numPr>
          <w:ilvl w:val="1"/>
          <w:numId w:val="104"/>
        </w:numPr>
      </w:pPr>
      <w:r>
        <w:t>2.2　ディープラーニング</w:t>
      </w:r>
    </w:p>
    <w:p>
      <w:pPr>
        <w:numPr>
          <w:ilvl w:val="2"/>
          <w:numId w:val="104"/>
        </w:numPr>
      </w:pPr>
      <w:r>
        <w:t>2.2.1　ディープラーニングの躍進</w:t>
      </w:r>
    </w:p>
    <w:p>
      <w:pPr>
        <w:numPr>
          <w:ilvl w:val="2"/>
          <w:numId w:val="104"/>
        </w:numPr>
      </w:pPr>
      <w:r>
        <w:t>2.2.2　ディープラーニングとは（特長、仕組みの概要など）</w:t>
      </w:r>
    </w:p>
    <w:p>
      <w:pPr>
        <w:numPr>
          <w:ilvl w:val="2"/>
          <w:numId w:val="104"/>
        </w:numPr>
      </w:pPr>
      <w:r>
        <w:t>2.2.3　画像認識技術とその飛躍的進歩</w:t>
      </w:r>
    </w:p>
    <w:p>
      <w:pPr>
        <w:numPr>
          <w:ilvl w:val="2"/>
          <w:numId w:val="104"/>
        </w:numPr>
      </w:pPr>
      <w:r>
        <w:t>2.2.4　時系列データ処理への展開</w:t>
      </w:r>
    </w:p>
    <w:p>
      <w:pPr>
        <w:numPr>
          <w:ilvl w:val="2"/>
          <w:numId w:val="104"/>
        </w:numPr>
      </w:pPr>
      <w:r>
        <w:t>2.2.5　最新の技術動向</w:t>
      </w:r>
    </w:p>
    <w:p>
      <w:pPr>
        <w:numPr>
          <w:ilvl w:val="2"/>
          <w:numId w:val="104"/>
        </w:numPr>
      </w:pPr>
      <w:r>
        <w:t>2.2.6　ディープラーニングを端緒とする人工知能の発展</w:t>
      </w:r>
    </w:p>
    <w:p>
      <w:pPr>
        <w:numPr>
          <w:ilvl w:val="2"/>
          <w:numId w:val="104"/>
        </w:numPr>
      </w:pPr>
      <w:r>
        <w:t>2.2.7　ディープラーニングの計算原理と実装技術</w:t>
      </w:r>
    </w:p>
    <w:p>
      <w:pPr>
        <w:numPr>
          <w:ilvl w:val="2"/>
          <w:numId w:val="104"/>
        </w:numPr>
      </w:pPr>
      <w:r>
        <w:t>2.2.8　今後の展望</w:t>
      </w:r>
    </w:p>
    <w:p>
      <w:pPr>
        <w:pStyle w:val="Heading2"/>
        <w:numPr>
          <w:ilvl w:val="1"/>
          <w:numId w:val="104"/>
        </w:numPr>
      </w:pPr>
      <w:r>
        <w:t>2.3　自然言語処理</w:t>
      </w:r>
    </w:p>
    <w:p>
      <w:pPr>
        <w:numPr>
          <w:ilvl w:val="2"/>
          <w:numId w:val="104"/>
        </w:numPr>
      </w:pPr>
      <w:r>
        <w:t>2.3.1　文書分類</w:t>
      </w:r>
    </w:p>
    <w:p>
      <w:pPr>
        <w:numPr>
          <w:ilvl w:val="2"/>
          <w:numId w:val="104"/>
        </w:numPr>
      </w:pPr>
      <w:r>
        <w:t>2.3.2　言語の構造解析</w:t>
      </w:r>
    </w:p>
    <w:p>
      <w:pPr>
        <w:numPr>
          <w:ilvl w:val="2"/>
          <w:numId w:val="104"/>
        </w:numPr>
      </w:pPr>
      <w:r>
        <w:t>2.3.3　言語資源</w:t>
      </w:r>
    </w:p>
    <w:p>
      <w:pPr>
        <w:numPr>
          <w:ilvl w:val="2"/>
          <w:numId w:val="104"/>
        </w:numPr>
      </w:pPr>
      <w:r>
        <w:t>2.3.4　テキスト生成を伴う研究課題</w:t>
      </w:r>
    </w:p>
    <w:p>
      <w:pPr>
        <w:pStyle w:val="Heading2"/>
        <w:numPr>
          <w:ilvl w:val="1"/>
          <w:numId w:val="104"/>
        </w:numPr>
      </w:pPr>
      <w:r>
        <w:t>2.4　知識処理とデータ</w:t>
      </w:r>
    </w:p>
    <w:p>
      <w:pPr>
        <w:numPr>
          <w:ilvl w:val="2"/>
          <w:numId w:val="104"/>
        </w:numPr>
      </w:pPr>
      <w:r>
        <w:t>2.4.1　AIとデータ及び知識の関わりの経時的俯瞰</w:t>
      </w:r>
    </w:p>
    <w:p>
      <w:pPr>
        <w:numPr>
          <w:ilvl w:val="2"/>
          <w:numId w:val="104"/>
        </w:numPr>
      </w:pPr>
      <w:r>
        <w:t>2.4.2　ビッグデータの状況と課題</w:t>
      </w:r>
    </w:p>
    <w:p>
      <w:pPr>
        <w:numPr>
          <w:ilvl w:val="2"/>
          <w:numId w:val="104"/>
        </w:numPr>
      </w:pPr>
      <w:r>
        <w:t>2.4.3　知識を巡る状況</w:t>
      </w:r>
    </w:p>
    <w:p>
      <w:pPr>
        <w:pStyle w:val="Heading2"/>
        <w:numPr>
          <w:ilvl w:val="1"/>
          <w:numId w:val="104"/>
        </w:numPr>
      </w:pPr>
      <w:r>
        <w:t>2.5 身体性とロボティクス</w:t>
      </w:r>
    </w:p>
    <w:p>
      <w:pPr>
        <w:numPr>
          <w:ilvl w:val="2"/>
          <w:numId w:val="104"/>
        </w:numPr>
      </w:pPr>
      <w:r>
        <w:t>2.5.1　深層学習の現状</w:t>
      </w:r>
    </w:p>
    <w:p>
      <w:pPr>
        <w:numPr>
          <w:ilvl w:val="2"/>
          <w:numId w:val="104"/>
        </w:numPr>
      </w:pPr>
      <w:r>
        <w:t>2.5.2　深層学習によるロボットの運動生成</w:t>
      </w:r>
    </w:p>
    <w:p>
      <w:pPr>
        <w:numPr>
          <w:ilvl w:val="2"/>
          <w:numId w:val="104"/>
        </w:numPr>
      </w:pPr>
      <w:r>
        <w:t>2.5.3　認知発達ロボティクスの考え方</w:t>
      </w:r>
    </w:p>
    <w:p>
      <w:pPr>
        <w:numPr>
          <w:ilvl w:val="2"/>
          <w:numId w:val="104"/>
        </w:numPr>
      </w:pPr>
      <w:r>
        <w:t>2.5.4　認知発達ロボティクスにおける身体性と社会的相互作用、自己概念の発達</w:t>
      </w:r>
    </w:p>
    <w:p>
      <w:pPr>
        <w:numPr>
          <w:ilvl w:val="2"/>
          <w:numId w:val="104"/>
        </w:numPr>
      </w:pPr>
      <w:r>
        <w:t>2.5.5　人工意識に関する認知神経科学的考察</w:t>
      </w:r>
    </w:p>
    <w:p>
      <w:pPr>
        <w:numPr>
          <w:ilvl w:val="2"/>
          <w:numId w:val="104"/>
        </w:numPr>
      </w:pPr>
      <w:r>
        <w:t>2.5.6　おわりに</w:t>
      </w:r>
    </w:p>
    <w:p>
      <w:pPr>
        <w:pStyle w:val="Heading2"/>
        <w:numPr>
          <w:ilvl w:val="1"/>
          <w:numId w:val="104"/>
        </w:numPr>
      </w:pPr>
      <w:r>
        <w:t>2.6　AIと社会</w:t>
      </w:r>
    </w:p>
    <w:p>
      <w:pPr>
        <w:numPr>
          <w:ilvl w:val="2"/>
          <w:numId w:val="104"/>
        </w:numPr>
      </w:pPr>
      <w:r>
        <w:t>2.6.1　社会システムデザインの必要性</w:t>
      </w:r>
    </w:p>
    <w:p>
      <w:pPr>
        <w:numPr>
          <w:ilvl w:val="2"/>
          <w:numId w:val="104"/>
        </w:numPr>
      </w:pPr>
      <w:r>
        <w:t>2.6.2　社会的意思決定システム</w:t>
      </w:r>
    </w:p>
    <w:p>
      <w:pPr>
        <w:numPr>
          <w:ilvl w:val="2"/>
          <w:numId w:val="104"/>
        </w:numPr>
      </w:pPr>
      <w:r>
        <w:t>2.6.3　会社組織と働き方</w:t>
      </w:r>
    </w:p>
    <w:p>
      <w:pPr>
        <w:numPr>
          <w:ilvl w:val="2"/>
          <w:numId w:val="104"/>
        </w:numPr>
      </w:pPr>
      <w:r>
        <w:t>2.6.4　経済システム</w:t>
      </w:r>
    </w:p>
    <w:p>
      <w:pPr>
        <w:numPr>
          <w:ilvl w:val="2"/>
          <w:numId w:val="104"/>
        </w:numPr>
      </w:pPr>
      <w:r>
        <w:t>2.6.5　モビリティ</w:t>
      </w:r>
    </w:p>
    <w:p>
      <w:pPr>
        <w:numPr>
          <w:ilvl w:val="2"/>
          <w:numId w:val="104"/>
        </w:numPr>
      </w:pPr>
      <w:r>
        <w:t>2.6.6　医療</w:t>
      </w:r>
    </w:p>
    <w:p>
      <w:pPr>
        <w:numPr>
          <w:ilvl w:val="2"/>
          <w:numId w:val="104"/>
        </w:numPr>
      </w:pPr>
      <w:r>
        <w:t>2.6.7　教育</w:t>
      </w:r>
    </w:p>
    <w:p>
      <w:pPr>
        <w:pStyle w:val="Heading2"/>
        <w:numPr>
          <w:ilvl w:val="1"/>
          <w:numId w:val="104"/>
        </w:numPr>
      </w:pPr>
      <w:r>
        <w:t>2.7　AI人材の育成</w:t>
      </w:r>
    </w:p>
    <w:p>
      <w:pPr>
        <w:numPr>
          <w:ilvl w:val="2"/>
          <w:numId w:val="104"/>
        </w:numPr>
      </w:pPr>
      <w:r>
        <w:t>2.7.1　AI人材育成の全体イメージ</w:t>
      </w:r>
    </w:p>
    <w:p>
      <w:pPr>
        <w:numPr>
          <w:ilvl w:val="2"/>
          <w:numId w:val="104"/>
        </w:numPr>
      </w:pPr>
      <w:r>
        <w:t>2.7.2　スキル標準／認定・検定制度</w:t>
      </w:r>
    </w:p>
    <w:p>
      <w:pPr>
        <w:numPr>
          <w:ilvl w:val="2"/>
          <w:numId w:val="104"/>
        </w:numPr>
      </w:pPr>
      <w:r>
        <w:t>2.7.3　学校教育による人材育成</w:t>
      </w:r>
    </w:p>
    <w:p>
      <w:pPr>
        <w:numPr>
          <w:ilvl w:val="2"/>
          <w:numId w:val="104"/>
        </w:numPr>
      </w:pPr>
      <w:r>
        <w:t>2.7.4　産学官連携による人材育成</w:t>
      </w:r>
    </w:p>
    <w:p>
      <w:pPr>
        <w:numPr>
          <w:ilvl w:val="2"/>
          <w:numId w:val="104"/>
        </w:numPr>
      </w:pPr>
      <w:r>
        <w:t>2.7.5　民間主導の人材確保・育成戦略</w:t>
      </w:r>
    </w:p>
    <w:p>
      <w:pPr>
        <w:numPr>
          <w:ilvl w:val="2"/>
          <w:numId w:val="104"/>
        </w:numPr>
      </w:pPr>
      <w:r>
        <w:t>2.7.6　学び直し、リカレント教育</w:t>
      </w:r>
    </w:p>
    <w:p>
      <w:pPr>
        <w:numPr>
          <w:ilvl w:val="2"/>
          <w:numId w:val="104"/>
        </w:numPr>
      </w:pPr>
      <w:r>
        <w:t>2.7.7　ユーザー企業のリテラシー</w:t>
      </w:r>
    </w:p>
    <w:p>
      <w:pPr>
        <w:pStyle w:val="Heading2"/>
        <w:numPr>
          <w:ilvl w:val="1"/>
          <w:numId w:val="104"/>
        </w:numPr>
      </w:pPr>
      <w:r>
        <w:t>2.8　開発基盤</w:t>
      </w:r>
    </w:p>
    <w:p>
      <w:pPr>
        <w:numPr>
          <w:ilvl w:val="2"/>
          <w:numId w:val="104"/>
        </w:numPr>
      </w:pPr>
      <w:r>
        <w:t>2.8.1　基本原理</w:t>
      </w:r>
    </w:p>
    <w:p>
      <w:pPr>
        <w:numPr>
          <w:ilvl w:val="2"/>
          <w:numId w:val="104"/>
        </w:numPr>
      </w:pPr>
      <w:r>
        <w:t>2.8.2　クラウド側基盤（ディープラーニング向け計算インフラストラクチャーの動向、ABCI）</w:t>
      </w:r>
    </w:p>
    <w:p>
      <w:pPr>
        <w:numPr>
          <w:ilvl w:val="2"/>
          <w:numId w:val="104"/>
        </w:numPr>
      </w:pPr>
      <w:r>
        <w:t>2.8.3　エッジ側基盤（推論用のプロセッサー技術と計算デバイスの動向）</w:t>
      </w:r>
    </w:p>
    <w:p>
      <w:pPr>
        <w:numPr>
          <w:ilvl w:val="2"/>
          <w:numId w:val="104"/>
        </w:numPr>
      </w:pPr>
      <w:r>
        <w:t>2.8.4　次世代AIインフラストラクチャー・ハードウェア</w:t>
      </w:r>
    </w:p>
    <w:p>
      <w:pPr>
        <w:pStyle w:val="Heading2"/>
        <w:numPr>
          <w:ilvl w:val="1"/>
          <w:numId w:val="104"/>
        </w:numPr>
      </w:pPr>
      <w:r>
        <w:t>2.9　標準化・オープンプラットフォーム</w:t>
      </w:r>
    </w:p>
    <w:p>
      <w:pPr>
        <w:numPr>
          <w:ilvl w:val="2"/>
          <w:numId w:val="104"/>
        </w:numPr>
      </w:pPr>
      <w:r>
        <w:t>2.9.1　標準化</w:t>
      </w:r>
    </w:p>
    <w:p>
      <w:pPr>
        <w:numPr>
          <w:ilvl w:val="2"/>
          <w:numId w:val="104"/>
        </w:numPr>
      </w:pPr>
      <w:r>
        <w:t>2.9.2　オープンソース</w:t>
      </w:r>
    </w:p>
    <w:p>
      <w:pPr>
        <w:numPr>
          <w:ilvl w:val="2"/>
          <w:numId w:val="104"/>
        </w:numPr>
      </w:pPr>
      <w:r>
        <w:t>2.9.3　クラウドを利用したAIと開発環境</w:t>
      </w:r>
    </w:p>
    <w:p>
      <w:pPr>
        <w:numPr>
          <w:ilvl w:val="2"/>
          <w:numId w:val="104"/>
        </w:numPr>
      </w:pPr>
      <w:r>
        <w:t>2.9.4　共有データセット・共有モデル</w:t>
      </w:r>
    </w:p>
    <w:p>
      <w:pPr>
        <w:numPr>
          <w:ilvl w:val="2"/>
          <w:numId w:val="104"/>
        </w:numPr>
      </w:pPr>
      <w:r>
        <w:t>2.9.5　オープンプラットフォーム、エコシステム</w:t>
      </w:r>
    </w:p>
    <w:p>
      <w:pPr>
        <w:pStyle w:val="Heading2"/>
        <w:numPr>
          <w:ilvl w:val="1"/>
          <w:numId w:val="104"/>
        </w:numPr>
      </w:pPr>
      <w:r>
        <w:t>2.10　各国の研究開発</w:t>
      </w:r>
    </w:p>
    <w:p>
      <w:pPr>
        <w:numPr>
          <w:ilvl w:val="2"/>
          <w:numId w:val="104"/>
        </w:numPr>
      </w:pPr>
      <w:r>
        <w:t>2.10.1　各国の研究開発の現状</w:t>
      </w:r>
    </w:p>
    <w:p>
      <w:pPr>
        <w:numPr>
          <w:ilvl w:val="2"/>
          <w:numId w:val="104"/>
        </w:numPr>
      </w:pPr>
      <w:r>
        <w:t>2.10.2　グランドチャレンジ</w:t>
      </w:r>
    </w:p>
    <w:p>
      <w:pPr>
        <w:pStyle w:val="Heading2"/>
        <w:numPr>
          <w:ilvl w:val="1"/>
          <w:numId w:val="104"/>
        </w:numPr>
      </w:pPr>
      <w:r>
        <w:t>2.11　今後の展望</w:t>
      </w:r>
    </w:p>
    <w:p>
      <w:pPr>
        <w:pStyle w:val="Heading2"/>
        <w:numPr>
          <w:ilvl w:val="1"/>
          <w:numId w:val="104"/>
        </w:numPr>
      </w:pPr>
      <w:r>
        <w:t>【column01】AIによるクリエイティブの可能性／川上量生</w:t>
      </w:r>
    </w:p>
    <w:p>
      <w:pPr>
        <w:pStyle w:val="Heading2"/>
        <w:numPr>
          <w:ilvl w:val="1"/>
          <w:numId w:val="104"/>
        </w:numPr>
      </w:pPr>
      <w:r>
        <w:t>【column02】機械学習工学／丸山宏</w:t>
      </w:r>
    </w:p>
    <w:p>
      <w:pPr>
        <w:pStyle w:val="Heading2"/>
        <w:numPr>
          <w:ilvl w:val="1"/>
          <w:numId w:val="104"/>
        </w:numPr>
      </w:pPr>
      <w:r>
        <w:t>【column03】構成的計算神経科学／浅田稔</w:t>
      </w:r>
    </w:p>
    <w:p>
      <w:pPr>
        <w:pStyle w:val="Heading1"/>
        <w:numPr>
          <w:ilvl w:val="0"/>
          <w:numId w:val="104"/>
        </w:numPr>
      </w:pPr>
      <w:r>
        <w:t>第3章利用動向</w:t>
      </w:r>
    </w:p>
    <w:p>
      <w:pPr>
        <w:numPr>
          <w:ilvl w:val="0"/>
          <w:numId w:val="0"/>
        </w:numPr>
        <w:ind w:left="520"/>
      </w:pPr>
    </w:p>
    <w:p>
      <w:pPr>
        <w:numPr>
          <w:ilvl w:val="0"/>
          <w:numId w:val="0"/>
        </w:numPr>
        <w:ind w:left="628"/>
        <w:rPr>
          <w:color w:val="auto"/>
          <w:u w:val="none"/>
        </w:rPr>
      </w:pPr>
      <w:hyperlink r:id="rId7" w:history="1">
        <w:r>
          <w:rPr>
            <w:rStyle w:val="Hyperlink"/>
            <w:color w:val="0000FF"/>
            <w:u w:val="single"/>
          </w:rPr>
          <w:t>https://bluemoon55.github.io/Sharing_Knowledge/Digital_Archives/Deliverables/mind2html/DAX25-20-03【書籍】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520"/>
      </w:pPr>
    </w:p>
    <w:p>
      <w:pPr>
        <w:pStyle w:val="Heading2"/>
        <w:numPr>
          <w:ilvl w:val="1"/>
          <w:numId w:val="104"/>
        </w:numPr>
      </w:pPr>
      <w:r>
        <w:t>3.1　総論</w:t>
      </w:r>
    </w:p>
    <w:p>
      <w:pPr>
        <w:pStyle w:val="Heading2"/>
        <w:numPr>
          <w:ilvl w:val="1"/>
          <w:numId w:val="104"/>
        </w:numPr>
      </w:pPr>
      <w:r>
        <w:t>3.2　技術分野別のディープラーニングの利用動向</w:t>
      </w:r>
    </w:p>
    <w:p>
      <w:pPr>
        <w:numPr>
          <w:ilvl w:val="2"/>
          <w:numId w:val="104"/>
        </w:numPr>
      </w:pPr>
      <w:r>
        <w:t>3.2.1　認識技術の利用動向</w:t>
      </w:r>
    </w:p>
    <w:p>
      <w:pPr>
        <w:numPr>
          <w:ilvl w:val="2"/>
          <w:numId w:val="104"/>
        </w:numPr>
      </w:pPr>
      <w:r>
        <w:t>3.2.2　運動の習熟</w:t>
      </w:r>
    </w:p>
    <w:p>
      <w:pPr>
        <w:numPr>
          <w:ilvl w:val="2"/>
          <w:numId w:val="104"/>
        </w:numPr>
      </w:pPr>
      <w:r>
        <w:t>3.2.3　言語の意味理解と生成</w:t>
      </w:r>
    </w:p>
    <w:p>
      <w:pPr>
        <w:pStyle w:val="Heading2"/>
        <w:numPr>
          <w:ilvl w:val="1"/>
          <w:numId w:val="104"/>
        </w:numPr>
      </w:pPr>
      <w:r>
        <w:t>3.3　国内における利用動向</w:t>
      </w:r>
    </w:p>
    <w:p>
      <w:pPr>
        <w:numPr>
          <w:ilvl w:val="2"/>
          <w:numId w:val="104"/>
        </w:numPr>
      </w:pPr>
      <w:r>
        <w:t>3.3.1　製造業における利用動向</w:t>
      </w:r>
    </w:p>
    <w:p>
      <w:pPr>
        <w:numPr>
          <w:ilvl w:val="3"/>
          <w:numId w:val="104"/>
        </w:numPr>
      </w:pPr>
      <w:r>
        <w:t>取組み事例：株式会社IHI</w:t>
      </w:r>
    </w:p>
    <w:p>
      <w:pPr>
        <w:numPr>
          <w:ilvl w:val="3"/>
          <w:numId w:val="104"/>
        </w:numPr>
      </w:pPr>
      <w:r>
        <w:t>取組み事例：オムロン株式会社</w:t>
      </w:r>
    </w:p>
    <w:p>
      <w:pPr>
        <w:numPr>
          <w:ilvl w:val="3"/>
          <w:numId w:val="104"/>
        </w:numPr>
      </w:pPr>
      <w:r>
        <w:t>取組み事例：ダイキン工業株式会社</w:t>
      </w:r>
    </w:p>
    <w:p>
      <w:pPr>
        <w:numPr>
          <w:ilvl w:val="3"/>
          <w:numId w:val="104"/>
        </w:numPr>
      </w:pPr>
      <w:r>
        <w:t>取組み事例：ルネサスエレクトロニクス株式会社</w:t>
      </w:r>
    </w:p>
    <w:p>
      <w:pPr>
        <w:numPr>
          <w:ilvl w:val="2"/>
          <w:numId w:val="104"/>
        </w:numPr>
      </w:pPr>
      <w:r>
        <w:t>3.3.2　自動車産業における利用動向</w:t>
      </w:r>
    </w:p>
    <w:p>
      <w:pPr>
        <w:numPr>
          <w:ilvl w:val="3"/>
          <w:numId w:val="104"/>
        </w:numPr>
      </w:pPr>
      <w:r>
        <w:t>取組み事例：株式会社ZMP</w:t>
      </w:r>
    </w:p>
    <w:p>
      <w:pPr>
        <w:numPr>
          <w:ilvl w:val="3"/>
          <w:numId w:val="104"/>
        </w:numPr>
      </w:pPr>
      <w:r>
        <w:t>組み事例：NVIDIA</w:t>
      </w:r>
    </w:p>
    <w:p>
      <w:pPr>
        <w:numPr>
          <w:ilvl w:val="2"/>
          <w:numId w:val="104"/>
        </w:numPr>
      </w:pPr>
      <w:r>
        <w:t>3.3.3　インフラにおける利用動向</w:t>
      </w:r>
    </w:p>
    <w:p>
      <w:pPr>
        <w:numPr>
          <w:ilvl w:val="2"/>
          <w:numId w:val="104"/>
        </w:numPr>
      </w:pPr>
      <w:r>
        <w:t>3.3.4　農業における利用動向</w:t>
      </w:r>
    </w:p>
    <w:p>
      <w:pPr>
        <w:numPr>
          <w:ilvl w:val="2"/>
          <w:numId w:val="104"/>
        </w:numPr>
      </w:pPr>
      <w:r>
        <w:t>3.3.5　健康・医療・介護における利用動向</w:t>
      </w:r>
    </w:p>
    <w:p>
      <w:pPr>
        <w:numPr>
          <w:ilvl w:val="2"/>
          <w:numId w:val="104"/>
        </w:numPr>
      </w:pPr>
      <w:r>
        <w:t>3.3.6　防犯・防災における利用動向</w:t>
      </w:r>
    </w:p>
    <w:p>
      <w:pPr>
        <w:numPr>
          <w:ilvl w:val="2"/>
          <w:numId w:val="104"/>
        </w:numPr>
      </w:pPr>
      <w:r>
        <w:t>3.3.7　エネルギー分野における利用動向</w:t>
      </w:r>
    </w:p>
    <w:p>
      <w:pPr>
        <w:numPr>
          <w:ilvl w:val="2"/>
          <w:numId w:val="104"/>
        </w:numPr>
      </w:pPr>
      <w:r>
        <w:t>3.3.8　教育における利用動向</w:t>
      </w:r>
    </w:p>
    <w:p>
      <w:pPr>
        <w:numPr>
          <w:ilvl w:val="2"/>
          <w:numId w:val="104"/>
        </w:numPr>
      </w:pPr>
      <w:r>
        <w:t>3.3.9　金融業における利用動向</w:t>
      </w:r>
    </w:p>
    <w:p>
      <w:pPr>
        <w:numPr>
          <w:ilvl w:val="2"/>
          <w:numId w:val="104"/>
        </w:numPr>
      </w:pPr>
      <w:r>
        <w:t>3.3.10　物流における利用動向</w:t>
      </w:r>
    </w:p>
    <w:p>
      <w:pPr>
        <w:numPr>
          <w:ilvl w:val="2"/>
          <w:numId w:val="104"/>
        </w:numPr>
      </w:pPr>
      <w:r>
        <w:t>3.3.11　流通業における利用動向</w:t>
      </w:r>
    </w:p>
    <w:p>
      <w:pPr>
        <w:numPr>
          <w:ilvl w:val="3"/>
          <w:numId w:val="104"/>
        </w:numPr>
      </w:pPr>
      <w:r>
        <w:t xml:space="preserve"> 取組み事例：株式会社ABEJA</w:t>
      </w:r>
    </w:p>
    <w:p>
      <w:pPr>
        <w:numPr>
          <w:ilvl w:val="2"/>
          <w:numId w:val="104"/>
        </w:numPr>
      </w:pPr>
      <w:r>
        <w:t>3.3.12　行政における利用動向</w:t>
      </w:r>
    </w:p>
    <w:p>
      <w:pPr>
        <w:numPr>
          <w:ilvl w:val="2"/>
          <w:numId w:val="104"/>
        </w:numPr>
      </w:pPr>
      <w:r>
        <w:t>3.3.13　その他の利用動向</w:t>
      </w:r>
    </w:p>
    <w:p>
      <w:pPr>
        <w:pStyle w:val="Heading2"/>
        <w:numPr>
          <w:ilvl w:val="1"/>
          <w:numId w:val="104"/>
        </w:numPr>
      </w:pPr>
      <w:r>
        <w:t>3.4　海外における利用動向</w:t>
      </w:r>
    </w:p>
    <w:p>
      <w:pPr>
        <w:numPr>
          <w:ilvl w:val="2"/>
          <w:numId w:val="104"/>
        </w:numPr>
      </w:pPr>
      <w:r>
        <w:t>3.4.1　製造業における利用動向</w:t>
      </w:r>
    </w:p>
    <w:p>
      <w:pPr>
        <w:numPr>
          <w:ilvl w:val="3"/>
          <w:numId w:val="104"/>
        </w:numPr>
      </w:pPr>
      <w:r>
        <w:t>取組み事例：Siemens</w:t>
      </w:r>
    </w:p>
    <w:p>
      <w:pPr>
        <w:numPr>
          <w:ilvl w:val="2"/>
          <w:numId w:val="104"/>
        </w:numPr>
      </w:pPr>
      <w:r>
        <w:t>3.4.2　自動車産業における利用動向</w:t>
      </w:r>
    </w:p>
    <w:p>
      <w:pPr>
        <w:numPr>
          <w:ilvl w:val="2"/>
          <w:numId w:val="104"/>
        </w:numPr>
      </w:pPr>
      <w:r>
        <w:t>3.4.3　インフラにおける利用動向</w:t>
      </w:r>
    </w:p>
    <w:p>
      <w:pPr>
        <w:numPr>
          <w:ilvl w:val="2"/>
          <w:numId w:val="104"/>
        </w:numPr>
      </w:pPr>
      <w:r>
        <w:t>3.4.4　農業における利用動向</w:t>
      </w:r>
    </w:p>
    <w:p>
      <w:pPr>
        <w:numPr>
          <w:ilvl w:val="2"/>
          <w:numId w:val="104"/>
        </w:numPr>
      </w:pPr>
      <w:r>
        <w:t>3.4.5　健康・医療・介護における利用動向</w:t>
      </w:r>
    </w:p>
    <w:p>
      <w:pPr>
        <w:numPr>
          <w:ilvl w:val="2"/>
          <w:numId w:val="104"/>
        </w:numPr>
      </w:pPr>
      <w:r>
        <w:t>3.4.6　エネルギー分野における利用動向</w:t>
      </w:r>
    </w:p>
    <w:p>
      <w:pPr>
        <w:numPr>
          <w:ilvl w:val="2"/>
          <w:numId w:val="104"/>
        </w:numPr>
      </w:pPr>
      <w:r>
        <w:t>3.4.7　教育における利用動向</w:t>
      </w:r>
    </w:p>
    <w:p>
      <w:pPr>
        <w:numPr>
          <w:ilvl w:val="2"/>
          <w:numId w:val="104"/>
        </w:numPr>
      </w:pPr>
      <w:r>
        <w:t>3.4.8　金融業における利用動向</w:t>
      </w:r>
    </w:p>
    <w:p>
      <w:pPr>
        <w:numPr>
          <w:ilvl w:val="2"/>
          <w:numId w:val="104"/>
        </w:numPr>
      </w:pPr>
      <w:r>
        <w:t>3.4.9　物流における利用動向</w:t>
      </w:r>
    </w:p>
    <w:p>
      <w:pPr>
        <w:numPr>
          <w:ilvl w:val="2"/>
          <w:numId w:val="104"/>
        </w:numPr>
      </w:pPr>
      <w:r>
        <w:t>3.4.10　流通業における利用動向</w:t>
      </w:r>
    </w:p>
    <w:p>
      <w:pPr>
        <w:pStyle w:val="Heading2"/>
        <w:numPr>
          <w:ilvl w:val="1"/>
          <w:numId w:val="104"/>
        </w:numPr>
      </w:pPr>
      <w:r>
        <w:t>3.5　AI導入予算・AI市場の規模</w:t>
      </w:r>
    </w:p>
    <w:p>
      <w:pPr>
        <w:numPr>
          <w:ilvl w:val="2"/>
          <w:numId w:val="104"/>
        </w:numPr>
      </w:pPr>
      <w:r>
        <w:t>3.5.1　AI導入予算の規模</w:t>
      </w:r>
    </w:p>
    <w:p>
      <w:pPr>
        <w:numPr>
          <w:ilvl w:val="2"/>
          <w:numId w:val="104"/>
        </w:numPr>
      </w:pPr>
      <w:r>
        <w:t>3.5.2　AI市場の規模</w:t>
      </w:r>
    </w:p>
    <w:p>
      <w:pPr>
        <w:pStyle w:val="Heading2"/>
        <w:numPr>
          <w:ilvl w:val="1"/>
          <w:numId w:val="104"/>
        </w:numPr>
      </w:pPr>
      <w:r>
        <w:t>3.6　今後の展望</w:t>
      </w:r>
    </w:p>
    <w:p>
      <w:pPr>
        <w:pStyle w:val="Heading2"/>
        <w:numPr>
          <w:ilvl w:val="1"/>
          <w:numId w:val="104"/>
        </w:numPr>
      </w:pPr>
      <w:r>
        <w:t>特集　データで見る中国のAI動向</w:t>
      </w:r>
    </w:p>
    <w:p>
      <w:pPr>
        <w:numPr>
          <w:ilvl w:val="2"/>
          <w:numId w:val="104"/>
        </w:numPr>
      </w:pPr>
      <w:r>
        <w:t>1. 世界におけるAIの動向と躍進する中国</w:t>
      </w:r>
    </w:p>
    <w:p>
      <w:pPr>
        <w:numPr>
          <w:ilvl w:val="2"/>
          <w:numId w:val="104"/>
        </w:numPr>
      </w:pPr>
      <w:r>
        <w:t>2. 中国人工知能市場規模</w:t>
      </w:r>
    </w:p>
    <w:p>
      <w:pPr>
        <w:numPr>
          <w:ilvl w:val="2"/>
          <w:numId w:val="104"/>
        </w:numPr>
      </w:pPr>
      <w:r>
        <w:t>3. 中国のAIリーディングカンパニー</w:t>
      </w:r>
    </w:p>
    <w:p>
      <w:pPr>
        <w:numPr>
          <w:ilvl w:val="2"/>
          <w:numId w:val="104"/>
        </w:numPr>
      </w:pPr>
      <w:r>
        <w:t>4. 中国の有力AIベンチャー企業</w:t>
      </w:r>
    </w:p>
    <w:p>
      <w:pPr>
        <w:numPr>
          <w:ilvl w:val="2"/>
          <w:numId w:val="104"/>
        </w:numPr>
      </w:pPr>
      <w:r>
        <w:t>5. 個別技術分野ごとの有力企業</w:t>
      </w:r>
    </w:p>
    <w:p>
      <w:pPr>
        <w:numPr>
          <w:ilvl w:val="2"/>
          <w:numId w:val="104"/>
        </w:numPr>
      </w:pPr>
      <w:r>
        <w:t>6. 産業応用分野ごとの有力企業</w:t>
      </w:r>
    </w:p>
    <w:p>
      <w:pPr>
        <w:numPr>
          <w:ilvl w:val="2"/>
          <w:numId w:val="104"/>
        </w:numPr>
      </w:pPr>
      <w:r>
        <w:t>7. AIに関する中国政府の制度、政策</w:t>
      </w:r>
    </w:p>
    <w:p>
      <w:pPr>
        <w:numPr>
          <w:ilvl w:val="2"/>
          <w:numId w:val="104"/>
        </w:numPr>
      </w:pPr>
      <w:r>
        <w:t>8. 人材育成政策</w:t>
      </w:r>
    </w:p>
    <w:p>
      <w:pPr>
        <w:numPr>
          <w:ilvl w:val="2"/>
          <w:numId w:val="104"/>
        </w:numPr>
      </w:pPr>
      <w:r>
        <w:t>9. 倫理的問題及び安全性への対応</w:t>
      </w:r>
    </w:p>
    <w:p>
      <w:pPr>
        <w:pStyle w:val="Heading2"/>
        <w:numPr>
          <w:ilvl w:val="1"/>
          <w:numId w:val="104"/>
        </w:numPr>
      </w:pPr>
      <w:r>
        <w:t>資料A　企業におけるAI利用動向アンケート調査</w:t>
      </w:r>
    </w:p>
    <w:p>
      <w:pPr>
        <w:numPr>
          <w:ilvl w:val="2"/>
          <w:numId w:val="104"/>
        </w:numPr>
      </w:pPr>
      <w:r>
        <w:t>A.1　調査目的及び調査概要</w:t>
      </w:r>
    </w:p>
    <w:p>
      <w:pPr>
        <w:numPr>
          <w:ilvl w:val="2"/>
          <w:numId w:val="104"/>
        </w:numPr>
      </w:pPr>
      <w:r>
        <w:t>A.2　回答企業の属性</w:t>
      </w:r>
    </w:p>
    <w:p>
      <w:pPr>
        <w:numPr>
          <w:ilvl w:val="2"/>
          <w:numId w:val="104"/>
        </w:numPr>
      </w:pPr>
      <w:r>
        <w:t>A.3　AIの利活用状況</w:t>
      </w:r>
    </w:p>
    <w:p>
      <w:pPr>
        <w:numPr>
          <w:ilvl w:val="2"/>
          <w:numId w:val="104"/>
        </w:numPr>
      </w:pPr>
      <w:r>
        <w:t>A.4　導入目的</w:t>
      </w:r>
    </w:p>
    <w:p>
      <w:pPr>
        <w:numPr>
          <w:ilvl w:val="2"/>
          <w:numId w:val="104"/>
        </w:numPr>
      </w:pPr>
      <w:r>
        <w:t>A.5　AIを適用する業務分野</w:t>
      </w:r>
    </w:p>
    <w:p>
      <w:pPr>
        <w:numPr>
          <w:ilvl w:val="2"/>
          <w:numId w:val="104"/>
        </w:numPr>
      </w:pPr>
      <w:r>
        <w:t>A.6　活用中／検討中のAI技術</w:t>
      </w:r>
    </w:p>
    <w:p>
      <w:pPr>
        <w:numPr>
          <w:ilvl w:val="2"/>
          <w:numId w:val="104"/>
        </w:numPr>
      </w:pPr>
      <w:r>
        <w:t>A.7　AIを導入／検討する上での課題</w:t>
      </w:r>
    </w:p>
    <w:p>
      <w:pPr>
        <w:numPr>
          <w:ilvl w:val="2"/>
          <w:numId w:val="104"/>
        </w:numPr>
      </w:pPr>
      <w:r>
        <w:t>A.8　AIが解決すると期待する社会的課題</w:t>
      </w:r>
    </w:p>
    <w:p>
      <w:pPr>
        <w:numPr>
          <w:ilvl w:val="2"/>
          <w:numId w:val="104"/>
        </w:numPr>
      </w:pPr>
      <w:r>
        <w:t>A.9　AIに対する懸念点</w:t>
      </w:r>
    </w:p>
    <w:p>
      <w:pPr>
        <w:numPr>
          <w:ilvl w:val="2"/>
          <w:numId w:val="104"/>
        </w:numPr>
      </w:pPr>
      <w:r>
        <w:t>A.10　公的機関への要望</w:t>
      </w:r>
    </w:p>
    <w:p>
      <w:pPr>
        <w:numPr>
          <w:ilvl w:val="2"/>
          <w:numId w:val="104"/>
        </w:numPr>
      </w:pPr>
      <w:r>
        <w:t>A.11　AIへの関心、活用に関する意見</w:t>
      </w:r>
    </w:p>
    <w:p>
      <w:pPr>
        <w:pStyle w:val="Heading2"/>
        <w:numPr>
          <w:ilvl w:val="1"/>
          <w:numId w:val="104"/>
        </w:numPr>
      </w:pPr>
      <w:r>
        <w:t>【column04】日本の人工知能／辻井潤一</w:t>
      </w:r>
    </w:p>
    <w:p>
      <w:pPr>
        <w:pStyle w:val="Heading1"/>
        <w:numPr>
          <w:ilvl w:val="0"/>
          <w:numId w:val="104"/>
        </w:numPr>
      </w:pPr>
      <w:r>
        <w:t>第4章制度政策動向</w:t>
      </w:r>
    </w:p>
    <w:p>
      <w:pPr>
        <w:numPr>
          <w:ilvl w:val="0"/>
          <w:numId w:val="0"/>
        </w:numPr>
        <w:ind w:left="520"/>
      </w:pPr>
    </w:p>
    <w:p>
      <w:pPr>
        <w:numPr>
          <w:ilvl w:val="0"/>
          <w:numId w:val="0"/>
        </w:numPr>
        <w:ind w:left="628"/>
        <w:rPr>
          <w:color w:val="auto"/>
          <w:u w:val="none"/>
        </w:rPr>
      </w:pPr>
      <w:hyperlink r:id="rId8" w:history="1">
        <w:r>
          <w:rPr>
            <w:rStyle w:val="Hyperlink"/>
            <w:color w:val="0000FF"/>
            <w:u w:val="single"/>
          </w:rPr>
          <w:t>https://bluemoon55.github.io/Sharing_Knowledge/Digital_Archives/Deliverables/mind2html/DAX25-20-04【書籍】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520"/>
      </w:pPr>
    </w:p>
    <w:p>
      <w:pPr>
        <w:pStyle w:val="Heading2"/>
        <w:numPr>
          <w:ilvl w:val="1"/>
          <w:numId w:val="104"/>
        </w:numPr>
      </w:pPr>
      <w:r>
        <w:t>4.1　総論</w:t>
      </w:r>
    </w:p>
    <w:p>
      <w:pPr>
        <w:pStyle w:val="Heading2"/>
        <w:numPr>
          <w:ilvl w:val="1"/>
          <w:numId w:val="104"/>
        </w:numPr>
      </w:pPr>
      <w:r>
        <w:t>4.2　知的財産</w:t>
      </w:r>
    </w:p>
    <w:p>
      <w:pPr>
        <w:numPr>
          <w:ilvl w:val="2"/>
          <w:numId w:val="104"/>
        </w:numPr>
      </w:pPr>
      <w:r>
        <w:t>4.2.1　国内のAI知的財産関連施策の動向</w:t>
      </w:r>
    </w:p>
    <w:p>
      <w:pPr>
        <w:numPr>
          <w:ilvl w:val="2"/>
          <w:numId w:val="104"/>
        </w:numPr>
      </w:pPr>
      <w:r>
        <w:t>4.2.2　国内のAI知的財産関連課題の検討</w:t>
      </w:r>
    </w:p>
    <w:p>
      <w:pPr>
        <w:numPr>
          <w:ilvl w:val="2"/>
          <w:numId w:val="104"/>
        </w:numPr>
      </w:pPr>
      <w:r>
        <w:t>4.2.3　海外のAI知的財産関連動向</w:t>
      </w:r>
    </w:p>
    <w:p>
      <w:pPr>
        <w:pStyle w:val="Heading2"/>
        <w:numPr>
          <w:ilvl w:val="1"/>
          <w:numId w:val="104"/>
        </w:numPr>
      </w:pPr>
      <w:r>
        <w:t>4.3　AIに関する原則、ガイドライン等</w:t>
      </w:r>
    </w:p>
    <w:p>
      <w:pPr>
        <w:numPr>
          <w:ilvl w:val="2"/>
          <w:numId w:val="104"/>
        </w:numPr>
      </w:pPr>
      <w:r>
        <w:t>4.3.1　海外における取組み</w:t>
      </w:r>
    </w:p>
    <w:p>
      <w:pPr>
        <w:numPr>
          <w:ilvl w:val="2"/>
          <w:numId w:val="104"/>
        </w:numPr>
      </w:pPr>
      <w:r>
        <w:t>4.3.2　我が国における「AI社会原則」の議論</w:t>
      </w:r>
    </w:p>
    <w:p>
      <w:pPr>
        <w:pStyle w:val="Heading2"/>
        <w:numPr>
          <w:ilvl w:val="1"/>
          <w:numId w:val="104"/>
        </w:numPr>
      </w:pPr>
      <w:r>
        <w:t>4.4　制度改革</w:t>
      </w:r>
    </w:p>
    <w:p>
      <w:pPr>
        <w:numPr>
          <w:ilvl w:val="2"/>
          <w:numId w:val="104"/>
        </w:numPr>
      </w:pPr>
      <w:r>
        <w:t>4.4.1　モビリティに係る制度改革</w:t>
      </w:r>
    </w:p>
    <w:p>
      <w:pPr>
        <w:numPr>
          <w:ilvl w:val="2"/>
          <w:numId w:val="104"/>
        </w:numPr>
      </w:pPr>
      <w:r>
        <w:t>4.4.2　データ流通に係る制度改革</w:t>
      </w:r>
    </w:p>
    <w:p>
      <w:pPr>
        <w:pStyle w:val="Heading2"/>
        <w:numPr>
          <w:ilvl w:val="1"/>
          <w:numId w:val="104"/>
        </w:numPr>
      </w:pPr>
      <w:r>
        <w:t>4.5　国内の政策動向</w:t>
      </w:r>
    </w:p>
    <w:p>
      <w:pPr>
        <w:numPr>
          <w:ilvl w:val="2"/>
          <w:numId w:val="104"/>
        </w:numPr>
      </w:pPr>
      <w:r>
        <w:t>4.5.1　統合イノベーション戦略、同推進会議による政府横断の取組み</w:t>
      </w:r>
    </w:p>
    <w:p>
      <w:pPr>
        <w:numPr>
          <w:ilvl w:val="2"/>
          <w:numId w:val="104"/>
        </w:numPr>
      </w:pPr>
      <w:r>
        <w:t>4.5.2　人工知能技術戦略会議による研究開発・産業連携の推進</w:t>
      </w:r>
    </w:p>
    <w:p>
      <w:pPr>
        <w:numPr>
          <w:ilvl w:val="2"/>
          <w:numId w:val="104"/>
        </w:numPr>
      </w:pPr>
      <w:r>
        <w:t>4.5.3　基盤省庁・出口省庁の方針と動向</w:t>
      </w:r>
    </w:p>
    <w:p>
      <w:pPr>
        <w:numPr>
          <w:ilvl w:val="2"/>
          <w:numId w:val="104"/>
        </w:numPr>
      </w:pPr>
      <w:r>
        <w:t>4.5.4　予算の動向</w:t>
      </w:r>
    </w:p>
    <w:p>
      <w:pPr>
        <w:pStyle w:val="Heading2"/>
        <w:numPr>
          <w:ilvl w:val="1"/>
          <w:numId w:val="104"/>
        </w:numPr>
      </w:pPr>
      <w:r>
        <w:t>4.6　海外の政策動向</w:t>
      </w:r>
    </w:p>
    <w:p>
      <w:pPr>
        <w:numPr>
          <w:ilvl w:val="2"/>
          <w:numId w:val="104"/>
        </w:numPr>
      </w:pPr>
      <w:r>
        <w:t>4.6.1　米国</w:t>
      </w:r>
    </w:p>
    <w:p>
      <w:pPr>
        <w:numPr>
          <w:ilvl w:val="2"/>
          <w:numId w:val="104"/>
        </w:numPr>
      </w:pPr>
      <w:r>
        <w:t>4.6.2　EU</w:t>
      </w:r>
    </w:p>
    <w:p>
      <w:pPr>
        <w:numPr>
          <w:ilvl w:val="2"/>
          <w:numId w:val="104"/>
        </w:numPr>
      </w:pPr>
      <w:r>
        <w:t>4.6.3　英国</w:t>
      </w:r>
    </w:p>
    <w:p>
      <w:pPr>
        <w:numPr>
          <w:ilvl w:val="2"/>
          <w:numId w:val="104"/>
        </w:numPr>
      </w:pPr>
      <w:r>
        <w:t>4.6.4　ドイツ</w:t>
      </w:r>
    </w:p>
    <w:p>
      <w:pPr>
        <w:numPr>
          <w:ilvl w:val="2"/>
          <w:numId w:val="104"/>
        </w:numPr>
      </w:pPr>
      <w:r>
        <w:t>4.6.5　フランス</w:t>
      </w:r>
    </w:p>
    <w:p>
      <w:pPr>
        <w:numPr>
          <w:ilvl w:val="2"/>
          <w:numId w:val="104"/>
        </w:numPr>
      </w:pPr>
      <w:r>
        <w:t>4.6.6　中国</w:t>
      </w:r>
    </w:p>
    <w:p>
      <w:pPr>
        <w:numPr>
          <w:ilvl w:val="2"/>
          <w:numId w:val="104"/>
        </w:numPr>
      </w:pPr>
      <w:r>
        <w:t>4.6.7　インド</w:t>
      </w:r>
    </w:p>
    <w:p>
      <w:pPr>
        <w:pStyle w:val="Heading2"/>
        <w:numPr>
          <w:ilvl w:val="1"/>
          <w:numId w:val="104"/>
        </w:numPr>
      </w:pPr>
      <w:r>
        <w:t>【column05】法制度はゆっくりやれば当然できる。スピードが肝／喜連川優</w:t>
      </w:r>
    </w:p>
    <w:p>
      <w:pPr>
        <w:pStyle w:val="Heading2"/>
        <w:numPr>
          <w:ilvl w:val="1"/>
          <w:numId w:val="104"/>
        </w:numPr>
      </w:pPr>
      <w:r>
        <w:t>【column06】AIと倫理・社会的受容性／北野宏明</w:t>
      </w:r>
    </w:p>
    <w:p>
      <w:pPr>
        <w:pStyle w:val="Heading1"/>
        <w:numPr>
          <w:ilvl w:val="0"/>
          <w:numId w:val="104"/>
        </w:numPr>
      </w:pPr>
      <w:r>
        <w:t>第5章AIの社会実装課題と対策</w:t>
      </w:r>
    </w:p>
    <w:p>
      <w:pPr>
        <w:numPr>
          <w:ilvl w:val="0"/>
          <w:numId w:val="0"/>
        </w:numPr>
        <w:ind w:left="520"/>
      </w:pPr>
    </w:p>
    <w:p>
      <w:pPr>
        <w:numPr>
          <w:ilvl w:val="0"/>
          <w:numId w:val="0"/>
        </w:numPr>
        <w:ind w:left="628"/>
        <w:rPr>
          <w:color w:val="auto"/>
          <w:u w:val="none"/>
        </w:rPr>
      </w:pPr>
      <w:hyperlink r:id="rId9" w:history="1">
        <w:r>
          <w:rPr>
            <w:rStyle w:val="Hyperlink"/>
            <w:color w:val="0000FF"/>
            <w:u w:val="single"/>
          </w:rPr>
          <w:t>https://bluemoon55.github.io/Sharing_Knowledge/Digital_Archives/Deliverables/mind2html/DAX25-20-05【書籍】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520"/>
      </w:pPr>
    </w:p>
    <w:p>
      <w:pPr>
        <w:pStyle w:val="Heading2"/>
        <w:numPr>
          <w:ilvl w:val="1"/>
          <w:numId w:val="104"/>
        </w:numPr>
      </w:pPr>
      <w:r>
        <w:t>5.1　総論</w:t>
      </w:r>
    </w:p>
    <w:p>
      <w:pPr>
        <w:pStyle w:val="Heading2"/>
        <w:numPr>
          <w:ilvl w:val="1"/>
          <w:numId w:val="104"/>
        </w:numPr>
      </w:pPr>
      <w:r>
        <w:t>5.2　社会実装に係る課題調査</w:t>
      </w:r>
    </w:p>
    <w:p>
      <w:pPr>
        <w:numPr>
          <w:ilvl w:val="2"/>
          <w:numId w:val="104"/>
        </w:numPr>
      </w:pPr>
      <w:r>
        <w:t>5.2.1　AI社会実装推進委員会</w:t>
      </w:r>
    </w:p>
    <w:p>
      <w:pPr>
        <w:numPr>
          <w:ilvl w:val="2"/>
          <w:numId w:val="104"/>
        </w:numPr>
      </w:pPr>
      <w:r>
        <w:t>5.2.2　文献調査</w:t>
      </w:r>
    </w:p>
    <w:p>
      <w:pPr>
        <w:numPr>
          <w:ilvl w:val="2"/>
          <w:numId w:val="104"/>
        </w:numPr>
      </w:pPr>
      <w:r>
        <w:t>5.2.3　アンケート調査</w:t>
      </w:r>
    </w:p>
    <w:p>
      <w:pPr>
        <w:numPr>
          <w:ilvl w:val="2"/>
          <w:numId w:val="104"/>
        </w:numPr>
      </w:pPr>
      <w:r>
        <w:t>5.2.4　ヒアリング及びAI社会実装推進委員会での意見</w:t>
      </w:r>
    </w:p>
    <w:p>
      <w:pPr>
        <w:pStyle w:val="Heading2"/>
        <w:numPr>
          <w:ilvl w:val="1"/>
          <w:numId w:val="104"/>
        </w:numPr>
      </w:pPr>
      <w:r>
        <w:t>5.3　特定領域の深掘り調査</w:t>
      </w:r>
    </w:p>
    <w:p>
      <w:pPr>
        <w:numPr>
          <w:ilvl w:val="2"/>
          <w:numId w:val="104"/>
        </w:numPr>
      </w:pPr>
      <w:r>
        <w:t>5.3.1　自動運転における実装課題</w:t>
      </w:r>
    </w:p>
    <w:p>
      <w:pPr>
        <w:numPr>
          <w:ilvl w:val="2"/>
          <w:numId w:val="104"/>
        </w:numPr>
      </w:pPr>
      <w:r>
        <w:t>5.3.2　スマート工場における実装課題</w:t>
      </w:r>
    </w:p>
    <w:p>
      <w:pPr>
        <w:pStyle w:val="Heading2"/>
        <w:numPr>
          <w:ilvl w:val="1"/>
          <w:numId w:val="104"/>
        </w:numPr>
      </w:pPr>
      <w:r>
        <w:t>5.4　社会実装課題の抽出と分析</w:t>
      </w:r>
    </w:p>
    <w:p>
      <w:pPr>
        <w:numPr>
          <w:ilvl w:val="2"/>
          <w:numId w:val="104"/>
        </w:numPr>
      </w:pPr>
      <w:r>
        <w:t>5.4.1　ユーザーや社会に係る課題</w:t>
      </w:r>
    </w:p>
    <w:p>
      <w:pPr>
        <w:numPr>
          <w:ilvl w:val="2"/>
          <w:numId w:val="104"/>
        </w:numPr>
      </w:pPr>
      <w:r>
        <w:t>5.4.2　国際課題</w:t>
      </w:r>
    </w:p>
    <w:p>
      <w:pPr>
        <w:numPr>
          <w:ilvl w:val="2"/>
          <w:numId w:val="104"/>
        </w:numPr>
      </w:pPr>
      <w:r>
        <w:t>5.4.3　開発に関する課題</w:t>
      </w:r>
    </w:p>
    <w:p>
      <w:pPr>
        <w:numPr>
          <w:ilvl w:val="2"/>
          <w:numId w:val="104"/>
        </w:numPr>
      </w:pPr>
      <w:r>
        <w:t>5.4.4　AIの特性に係る課題</w:t>
      </w:r>
    </w:p>
    <w:p>
      <w:pPr>
        <w:numPr>
          <w:ilvl w:val="2"/>
          <w:numId w:val="104"/>
        </w:numPr>
      </w:pPr>
      <w:r>
        <w:t>5.4.5　法制度に係る課題</w:t>
      </w:r>
    </w:p>
    <w:p>
      <w:pPr>
        <w:numPr>
          <w:ilvl w:val="2"/>
          <w:numId w:val="104"/>
        </w:numPr>
      </w:pPr>
      <w:r>
        <w:t>5.4.6　課題解決の方向性の検討</w:t>
      </w:r>
    </w:p>
    <w:p>
      <w:pPr>
        <w:pStyle w:val="Heading2"/>
        <w:numPr>
          <w:ilvl w:val="1"/>
          <w:numId w:val="104"/>
        </w:numPr>
      </w:pPr>
      <w:r>
        <w:t>5.5　社会実装推進の方向性の提示</w:t>
      </w:r>
    </w:p>
    <w:p>
      <w:pPr>
        <w:numPr>
          <w:ilvl w:val="2"/>
          <w:numId w:val="104"/>
        </w:numPr>
      </w:pPr>
      <w:r>
        <w:t>5.5.1　社会実装推進の方向性の概要</w:t>
      </w:r>
    </w:p>
    <w:p>
      <w:pPr>
        <w:numPr>
          <w:ilvl w:val="2"/>
          <w:numId w:val="104"/>
        </w:numPr>
      </w:pPr>
      <w:r>
        <w:t>5.5.2　社会実装推進の方向性の詳細</w:t>
      </w:r>
    </w:p>
    <w:p>
      <w:pPr>
        <w:numPr>
          <w:ilvl w:val="2"/>
          <w:numId w:val="104"/>
        </w:numPr>
      </w:pPr>
      <w:r>
        <w:t>5.5.3　長期的な課題について</w:t>
      </w:r>
    </w:p>
    <w:p>
      <w:pPr>
        <w:pStyle w:val="Heading2"/>
        <w:numPr>
          <w:ilvl w:val="1"/>
          <w:numId w:val="104"/>
        </w:numPr>
      </w:pPr>
      <w:r>
        <w:t>5.6　社会実装推進の方向性の特定領域への適用</w:t>
      </w:r>
    </w:p>
    <w:p>
      <w:pPr>
        <w:pStyle w:val="Heading2"/>
        <w:numPr>
          <w:ilvl w:val="1"/>
          <w:numId w:val="104"/>
        </w:numPr>
      </w:pPr>
      <w:r>
        <w:t>5.7　今後の展望</w:t>
      </w:r>
    </w:p>
    <w:p>
      <w:pPr>
        <w:pStyle w:val="Heading1"/>
        <w:numPr>
          <w:ilvl w:val="0"/>
          <w:numId w:val="104"/>
        </w:numPr>
      </w:pPr>
      <w:r>
        <w:t>編集・執筆関係者名簿</w:t>
      </w:r>
    </w:p>
    <w:p>
      <w:pPr>
        <w:numPr>
          <w:ilvl w:val="0"/>
          <w:numId w:val="0"/>
        </w:numPr>
        <w:ind w:left="520"/>
      </w:pPr>
    </w:p>
    <w:p>
      <w:pPr>
        <w:numPr>
          <w:ilvl w:val="0"/>
          <w:numId w:val="0"/>
        </w:numPr>
        <w:ind w:left="628"/>
        <w:rPr>
          <w:color w:val="auto"/>
          <w:u w:val="none"/>
        </w:rPr>
      </w:pPr>
      <w:hyperlink r:id="rId10" w:history="1">
        <w:r>
          <w:rPr>
            <w:rStyle w:val="Hyperlink"/>
            <w:color w:val="0000FF"/>
            <w:u w:val="single"/>
          </w:rPr>
          <w:t>https://bluemoon55.github.io/Sharing_Knowledge/Digital_Archives/Deliverables/mind2html/DAX25-20-06【書籍】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520"/>
      </w:pPr>
    </w:p>
    <w:p>
      <w:pPr>
        <w:numPr>
          <w:ilvl w:val="0"/>
          <w:numId w:val="0"/>
        </w:numPr>
        <w:ind w:left="0"/>
        <w:sectPr w:rsidSect="00F019F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/>
    <w:sectPr w:rsidSect="00DC121D">
      <w:footerReference w:type="even" r:id="rId17"/>
      <w:footerReference w:type="default" r:id="rId18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4BECF217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C103EA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2CF4C1C7" w14:textId="77777777">
    <w:pPr>
      <w:pStyle w:val="Footer"/>
      <w:jc w:val="center"/>
      <w:rPr>
        <w:rStyle w:val="PageNumber"/>
      </w:rPr>
    </w:pPr>
  </w:p>
  <w:p w:rsidR="00E04205" w:rsidP="00F11915" w14:paraId="44BAC1A4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322B108F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280B3D1F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2349EE2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32D8DABD" w14:textId="77777777">
    <w:pPr>
      <w:pStyle w:val="Footer"/>
      <w:jc w:val="center"/>
      <w:rPr>
        <w:rStyle w:val="PageNumber"/>
      </w:rPr>
    </w:pPr>
  </w:p>
  <w:p w:rsidR="00E04205" w:rsidP="00F11915" w14:paraId="444C4B2B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25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103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7958F68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8D62CD" w14:paraId="5FA4A2C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59D7358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Jc w:val="right"/>
      <w:pPr>
        <w:tabs>
          <w:tab w:val="num" w:pos="3827"/>
        </w:tabs>
        <w:ind w:left="3827" w:hanging="425"/>
      </w:pPr>
    </w:lvl>
  </w:abstractNum>
  <w:abstractNum w:abstractNumId="1">
    <w:nsid w:val="001C6B60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0AD09D4"/>
    <w:multiLevelType w:val="hybridMultilevel"/>
    <w:tmpl w:val="FF9803E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17642DB"/>
    <w:multiLevelType w:val="hybridMultilevel"/>
    <w:tmpl w:val="1D9C4E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1F24F40"/>
    <w:multiLevelType w:val="hybridMultilevel"/>
    <w:tmpl w:val="D806DB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2024570"/>
    <w:multiLevelType w:val="hybridMultilevel"/>
    <w:tmpl w:val="D826C9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4502705"/>
    <w:multiLevelType w:val="hybridMultilevel"/>
    <w:tmpl w:val="281405D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7">
    <w:nsid w:val="04DC25ED"/>
    <w:multiLevelType w:val="hybridMultilevel"/>
    <w:tmpl w:val="76F06B54"/>
    <w:lvl w:ilvl="0">
      <w:start w:val="1"/>
      <w:numFmt w:val="bullet"/>
      <w:pStyle w:val="Heading7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>
    <w:nsid w:val="05232E66"/>
    <w:multiLevelType w:val="hybridMultilevel"/>
    <w:tmpl w:val="9B2C8F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5AF2A97"/>
    <w:multiLevelType w:val="hybridMultilevel"/>
    <w:tmpl w:val="279C0F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64D7A1A"/>
    <w:multiLevelType w:val="hybridMultilevel"/>
    <w:tmpl w:val="1CA2DD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79E55F8"/>
    <w:multiLevelType w:val="hybridMultilevel"/>
    <w:tmpl w:val="B38C9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4D1E68"/>
    <w:multiLevelType w:val="hybridMultilevel"/>
    <w:tmpl w:val="610ED0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A691099"/>
    <w:multiLevelType w:val="hybridMultilevel"/>
    <w:tmpl w:val="DDE66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E0F7E21"/>
    <w:multiLevelType w:val="hybridMultilevel"/>
    <w:tmpl w:val="36BE7B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E92287A"/>
    <w:multiLevelType w:val="hybridMultilevel"/>
    <w:tmpl w:val="64047B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EA05214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11F463DB"/>
    <w:multiLevelType w:val="hybridMultilevel"/>
    <w:tmpl w:val="122C8A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12CA0D29"/>
    <w:multiLevelType w:val="hybridMultilevel"/>
    <w:tmpl w:val="5F7CA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146403AF"/>
    <w:multiLevelType w:val="hybridMultilevel"/>
    <w:tmpl w:val="55CCF8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173D392A"/>
    <w:multiLevelType w:val="hybridMultilevel"/>
    <w:tmpl w:val="84924A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17F24147"/>
    <w:multiLevelType w:val="hybridMultilevel"/>
    <w:tmpl w:val="006A5E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18AE78FA"/>
    <w:multiLevelType w:val="hybridMultilevel"/>
    <w:tmpl w:val="CA2220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1926753A"/>
    <w:multiLevelType w:val="hybridMultilevel"/>
    <w:tmpl w:val="D9AC47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1A1958DD"/>
    <w:multiLevelType w:val="hybridMultilevel"/>
    <w:tmpl w:val="BDFAA5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1BCE7071"/>
    <w:multiLevelType w:val="hybridMultilevel"/>
    <w:tmpl w:val="A7DC49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1F621D4D"/>
    <w:multiLevelType w:val="hybridMultilevel"/>
    <w:tmpl w:val="B5D2F1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1F9B23D6"/>
    <w:multiLevelType w:val="hybridMultilevel"/>
    <w:tmpl w:val="65BC39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2BD61A1"/>
    <w:multiLevelType w:val="hybridMultilevel"/>
    <w:tmpl w:val="C21E8D3E"/>
    <w:lvl w:ilvl="0">
      <w:start w:val="1"/>
      <w:numFmt w:val="decimalEnclosedCircle"/>
      <w:pStyle w:val="Heading6"/>
      <w:lvlText w:val="%1"/>
      <w:lvlJc w:val="left"/>
      <w:pPr>
        <w:ind w:left="6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040" w:hanging="420"/>
      </w:pPr>
    </w:lvl>
    <w:lvl w:ilvl="2" w:tentative="1">
      <w:start w:val="1"/>
      <w:numFmt w:val="decimalEnclosedCircle"/>
      <w:lvlText w:val="%3"/>
      <w:lvlJc w:val="lef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aiueoFullWidth"/>
      <w:lvlText w:val="(%5)"/>
      <w:lvlJc w:val="left"/>
      <w:pPr>
        <w:ind w:left="2300" w:hanging="420"/>
      </w:pPr>
    </w:lvl>
    <w:lvl w:ilvl="5" w:tentative="1">
      <w:start w:val="1"/>
      <w:numFmt w:val="decimalEnclosedCircle"/>
      <w:lvlText w:val="%6"/>
      <w:lvlJc w:val="lef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aiueoFullWidth"/>
      <w:lvlText w:val="(%8)"/>
      <w:lvlJc w:val="left"/>
      <w:pPr>
        <w:ind w:left="3560" w:hanging="420"/>
      </w:pPr>
    </w:lvl>
    <w:lvl w:ilvl="8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29">
    <w:nsid w:val="237275F9"/>
    <w:multiLevelType w:val="hybridMultilevel"/>
    <w:tmpl w:val="228E19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24F50C4A"/>
    <w:multiLevelType w:val="hybridMultilevel"/>
    <w:tmpl w:val="CA7A3E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26DC6FF7"/>
    <w:multiLevelType w:val="hybridMultilevel"/>
    <w:tmpl w:val="5088D1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27C43D9A"/>
    <w:multiLevelType w:val="hybridMultilevel"/>
    <w:tmpl w:val="EC3430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28712016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29F963A0"/>
    <w:multiLevelType w:val="hybridMultilevel"/>
    <w:tmpl w:val="65C24E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2A0543C2"/>
    <w:multiLevelType w:val="hybridMultilevel"/>
    <w:tmpl w:val="5484D1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2D9E4B37"/>
    <w:multiLevelType w:val="hybridMultilevel"/>
    <w:tmpl w:val="8F66DB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2E832099"/>
    <w:multiLevelType w:val="hybridMultilevel"/>
    <w:tmpl w:val="E960A1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30FC6698"/>
    <w:multiLevelType w:val="hybridMultilevel"/>
    <w:tmpl w:val="30FEDD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3255271A"/>
    <w:multiLevelType w:val="hybridMultilevel"/>
    <w:tmpl w:val="99FE1788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0">
    <w:nsid w:val="338708FE"/>
    <w:multiLevelType w:val="hybridMultilevel"/>
    <w:tmpl w:val="62941D3C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1">
    <w:nsid w:val="34624CBC"/>
    <w:multiLevelType w:val="hybridMultilevel"/>
    <w:tmpl w:val="59940C6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349E5828"/>
    <w:multiLevelType w:val="hybridMultilevel"/>
    <w:tmpl w:val="EE1653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353A2372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363A07B6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37FB605F"/>
    <w:multiLevelType w:val="hybridMultilevel"/>
    <w:tmpl w:val="CD9098C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6">
    <w:nsid w:val="3E504B19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3FA319C1"/>
    <w:multiLevelType w:val="hybridMultilevel"/>
    <w:tmpl w:val="638C8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3FCB1CA2"/>
    <w:multiLevelType w:val="hybridMultilevel"/>
    <w:tmpl w:val="369677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406E0DF6"/>
    <w:multiLevelType w:val="hybridMultilevel"/>
    <w:tmpl w:val="0F0C965A"/>
    <w:lvl w:ilvl="0">
      <w:start w:val="1"/>
      <w:numFmt w:val="decimal"/>
      <w:pStyle w:val="Heading4"/>
      <w:lvlText w:val="(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>
    <w:nsid w:val="417F65D6"/>
    <w:multiLevelType w:val="hybridMultilevel"/>
    <w:tmpl w:val="0BA28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433F0C68"/>
    <w:multiLevelType w:val="hybridMultilevel"/>
    <w:tmpl w:val="2EA4C0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>
    <w:nsid w:val="46240E83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>
    <w:nsid w:val="4703059D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>
    <w:nsid w:val="47997439"/>
    <w:multiLevelType w:val="hybridMultilevel"/>
    <w:tmpl w:val="1DAA74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4ED46189"/>
    <w:multiLevelType w:val="hybridMultilevel"/>
    <w:tmpl w:val="2BA819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0EA75F5"/>
    <w:multiLevelType w:val="hybridMultilevel"/>
    <w:tmpl w:val="074400BE"/>
    <w:lvl w:ilvl="0">
      <w:start w:val="1"/>
      <w:numFmt w:val="lowerLetter"/>
      <w:pStyle w:val="Heading5"/>
      <w:lvlText w:val="(%1)"/>
      <w:lvlJc w:val="left"/>
      <w:pPr>
        <w:ind w:left="12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640" w:hanging="420"/>
      </w:pPr>
    </w:lvl>
    <w:lvl w:ilvl="2" w:tentative="1">
      <w:start w:val="1"/>
      <w:numFmt w:val="decimalEnclosedCircle"/>
      <w:lvlText w:val="%3"/>
      <w:lvlJc w:val="left"/>
      <w:pPr>
        <w:ind w:left="2060" w:hanging="420"/>
      </w:pPr>
    </w:lvl>
    <w:lvl w:ilvl="3" w:tentative="1">
      <w:start w:val="1"/>
      <w:numFmt w:val="decimal"/>
      <w:lvlText w:val="%4."/>
      <w:lvlJc w:val="left"/>
      <w:pPr>
        <w:ind w:left="2480" w:hanging="420"/>
      </w:pPr>
    </w:lvl>
    <w:lvl w:ilvl="4" w:tentative="1">
      <w:start w:val="1"/>
      <w:numFmt w:val="aiueoFullWidth"/>
      <w:lvlText w:val="(%5)"/>
      <w:lvlJc w:val="left"/>
      <w:pPr>
        <w:ind w:left="2900" w:hanging="420"/>
      </w:pPr>
    </w:lvl>
    <w:lvl w:ilvl="5" w:tentative="1">
      <w:start w:val="1"/>
      <w:numFmt w:val="decimalEnclosedCircle"/>
      <w:lvlText w:val="%6"/>
      <w:lvlJc w:val="left"/>
      <w:pPr>
        <w:ind w:left="3320" w:hanging="420"/>
      </w:pPr>
    </w:lvl>
    <w:lvl w:ilvl="6" w:tentative="1">
      <w:start w:val="1"/>
      <w:numFmt w:val="decimal"/>
      <w:lvlText w:val="%7."/>
      <w:lvlJc w:val="left"/>
      <w:pPr>
        <w:ind w:left="3740" w:hanging="420"/>
      </w:pPr>
    </w:lvl>
    <w:lvl w:ilvl="7" w:tentative="1">
      <w:start w:val="1"/>
      <w:numFmt w:val="aiueoFullWidth"/>
      <w:lvlText w:val="(%8)"/>
      <w:lvlJc w:val="left"/>
      <w:pPr>
        <w:ind w:left="4160" w:hanging="420"/>
      </w:pPr>
    </w:lvl>
    <w:lvl w:ilvl="8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7">
    <w:nsid w:val="51125EAE"/>
    <w:multiLevelType w:val="hybridMultilevel"/>
    <w:tmpl w:val="2260FE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53204395"/>
    <w:multiLevelType w:val="hybridMultilevel"/>
    <w:tmpl w:val="BE5C5C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54CD098B"/>
    <w:multiLevelType w:val="hybridMultilevel"/>
    <w:tmpl w:val="95823B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55381408"/>
    <w:multiLevelType w:val="multilevel"/>
    <w:tmpl w:val="F62ED146"/>
    <w:lvl w:ilvl="0">
      <w:start w:val="1"/>
      <w:numFmt w:val="decimal"/>
      <w:pStyle w:val="Heading1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1">
    <w:nsid w:val="564B4CF6"/>
    <w:multiLevelType w:val="hybridMultilevel"/>
    <w:tmpl w:val="1AB888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569F60CA"/>
    <w:multiLevelType w:val="hybridMultilevel"/>
    <w:tmpl w:val="CBC867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56E14541"/>
    <w:multiLevelType w:val="hybridMultilevel"/>
    <w:tmpl w:val="44EA2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59851627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>
    <w:nsid w:val="5F075482"/>
    <w:multiLevelType w:val="hybridMultilevel"/>
    <w:tmpl w:val="B44C7B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077058E"/>
    <w:multiLevelType w:val="hybridMultilevel"/>
    <w:tmpl w:val="8EA857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63213CFE"/>
    <w:multiLevelType w:val="hybridMultilevel"/>
    <w:tmpl w:val="3B023F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63A45E14"/>
    <w:multiLevelType w:val="hybridMultilevel"/>
    <w:tmpl w:val="336035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6551251F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>
    <w:nsid w:val="65C44D0B"/>
    <w:multiLevelType w:val="hybridMultilevel"/>
    <w:tmpl w:val="A5E282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65D73467"/>
    <w:multiLevelType w:val="hybridMultilevel"/>
    <w:tmpl w:val="43F692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688F053F"/>
    <w:multiLevelType w:val="hybridMultilevel"/>
    <w:tmpl w:val="CB68D9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68BD695B"/>
    <w:multiLevelType w:val="hybridMultilevel"/>
    <w:tmpl w:val="4AD43C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6BC22F81"/>
    <w:multiLevelType w:val="hybridMultilevel"/>
    <w:tmpl w:val="72D492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6C122B8E"/>
    <w:multiLevelType w:val="hybridMultilevel"/>
    <w:tmpl w:val="58AADA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6CAE0DA8"/>
    <w:multiLevelType w:val="hybridMultilevel"/>
    <w:tmpl w:val="DEC6DD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6D2D30D3"/>
    <w:multiLevelType w:val="hybridMultilevel"/>
    <w:tmpl w:val="A2E82F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6E225822"/>
    <w:multiLevelType w:val="hybridMultilevel"/>
    <w:tmpl w:val="9B42DB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6F277F0A"/>
    <w:multiLevelType w:val="hybridMultilevel"/>
    <w:tmpl w:val="5824C256"/>
    <w:lvl w:ilvl="0">
      <w:start w:val="1"/>
      <w:numFmt w:val="decimal"/>
      <w:pStyle w:val="Quote"/>
      <w:lvlText w:val="%1)"/>
      <w:lvlJc w:val="left"/>
      <w:pPr>
        <w:ind w:left="1284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704" w:hanging="420"/>
      </w:pPr>
    </w:lvl>
    <w:lvl w:ilvl="2" w:tentative="1">
      <w:start w:val="1"/>
      <w:numFmt w:val="decimalEnclosedCircle"/>
      <w:lvlText w:val="%3"/>
      <w:lvlJc w:val="left"/>
      <w:pPr>
        <w:ind w:left="2124" w:hanging="420"/>
      </w:pPr>
    </w:lvl>
    <w:lvl w:ilvl="3" w:tentative="1">
      <w:start w:val="1"/>
      <w:numFmt w:val="decimal"/>
      <w:lvlText w:val="%4."/>
      <w:lvlJc w:val="left"/>
      <w:pPr>
        <w:ind w:left="2544" w:hanging="420"/>
      </w:pPr>
    </w:lvl>
    <w:lvl w:ilvl="4" w:tentative="1">
      <w:start w:val="1"/>
      <w:numFmt w:val="aiueoFullWidth"/>
      <w:lvlText w:val="(%5)"/>
      <w:lvlJc w:val="left"/>
      <w:pPr>
        <w:ind w:left="2964" w:hanging="420"/>
      </w:pPr>
    </w:lvl>
    <w:lvl w:ilvl="5" w:tentative="1">
      <w:start w:val="1"/>
      <w:numFmt w:val="decimalEnclosedCircle"/>
      <w:lvlText w:val="%6"/>
      <w:lvlJc w:val="left"/>
      <w:pPr>
        <w:ind w:left="3384" w:hanging="420"/>
      </w:pPr>
    </w:lvl>
    <w:lvl w:ilvl="6" w:tentative="1">
      <w:start w:val="1"/>
      <w:numFmt w:val="decimal"/>
      <w:lvlText w:val="%7."/>
      <w:lvlJc w:val="left"/>
      <w:pPr>
        <w:ind w:left="3804" w:hanging="420"/>
      </w:pPr>
    </w:lvl>
    <w:lvl w:ilvl="7" w:tentative="1">
      <w:start w:val="1"/>
      <w:numFmt w:val="aiueoFullWidth"/>
      <w:lvlText w:val="(%8)"/>
      <w:lvlJc w:val="left"/>
      <w:pPr>
        <w:ind w:left="4224" w:hanging="420"/>
      </w:pPr>
    </w:lvl>
    <w:lvl w:ilvl="8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80">
    <w:nsid w:val="71674DB9"/>
    <w:multiLevelType w:val="hybridMultilevel"/>
    <w:tmpl w:val="0C102E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>
    <w:nsid w:val="730C6DDB"/>
    <w:multiLevelType w:val="hybridMultilevel"/>
    <w:tmpl w:val="782C8FFC"/>
    <w:lvl w:ilvl="0">
      <w:start w:val="1"/>
      <w:numFmt w:val="bullet"/>
      <w:lvlText w:val=""/>
      <w:lvlJc w:val="left"/>
      <w:pPr>
        <w:ind w:left="43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3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7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90" w:hanging="420"/>
      </w:pPr>
      <w:rPr>
        <w:rFonts w:ascii="Wingdings" w:hAnsi="Wingdings" w:hint="default"/>
      </w:rPr>
    </w:lvl>
  </w:abstractNum>
  <w:abstractNum w:abstractNumId="82">
    <w:nsid w:val="737468A5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>
    <w:nsid w:val="741E7F67"/>
    <w:multiLevelType w:val="hybridMultilevel"/>
    <w:tmpl w:val="E65290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74E54D1A"/>
    <w:multiLevelType w:val="hybridMultilevel"/>
    <w:tmpl w:val="68C819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76CE116D"/>
    <w:multiLevelType w:val="hybridMultilevel"/>
    <w:tmpl w:val="7AD6C1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78244EFB"/>
    <w:multiLevelType w:val="hybridMultilevel"/>
    <w:tmpl w:val="777EA0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>
    <w:nsid w:val="7E474FFE"/>
    <w:multiLevelType w:val="hybridMultilevel"/>
    <w:tmpl w:val="C8D2C0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7F8E3074"/>
    <w:multiLevelType w:val="hybridMultilevel"/>
    <w:tmpl w:val="5248F8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>
    <w:nsid w:val="7F8E3075"/>
    <w:multiLevelType w:val="multilevel"/>
    <w:tmpl w:val="7F8E3075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60"/>
  </w:num>
  <w:num w:numId="2">
    <w:abstractNumId w:val="62"/>
  </w:num>
  <w:num w:numId="3">
    <w:abstractNumId w:val="55"/>
  </w:num>
  <w:num w:numId="4">
    <w:abstractNumId w:val="80"/>
  </w:num>
  <w:num w:numId="5">
    <w:abstractNumId w:val="9"/>
  </w:num>
  <w:num w:numId="6">
    <w:abstractNumId w:val="73"/>
  </w:num>
  <w:num w:numId="7">
    <w:abstractNumId w:val="58"/>
  </w:num>
  <w:num w:numId="8">
    <w:abstractNumId w:val="26"/>
  </w:num>
  <w:num w:numId="9">
    <w:abstractNumId w:val="66"/>
  </w:num>
  <w:num w:numId="10">
    <w:abstractNumId w:val="82"/>
    <w:lvlOverride w:ilvl="0">
      <w:startOverride w:val="1"/>
    </w:lvlOverride>
  </w:num>
  <w:num w:numId="11">
    <w:abstractNumId w:val="82"/>
    <w:lvlOverride w:ilvl="0">
      <w:startOverride w:val="1"/>
    </w:lvlOverride>
  </w:num>
  <w:num w:numId="12">
    <w:abstractNumId w:val="25"/>
  </w:num>
  <w:num w:numId="13">
    <w:abstractNumId w:val="47"/>
  </w:num>
  <w:num w:numId="14">
    <w:abstractNumId w:val="82"/>
    <w:lvlOverride w:ilvl="0">
      <w:startOverride w:val="1"/>
    </w:lvlOverride>
  </w:num>
  <w:num w:numId="15">
    <w:abstractNumId w:val="87"/>
  </w:num>
  <w:num w:numId="16">
    <w:abstractNumId w:val="40"/>
  </w:num>
  <w:num w:numId="17">
    <w:abstractNumId w:val="81"/>
  </w:num>
  <w:num w:numId="18">
    <w:abstractNumId w:val="82"/>
    <w:lvlOverride w:ilvl="0">
      <w:startOverride w:val="1"/>
    </w:lvlOverride>
  </w:num>
  <w:num w:numId="19">
    <w:abstractNumId w:val="79"/>
  </w:num>
  <w:num w:numId="2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3"/>
  </w:num>
  <w:num w:numId="22">
    <w:abstractNumId w:val="23"/>
  </w:num>
  <w:num w:numId="23">
    <w:abstractNumId w:val="82"/>
  </w:num>
  <w:num w:numId="24">
    <w:abstractNumId w:val="82"/>
    <w:lvlOverride w:ilvl="0">
      <w:startOverride w:val="1"/>
    </w:lvlOverride>
  </w:num>
  <w:num w:numId="25">
    <w:abstractNumId w:val="82"/>
    <w:lvlOverride w:ilvl="0">
      <w:startOverride w:val="1"/>
    </w:lvlOverride>
  </w:num>
  <w:num w:numId="26">
    <w:abstractNumId w:val="82"/>
    <w:lvlOverride w:ilvl="0">
      <w:startOverride w:val="1"/>
    </w:lvlOverride>
  </w:num>
  <w:num w:numId="27">
    <w:abstractNumId w:val="13"/>
  </w:num>
  <w:num w:numId="28">
    <w:abstractNumId w:val="71"/>
  </w:num>
  <w:num w:numId="29">
    <w:abstractNumId w:val="12"/>
  </w:num>
  <w:num w:numId="30">
    <w:abstractNumId w:val="19"/>
  </w:num>
  <w:num w:numId="31">
    <w:abstractNumId w:val="65"/>
  </w:num>
  <w:num w:numId="32">
    <w:abstractNumId w:val="10"/>
  </w:num>
  <w:num w:numId="33">
    <w:abstractNumId w:val="72"/>
  </w:num>
  <w:num w:numId="34">
    <w:abstractNumId w:val="31"/>
  </w:num>
  <w:num w:numId="35">
    <w:abstractNumId w:val="70"/>
  </w:num>
  <w:num w:numId="36">
    <w:abstractNumId w:val="86"/>
  </w:num>
  <w:num w:numId="37">
    <w:abstractNumId w:val="27"/>
  </w:num>
  <w:num w:numId="38">
    <w:abstractNumId w:val="22"/>
  </w:num>
  <w:num w:numId="39">
    <w:abstractNumId w:val="78"/>
  </w:num>
  <w:num w:numId="40">
    <w:abstractNumId w:val="75"/>
  </w:num>
  <w:num w:numId="41">
    <w:abstractNumId w:val="29"/>
  </w:num>
  <w:num w:numId="42">
    <w:abstractNumId w:val="32"/>
  </w:num>
  <w:num w:numId="43">
    <w:abstractNumId w:val="57"/>
  </w:num>
  <w:num w:numId="44">
    <w:abstractNumId w:val="30"/>
  </w:num>
  <w:num w:numId="45">
    <w:abstractNumId w:val="67"/>
  </w:num>
  <w:num w:numId="46">
    <w:abstractNumId w:val="48"/>
  </w:num>
  <w:num w:numId="47">
    <w:abstractNumId w:val="35"/>
  </w:num>
  <w:num w:numId="48">
    <w:abstractNumId w:val="82"/>
    <w:lvlOverride w:ilvl="0">
      <w:startOverride w:val="1"/>
    </w:lvlOverride>
  </w:num>
  <w:num w:numId="49">
    <w:abstractNumId w:val="59"/>
  </w:num>
  <w:num w:numId="50">
    <w:abstractNumId w:val="85"/>
  </w:num>
  <w:num w:numId="51">
    <w:abstractNumId w:val="82"/>
    <w:lvlOverride w:ilvl="0">
      <w:startOverride w:val="1"/>
    </w:lvlOverride>
  </w:num>
  <w:num w:numId="52">
    <w:abstractNumId w:val="76"/>
  </w:num>
  <w:num w:numId="53">
    <w:abstractNumId w:val="17"/>
  </w:num>
  <w:num w:numId="54">
    <w:abstractNumId w:val="34"/>
  </w:num>
  <w:num w:numId="55">
    <w:abstractNumId w:val="54"/>
  </w:num>
  <w:num w:numId="56">
    <w:abstractNumId w:val="36"/>
  </w:num>
  <w:num w:numId="57">
    <w:abstractNumId w:val="15"/>
  </w:num>
  <w:num w:numId="58">
    <w:abstractNumId w:val="82"/>
    <w:lvlOverride w:ilvl="0">
      <w:startOverride w:val="1"/>
    </w:lvlOverride>
  </w:num>
  <w:num w:numId="59">
    <w:abstractNumId w:val="39"/>
  </w:num>
  <w:num w:numId="60">
    <w:abstractNumId w:val="82"/>
    <w:lvlOverride w:ilvl="0">
      <w:startOverride w:val="1"/>
    </w:lvlOverride>
  </w:num>
  <w:num w:numId="61">
    <w:abstractNumId w:val="50"/>
  </w:num>
  <w:num w:numId="62">
    <w:abstractNumId w:val="84"/>
  </w:num>
  <w:num w:numId="63">
    <w:abstractNumId w:val="5"/>
  </w:num>
  <w:num w:numId="64">
    <w:abstractNumId w:val="45"/>
  </w:num>
  <w:num w:numId="65">
    <w:abstractNumId w:val="21"/>
  </w:num>
  <w:num w:numId="66">
    <w:abstractNumId w:val="46"/>
  </w:num>
  <w:num w:numId="67">
    <w:abstractNumId w:val="77"/>
  </w:num>
  <w:num w:numId="68">
    <w:abstractNumId w:val="1"/>
  </w:num>
  <w:num w:numId="69">
    <w:abstractNumId w:val="52"/>
  </w:num>
  <w:num w:numId="70">
    <w:abstractNumId w:val="41"/>
  </w:num>
  <w:num w:numId="71">
    <w:abstractNumId w:val="44"/>
  </w:num>
  <w:num w:numId="72">
    <w:abstractNumId w:val="74"/>
  </w:num>
  <w:num w:numId="73">
    <w:abstractNumId w:val="51"/>
  </w:num>
  <w:num w:numId="74">
    <w:abstractNumId w:val="63"/>
  </w:num>
  <w:num w:numId="75">
    <w:abstractNumId w:val="42"/>
  </w:num>
  <w:num w:numId="76">
    <w:abstractNumId w:val="8"/>
  </w:num>
  <w:num w:numId="77">
    <w:abstractNumId w:val="18"/>
  </w:num>
  <w:num w:numId="78">
    <w:abstractNumId w:val="68"/>
  </w:num>
  <w:num w:numId="79">
    <w:abstractNumId w:val="61"/>
  </w:num>
  <w:num w:numId="80">
    <w:abstractNumId w:val="20"/>
  </w:num>
  <w:num w:numId="81">
    <w:abstractNumId w:val="24"/>
  </w:num>
  <w:num w:numId="82">
    <w:abstractNumId w:val="14"/>
  </w:num>
  <w:num w:numId="83">
    <w:abstractNumId w:val="11"/>
  </w:num>
  <w:num w:numId="84">
    <w:abstractNumId w:val="38"/>
  </w:num>
  <w:num w:numId="85">
    <w:abstractNumId w:val="6"/>
  </w:num>
  <w:num w:numId="86">
    <w:abstractNumId w:val="2"/>
  </w:num>
  <w:num w:numId="87">
    <w:abstractNumId w:val="88"/>
  </w:num>
  <w:num w:numId="88">
    <w:abstractNumId w:val="64"/>
  </w:num>
  <w:num w:numId="89">
    <w:abstractNumId w:val="4"/>
  </w:num>
  <w:num w:numId="90">
    <w:abstractNumId w:val="37"/>
  </w:num>
  <w:num w:numId="91">
    <w:abstractNumId w:val="16"/>
  </w:num>
  <w:num w:numId="92">
    <w:abstractNumId w:val="43"/>
  </w:num>
  <w:num w:numId="93">
    <w:abstractNumId w:val="33"/>
  </w:num>
  <w:num w:numId="94">
    <w:abstractNumId w:val="3"/>
  </w:num>
  <w:num w:numId="95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53"/>
  </w:num>
  <w:num w:numId="97">
    <w:abstractNumId w:val="69"/>
  </w:num>
  <w:num w:numId="9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60"/>
  </w:num>
  <w:num w:numId="100">
    <w:abstractNumId w:val="49"/>
  </w:num>
  <w:num w:numId="101">
    <w:abstractNumId w:val="56"/>
  </w:num>
  <w:num w:numId="102">
    <w:abstractNumId w:val="28"/>
  </w:num>
  <w:num w:numId="103">
    <w:abstractNumId w:val="7"/>
  </w:num>
  <w:num w:numId="104">
    <w:abstractNumId w:val="89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view w:val="web"/>
  <w:zoom w:percent="100"/>
  <w:embedSystemFonts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840"/>
  <w:drawingGridHorizontalSpacing w:val="193"/>
  <w:drawingGridVerticalSpacing w:val="333"/>
  <w:displayHorizontalDrawingGridEvery w:val="0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smallFrac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64"/>
    <w:pPr>
      <w:widowControl w:val="0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link w:val="1"/>
    <w:uiPriority w:val="9"/>
    <w:qFormat/>
    <w:rsid w:val="008D203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Heading2">
    <w:name w:val="heading 2"/>
    <w:basedOn w:val="Normal"/>
    <w:next w:val="Normal"/>
    <w:link w:val="2"/>
    <w:uiPriority w:val="9"/>
    <w:qFormat/>
    <w:rsid w:val="002B2E9D"/>
    <w:pPr>
      <w:keepNext/>
      <w:numPr>
        <w:ilvl w:val="1"/>
        <w:numId w:val="1"/>
      </w:numPr>
      <w:ind w:left="617" w:right="50" w:leftChars="50" w:rightChars="50"/>
      <w:outlineLvl w:val="1"/>
    </w:pPr>
    <w:rPr>
      <w:rFonts w:ascii="Arial" w:eastAsia="ＭＳ ゴシック" w:hAnsi="Arial"/>
      <w:b/>
      <w:sz w:val="22"/>
    </w:rPr>
  </w:style>
  <w:style w:type="paragraph" w:styleId="Heading3">
    <w:name w:val="heading 3"/>
    <w:basedOn w:val="Normal"/>
    <w:next w:val="Normal"/>
    <w:link w:val="3"/>
    <w:uiPriority w:val="9"/>
    <w:qFormat/>
    <w:rsid w:val="008D2037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2B2E9D"/>
    <w:pPr>
      <w:keepNext/>
      <w:numPr>
        <w:numId w:val="100"/>
      </w:numPr>
      <w:ind w:left="220" w:right="100" w:leftChars="100" w:rightChars="100"/>
      <w:outlineLvl w:val="3"/>
    </w:pPr>
    <w:rPr>
      <w:b/>
      <w:bCs/>
      <w:sz w:val="21"/>
    </w:rPr>
  </w:style>
  <w:style w:type="paragraph" w:styleId="Heading5">
    <w:name w:val="heading 5"/>
    <w:basedOn w:val="Normal"/>
    <w:next w:val="Normal"/>
    <w:link w:val="5"/>
    <w:unhideWhenUsed/>
    <w:qFormat/>
    <w:rsid w:val="00A82F53"/>
    <w:pPr>
      <w:keepNext/>
      <w:numPr>
        <w:numId w:val="101"/>
      </w:numPr>
      <w:ind w:left="520" w:right="100" w:leftChars="100" w:rightChars="100"/>
      <w:outlineLvl w:val="4"/>
    </w:pPr>
    <w:rPr>
      <w:rFonts w:asciiTheme="majorHAnsi" w:eastAsiaTheme="majorEastAsia" w:hAnsiTheme="majorHAnsi" w:cstheme="majorBidi"/>
      <w:sz w:val="21"/>
    </w:rPr>
  </w:style>
  <w:style w:type="paragraph" w:styleId="Heading6">
    <w:name w:val="heading 6"/>
    <w:basedOn w:val="Normal"/>
    <w:next w:val="Normal"/>
    <w:link w:val="6"/>
    <w:unhideWhenUsed/>
    <w:qFormat/>
    <w:rsid w:val="002B2E9D"/>
    <w:pPr>
      <w:keepNext/>
      <w:numPr>
        <w:numId w:val="102"/>
      </w:numPr>
      <w:ind w:left="200" w:right="200" w:leftChars="200" w:rightChars="200"/>
      <w:outlineLvl w:val="5"/>
    </w:pPr>
    <w:rPr>
      <w:b/>
      <w:bCs/>
      <w:sz w:val="21"/>
    </w:rPr>
  </w:style>
  <w:style w:type="paragraph" w:styleId="Heading7">
    <w:name w:val="heading 7"/>
    <w:basedOn w:val="Normal"/>
    <w:next w:val="Normal"/>
    <w:link w:val="7"/>
    <w:unhideWhenUsed/>
    <w:qFormat/>
    <w:rsid w:val="0094110D"/>
    <w:pPr>
      <w:keepNext/>
      <w:numPr>
        <w:numId w:val="103"/>
      </w:numPr>
      <w:ind w:left="100" w:right="100" w:leftChars="100" w:rightChars="100"/>
      <w:outlineLvl w:val="6"/>
    </w:pPr>
    <w:rPr>
      <w:sz w:val="21"/>
    </w:rPr>
  </w:style>
  <w:style w:type="paragraph" w:styleId="Heading8">
    <w:name w:val="heading 8"/>
    <w:basedOn w:val="Normal"/>
    <w:next w:val="Normal"/>
    <w:link w:val="8"/>
    <w:unhideWhenUsed/>
    <w:qFormat/>
    <w:rsid w:val="00565D61"/>
    <w:pPr>
      <w:keepNext/>
      <w:ind w:left="1200" w:leftChars="1200"/>
      <w:outlineLvl w:val="7"/>
    </w:pPr>
  </w:style>
  <w:style w:type="paragraph" w:styleId="Heading9">
    <w:name w:val="heading 9"/>
    <w:basedOn w:val="Normal"/>
    <w:next w:val="Normal"/>
    <w:link w:val="9"/>
    <w:unhideWhenUsed/>
    <w:qFormat/>
    <w:rsid w:val="00565D61"/>
    <w:pPr>
      <w:keepNext/>
      <w:ind w:left="1200" w:leftChars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A29B8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24011A"/>
    <w:rPr>
      <w:rFonts w:eastAsia="ＭＳ ゴシック"/>
      <w:b/>
      <w:bCs/>
      <w:sz w:val="18"/>
      <w:szCs w:val="21"/>
    </w:rPr>
  </w:style>
  <w:style w:type="paragraph" w:styleId="Footer">
    <w:name w:val="footer"/>
    <w:basedOn w:val="Normal"/>
    <w:rsid w:val="00580CE6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580CE6"/>
  </w:style>
  <w:style w:type="paragraph" w:styleId="BodyTextIndent2">
    <w:name w:val="Body Text Indent 2"/>
    <w:basedOn w:val="Normal"/>
    <w:rsid w:val="00580CE6"/>
    <w:pPr>
      <w:ind w:firstLine="192" w:firstLineChars="100"/>
    </w:pPr>
    <w:rPr>
      <w:sz w:val="21"/>
      <w:szCs w:val="20"/>
    </w:rPr>
  </w:style>
  <w:style w:type="paragraph" w:styleId="EndnoteText">
    <w:name w:val="endnote text"/>
    <w:basedOn w:val="Normal"/>
    <w:link w:val="a1"/>
    <w:semiHidden/>
    <w:rsid w:val="00580CE6"/>
    <w:pPr>
      <w:snapToGrid w:val="0"/>
      <w:jc w:val="left"/>
    </w:pPr>
  </w:style>
  <w:style w:type="character" w:styleId="EndnoteReference">
    <w:name w:val="endnote reference"/>
    <w:basedOn w:val="DefaultParagraphFont"/>
    <w:semiHidden/>
    <w:rsid w:val="00580CE6"/>
    <w:rPr>
      <w:vertAlign w:val="superscript"/>
    </w:rPr>
  </w:style>
  <w:style w:type="paragraph" w:styleId="Header">
    <w:name w:val="header"/>
    <w:basedOn w:val="Normal"/>
    <w:link w:val="a5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Title">
    <w:name w:val="Title"/>
    <w:basedOn w:val="Normal"/>
    <w:next w:val="Normal"/>
    <w:link w:val="a"/>
    <w:qFormat/>
    <w:rsid w:val="00E44C7E"/>
    <w:pPr>
      <w:spacing w:before="240" w:after="120"/>
      <w:jc w:val="center"/>
      <w:outlineLvl w:val="0"/>
    </w:pPr>
    <w:rPr>
      <w:rFonts w:eastAsia="ＭＳ ゴシック" w:asciiTheme="majorHAnsi" w:hAnsiTheme="majorHAnsi" w:cstheme="majorBidi"/>
      <w:sz w:val="32"/>
      <w:szCs w:val="32"/>
    </w:rPr>
  </w:style>
  <w:style w:type="character" w:customStyle="1" w:styleId="a">
    <w:name w:val="表題 (文字)"/>
    <w:basedOn w:val="DefaultParagraphFont"/>
    <w:link w:val="Title"/>
    <w:rsid w:val="00E44C7E"/>
    <w:rPr>
      <w:rFonts w:eastAsia="ＭＳ ゴシック" w:asciiTheme="majorHAnsi" w:hAnsiTheme="majorHAnsi" w:cstheme="majorBidi"/>
      <w:kern w:val="2"/>
      <w:sz w:val="32"/>
      <w:szCs w:val="32"/>
    </w:rPr>
  </w:style>
  <w:style w:type="paragraph" w:styleId="BalloonText">
    <w:name w:val="Balloon Text"/>
    <w:basedOn w:val="Normal"/>
    <w:link w:val="a0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0">
    <w:name w:val="吹き出し (文字)"/>
    <w:basedOn w:val="DefaultParagraphFont"/>
    <w:link w:val="BalloonText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">
    <w:name w:val="見出し 4 (文字)"/>
    <w:basedOn w:val="DefaultParagraphFont"/>
    <w:link w:val="Heading4"/>
    <w:uiPriority w:val="9"/>
    <w:rsid w:val="002B2E9D"/>
    <w:rPr>
      <w:b/>
      <w:bCs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E804A8"/>
    <w:pPr>
      <w:ind w:left="840" w:leftChars="400"/>
    </w:pPr>
    <w:rPr>
      <w:rFonts w:ascii="ＭＳ 明朝"/>
      <w:kern w:val="0"/>
    </w:rPr>
  </w:style>
  <w:style w:type="character" w:customStyle="1" w:styleId="a1">
    <w:name w:val="文末脚注文字列 (文字)"/>
    <w:link w:val="EndnoteText"/>
    <w:semiHidden/>
    <w:rsid w:val="00E804A8"/>
    <w:rPr>
      <w:kern w:val="2"/>
      <w:szCs w:val="24"/>
    </w:rPr>
  </w:style>
  <w:style w:type="paragraph" w:styleId="PlainText">
    <w:name w:val="Plain Text"/>
    <w:basedOn w:val="Normal"/>
    <w:link w:val="a2"/>
    <w:rsid w:val="00501B8A"/>
    <w:rPr>
      <w:rFonts w:ascii="ＭＳ 明朝" w:hAnsi="Courier New" w:cs="Courier New"/>
      <w:sz w:val="21"/>
      <w:szCs w:val="21"/>
    </w:rPr>
  </w:style>
  <w:style w:type="character" w:customStyle="1" w:styleId="a2">
    <w:name w:val="書式なし (文字)"/>
    <w:basedOn w:val="DefaultParagraphFont"/>
    <w:link w:val="PlainText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">
    <w:name w:val="見出し 5 (文字)"/>
    <w:basedOn w:val="DefaultParagraphFont"/>
    <w:link w:val="Heading5"/>
    <w:rsid w:val="00A82F53"/>
    <w:rPr>
      <w:rFonts w:asciiTheme="majorHAnsi" w:eastAsiaTheme="majorEastAsia" w:hAnsiTheme="majorHAnsi" w:cstheme="majorBidi"/>
      <w:kern w:val="2"/>
      <w:sz w:val="21"/>
      <w:szCs w:val="24"/>
    </w:rPr>
  </w:style>
  <w:style w:type="paragraph" w:styleId="BodyText">
    <w:name w:val="Body Text"/>
    <w:basedOn w:val="Normal"/>
    <w:link w:val="a3"/>
    <w:rsid w:val="009C62C6"/>
  </w:style>
  <w:style w:type="character" w:customStyle="1" w:styleId="a3">
    <w:name w:val="本文 (文字)"/>
    <w:basedOn w:val="DefaultParagraphFont"/>
    <w:link w:val="BodyText"/>
    <w:rsid w:val="009C62C6"/>
    <w:rPr>
      <w:kern w:val="2"/>
      <w:szCs w:val="24"/>
    </w:rPr>
  </w:style>
  <w:style w:type="character" w:customStyle="1" w:styleId="3">
    <w:name w:val="見出し 3 (文字)"/>
    <w:basedOn w:val="DefaultParagraphFont"/>
    <w:link w:val="Heading3"/>
    <w:uiPriority w:val="9"/>
    <w:rsid w:val="009C62C6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DefaultParagraphFont"/>
    <w:rsid w:val="009C62C6"/>
  </w:style>
  <w:style w:type="paragraph" w:styleId="FootnoteText">
    <w:name w:val="footnote text"/>
    <w:basedOn w:val="Normal"/>
    <w:link w:val="a4"/>
    <w:uiPriority w:val="99"/>
    <w:unhideWhenUsed/>
    <w:rsid w:val="00EE2DEC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4">
    <w:name w:val="脚注文字列 (文字)"/>
    <w:basedOn w:val="DefaultParagraphFont"/>
    <w:link w:val="FootnoteText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E2DE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  <w:jc w:val="left"/>
    </w:pPr>
    <w:rPr>
      <w:rFonts w:asciiTheme="minorHAnsi" w:hAnsiTheme="minorHAnsi"/>
      <w:b/>
      <w:bCs/>
      <w:caps/>
      <w:szCs w:val="20"/>
    </w:rPr>
  </w:style>
  <w:style w:type="character" w:styleId="Emphasis">
    <w:name w:val="Emphasis"/>
    <w:basedOn w:val="DefaultParagraphFont"/>
    <w:uiPriority w:val="20"/>
    <w:qFormat/>
    <w:rsid w:val="00162219"/>
    <w:rPr>
      <w:i/>
      <w:iCs/>
    </w:rPr>
  </w:style>
  <w:style w:type="character" w:customStyle="1" w:styleId="a5">
    <w:name w:val="ヘッダー (文字)"/>
    <w:link w:val="Header"/>
    <w:uiPriority w:val="99"/>
    <w:rsid w:val="0027408D"/>
    <w:rPr>
      <w:kern w:val="2"/>
      <w:szCs w:val="24"/>
    </w:rPr>
  </w:style>
  <w:style w:type="character" w:customStyle="1" w:styleId="st">
    <w:name w:val="st"/>
    <w:basedOn w:val="DefaultParagraphFont"/>
    <w:rsid w:val="0027408D"/>
  </w:style>
  <w:style w:type="paragraph" w:styleId="Date">
    <w:name w:val="Date"/>
    <w:basedOn w:val="Normal"/>
    <w:next w:val="Normal"/>
    <w:link w:val="a6"/>
    <w:rsid w:val="00AA3709"/>
    <w:rPr>
      <w:rFonts w:ascii="ＭＳ Ｐゴシック" w:eastAsia="ＭＳ Ｐゴシック" w:hAnsi="ＭＳ Ｐゴシック"/>
    </w:rPr>
  </w:style>
  <w:style w:type="character" w:customStyle="1" w:styleId="a6">
    <w:name w:val="日付 (文字)"/>
    <w:basedOn w:val="DefaultParagraphFont"/>
    <w:link w:val="Date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CommentReference">
    <w:name w:val="annotation reference"/>
    <w:basedOn w:val="DefaultParagraphFont"/>
    <w:rsid w:val="00203C0F"/>
    <w:rPr>
      <w:sz w:val="18"/>
      <w:szCs w:val="18"/>
    </w:rPr>
  </w:style>
  <w:style w:type="paragraph" w:styleId="CommentText">
    <w:name w:val="annotation text"/>
    <w:basedOn w:val="Normal"/>
    <w:link w:val="a7"/>
    <w:rsid w:val="00203C0F"/>
    <w:pPr>
      <w:jc w:val="left"/>
    </w:pPr>
  </w:style>
  <w:style w:type="character" w:customStyle="1" w:styleId="a7">
    <w:name w:val="コメント文字列 (文字)"/>
    <w:basedOn w:val="DefaultParagraphFont"/>
    <w:link w:val="CommentText"/>
    <w:rsid w:val="00203C0F"/>
    <w:rPr>
      <w:kern w:val="2"/>
      <w:szCs w:val="24"/>
    </w:rPr>
  </w:style>
  <w:style w:type="paragraph" w:styleId="CommentSubject">
    <w:name w:val="annotation subject"/>
    <w:basedOn w:val="CommentText"/>
    <w:next w:val="CommentText"/>
    <w:link w:val="a8"/>
    <w:rsid w:val="00203C0F"/>
    <w:rPr>
      <w:b/>
      <w:bCs/>
    </w:rPr>
  </w:style>
  <w:style w:type="character" w:customStyle="1" w:styleId="a8">
    <w:name w:val="コメント内容 (文字)"/>
    <w:basedOn w:val="a7"/>
    <w:link w:val="CommentSubject"/>
    <w:rsid w:val="00203C0F"/>
    <w:rPr>
      <w:b/>
      <w:bCs/>
      <w:kern w:val="2"/>
      <w:szCs w:val="24"/>
    </w:rPr>
  </w:style>
  <w:style w:type="character" w:styleId="FollowedHyperlink">
    <w:name w:val="FollowedHyperlink"/>
    <w:basedOn w:val="DefaultParagraphFont"/>
    <w:uiPriority w:val="99"/>
    <w:rsid w:val="002B128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64246"/>
    <w:rPr>
      <w:kern w:val="2"/>
      <w:szCs w:val="24"/>
    </w:rPr>
  </w:style>
  <w:style w:type="paragraph" w:styleId="NormalWeb">
    <w:name w:val="Normal (Web)"/>
    <w:basedOn w:val="Normal"/>
    <w:uiPriority w:val="99"/>
    <w:unhideWhenUsed/>
    <w:rsid w:val="00A33D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Quote">
    <w:name w:val="Quote"/>
    <w:basedOn w:val="Normal"/>
    <w:next w:val="Normal"/>
    <w:link w:val="a9"/>
    <w:uiPriority w:val="29"/>
    <w:qFormat/>
    <w:rsid w:val="001B611A"/>
    <w:pPr>
      <w:numPr>
        <w:numId w:val="19"/>
      </w:numPr>
      <w:spacing w:before="200" w:after="160"/>
      <w:ind w:right="864"/>
      <w:jc w:val="center"/>
    </w:pPr>
    <w:rPr>
      <w:b/>
      <w:iCs/>
      <w:color w:val="FF0000"/>
      <w:vertAlign w:val="superscript"/>
    </w:rPr>
  </w:style>
  <w:style w:type="character" w:customStyle="1" w:styleId="a9">
    <w:name w:val="引用文 (文字)"/>
    <w:basedOn w:val="DefaultParagraphFont"/>
    <w:link w:val="Quote"/>
    <w:uiPriority w:val="29"/>
    <w:rsid w:val="001B611A"/>
    <w:rPr>
      <w:b/>
      <w:iCs/>
      <w:color w:val="FF0000"/>
      <w:kern w:val="2"/>
      <w:szCs w:val="24"/>
      <w:vertAlign w:val="superscript"/>
    </w:rPr>
  </w:style>
  <w:style w:type="character" w:customStyle="1" w:styleId="1">
    <w:name w:val="見出し 1 (文字)"/>
    <w:basedOn w:val="DefaultParagraphFont"/>
    <w:link w:val="Heading1"/>
    <w:uiPriority w:val="9"/>
    <w:rsid w:val="008A0EB9"/>
    <w:rPr>
      <w:rFonts w:ascii="Arial" w:eastAsia="ＭＳ ゴシック" w:hAnsi="Arial"/>
      <w:b/>
      <w:kern w:val="2"/>
      <w:sz w:val="24"/>
      <w:szCs w:val="24"/>
    </w:rPr>
  </w:style>
  <w:style w:type="character" w:customStyle="1" w:styleId="2">
    <w:name w:val="見出し 2 (文字)"/>
    <w:basedOn w:val="DefaultParagraphFont"/>
    <w:link w:val="Heading2"/>
    <w:uiPriority w:val="9"/>
    <w:rsid w:val="002B2E9D"/>
    <w:rPr>
      <w:rFonts w:ascii="Arial" w:eastAsia="ＭＳ ゴシック" w:hAnsi="Arial"/>
      <w:b/>
      <w:kern w:val="2"/>
      <w:sz w:val="22"/>
      <w:szCs w:val="24"/>
    </w:rPr>
  </w:style>
  <w:style w:type="character" w:customStyle="1" w:styleId="6">
    <w:name w:val="見出し 6 (文字)"/>
    <w:basedOn w:val="DefaultParagraphFont"/>
    <w:link w:val="Heading6"/>
    <w:rsid w:val="002B2E9D"/>
    <w:rPr>
      <w:b/>
      <w:bCs/>
      <w:kern w:val="2"/>
      <w:sz w:val="21"/>
      <w:szCs w:val="24"/>
    </w:rPr>
  </w:style>
  <w:style w:type="character" w:customStyle="1" w:styleId="7">
    <w:name w:val="見出し 7 (文字)"/>
    <w:basedOn w:val="DefaultParagraphFont"/>
    <w:link w:val="Heading7"/>
    <w:rsid w:val="0094110D"/>
    <w:rPr>
      <w:kern w:val="2"/>
      <w:sz w:val="21"/>
      <w:szCs w:val="24"/>
    </w:rPr>
  </w:style>
  <w:style w:type="character" w:customStyle="1" w:styleId="8">
    <w:name w:val="見出し 8 (文字)"/>
    <w:basedOn w:val="DefaultParagraphFont"/>
    <w:link w:val="Heading8"/>
    <w:rsid w:val="00565D61"/>
    <w:rPr>
      <w:kern w:val="2"/>
      <w:szCs w:val="24"/>
    </w:rPr>
  </w:style>
  <w:style w:type="character" w:customStyle="1" w:styleId="9">
    <w:name w:val="見出し 9 (文字)"/>
    <w:basedOn w:val="DefaultParagraphFont"/>
    <w:link w:val="Heading9"/>
    <w:rsid w:val="00565D61"/>
    <w:rPr>
      <w:kern w:val="2"/>
      <w:szCs w:val="24"/>
    </w:rPr>
  </w:style>
  <w:style w:type="paragraph" w:styleId="TOC2">
    <w:name w:val="toc 2"/>
    <w:basedOn w:val="Normal"/>
    <w:next w:val="Normal"/>
    <w:autoRedefine/>
    <w:uiPriority w:val="39"/>
    <w:rsid w:val="00565D61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565D61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036E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B036E0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036E0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036E0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036E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036E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036E0"/>
    <w:pPr>
      <w:ind w:left="1600"/>
      <w:jc w:val="left"/>
    </w:pPr>
    <w:rPr>
      <w:rFonts w:asciiTheme="minorHAnsi" w:hAnsiTheme="minorHAnsi"/>
      <w:sz w:val="18"/>
      <w:szCs w:val="18"/>
    </w:rPr>
  </w:style>
  <w:style w:type="character" w:customStyle="1" w:styleId="10">
    <w:name w:val="未解決のメンション1"/>
    <w:basedOn w:val="DefaultParagraphFont"/>
    <w:uiPriority w:val="99"/>
    <w:semiHidden/>
    <w:unhideWhenUsed/>
    <w:rsid w:val="002E38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bluemoon55.github.io/Sharing_Knowledge/Digital_Archives/Deliverables/mind2html/DAX25-20-06&#12304;&#26360;&#31821;&#12305;" TargetMode="External" /><Relationship Id="rId11" Type="http://schemas.openxmlformats.org/officeDocument/2006/relationships/header" Target="header1.xml" /><Relationship Id="rId12" Type="http://schemas.openxmlformats.org/officeDocument/2006/relationships/header" Target="header2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header" Target="header3.xml" /><Relationship Id="rId16" Type="http://schemas.openxmlformats.org/officeDocument/2006/relationships/footer" Target="footer3.xml" /><Relationship Id="rId17" Type="http://schemas.openxmlformats.org/officeDocument/2006/relationships/footer" Target="footer4.xml" /><Relationship Id="rId18" Type="http://schemas.openxmlformats.org/officeDocument/2006/relationships/footer" Target="footer5.xm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bluemoon55.github.io/Sharing_Knowledge/Digital_Archives/Deliverables/mind2html/DAX25-20-01&#12304;&#26360;&#31821;&#12305;" TargetMode="External" /><Relationship Id="rId6" Type="http://schemas.openxmlformats.org/officeDocument/2006/relationships/hyperlink" Target="https://bluemoon55.github.io/Sharing_Knowledge/Digital_Archives/Deliverables/mind2html/DAX25-20-02&#12304;&#26360;&#31821;&#12305;" TargetMode="External" /><Relationship Id="rId7" Type="http://schemas.openxmlformats.org/officeDocument/2006/relationships/hyperlink" Target="https://bluemoon55.github.io/Sharing_Knowledge/Digital_Archives/Deliverables/mind2html/DAX25-20-03&#12304;&#26360;&#31821;&#12305;" TargetMode="External" /><Relationship Id="rId8" Type="http://schemas.openxmlformats.org/officeDocument/2006/relationships/hyperlink" Target="https://bluemoon55.github.io/Sharing_Knowledge/Digital_Archives/Deliverables/mind2html/DAX25-20-04&#12304;&#26360;&#31821;&#12305;" TargetMode="External" /><Relationship Id="rId9" Type="http://schemas.openxmlformats.org/officeDocument/2006/relationships/hyperlink" Target="https://bluemoon55.github.io/Sharing_Knowledge/Digital_Archives/Deliverables/mind2html/DAX25-20-05&#12304;&#26360;&#31821;&#12305;" TargetMode="Externa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論文テンプレート２.dotx</Template>
  <TotalTime>3</TotalTime>
  <Pages>6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nakayama masaki</cp:lastModifiedBy>
  <cp:revision>1</cp:revision>
  <cp:lastPrinted>2018-03-22T01:27:00Z</cp:lastPrinted>
  <dcterms:created xsi:type="dcterms:W3CDTF">2021-05-24T07:04:00Z</dcterms:created>
  <dcterms:modified xsi:type="dcterms:W3CDTF">2021-05-24T07:07:00Z</dcterms:modified>
</cp:coreProperties>
</file>