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C40D7" w14:textId="77777777" w:rsidR="00FF61DC" w:rsidRDefault="00563C6D" w:rsidP="0008181E">
      <w:pPr>
        <w:pStyle w:val="ac"/>
        <w:spacing w:line="0" w:lineRule="atLeast"/>
      </w:pPr>
      <w:r>
        <w:t>DAX96-03_</w:t>
      </w:r>
      <w:r>
        <w:t>リスキニングの必要性と実践</w:t>
      </w:r>
    </w:p>
    <w:p w14:paraId="038C40D8" w14:textId="77777777" w:rsidR="00FF61DC" w:rsidRDefault="00563C6D" w:rsidP="00563C6D">
      <w:pPr>
        <w:pStyle w:val="1"/>
        <w:numPr>
          <w:ilvl w:val="0"/>
          <w:numId w:val="1"/>
        </w:numPr>
        <w:spacing w:line="0" w:lineRule="atLeast"/>
      </w:pPr>
      <w:r>
        <w:t>概要</w:t>
      </w:r>
    </w:p>
    <w:p w14:paraId="038C40D9" w14:textId="77777777" w:rsidR="00FF61DC" w:rsidRDefault="00563C6D" w:rsidP="00563C6D">
      <w:pPr>
        <w:pStyle w:val="2"/>
        <w:numPr>
          <w:ilvl w:val="1"/>
          <w:numId w:val="1"/>
        </w:numPr>
        <w:spacing w:line="0" w:lineRule="atLeast"/>
        <w:ind w:left="780" w:right="100"/>
      </w:pPr>
      <w:r>
        <w:t>変更履歴</w:t>
      </w:r>
    </w:p>
    <w:p w14:paraId="038C40DA" w14:textId="77777777" w:rsidR="00FF61DC" w:rsidRDefault="00563C6D" w:rsidP="00563C6D">
      <w:pPr>
        <w:pStyle w:val="3"/>
        <w:numPr>
          <w:ilvl w:val="2"/>
          <w:numId w:val="1"/>
        </w:numPr>
        <w:spacing w:line="0" w:lineRule="atLeast"/>
      </w:pPr>
      <w:r>
        <w:t>【</w:t>
      </w:r>
      <w:r>
        <w:t>2021</w:t>
      </w:r>
      <w:r>
        <w:t>年</w:t>
      </w:r>
      <w:r>
        <w:t>7</w:t>
      </w:r>
      <w:r>
        <w:t>月</w:t>
      </w:r>
      <w:r>
        <w:t>12</w:t>
      </w:r>
      <w:r>
        <w:t>日】加筆訂正</w:t>
      </w:r>
    </w:p>
    <w:p w14:paraId="038C40DB" w14:textId="77777777" w:rsidR="00FF61DC" w:rsidRDefault="00563C6D" w:rsidP="00563C6D">
      <w:pPr>
        <w:pStyle w:val="3"/>
        <w:numPr>
          <w:ilvl w:val="2"/>
          <w:numId w:val="1"/>
        </w:numPr>
        <w:spacing w:line="0" w:lineRule="atLeast"/>
      </w:pPr>
      <w:r>
        <w:t>【</w:t>
      </w:r>
      <w:r>
        <w:t>2021</w:t>
      </w:r>
      <w:r>
        <w:t>年</w:t>
      </w:r>
      <w:r>
        <w:t>6</w:t>
      </w:r>
      <w:r>
        <w:t>月</w:t>
      </w:r>
      <w:r>
        <w:t>24</w:t>
      </w:r>
      <w:r>
        <w:t>日】</w:t>
      </w:r>
      <w:r>
        <w:t>DX</w:t>
      </w:r>
      <w:r>
        <w:t>成功のカギ　社員の能力再開発「リスキリング」</w:t>
      </w:r>
    </w:p>
    <w:p w14:paraId="038C40DC" w14:textId="77777777" w:rsidR="00FF61DC" w:rsidRDefault="00563C6D" w:rsidP="00563C6D">
      <w:pPr>
        <w:pStyle w:val="2"/>
        <w:numPr>
          <w:ilvl w:val="1"/>
          <w:numId w:val="1"/>
        </w:numPr>
        <w:spacing w:line="0" w:lineRule="atLeast"/>
        <w:ind w:left="780" w:right="100"/>
      </w:pPr>
      <w:r>
        <w:t>ファイル</w:t>
      </w:r>
    </w:p>
    <w:p w14:paraId="038C40DD" w14:textId="77777777" w:rsidR="00FF61DC" w:rsidRDefault="00563C6D" w:rsidP="00563C6D">
      <w:pPr>
        <w:pStyle w:val="3"/>
        <w:numPr>
          <w:ilvl w:val="2"/>
          <w:numId w:val="1"/>
        </w:numPr>
        <w:spacing w:line="0" w:lineRule="atLeast"/>
      </w:pPr>
      <w:r>
        <w:t>https://bluemoon55.github.io/Sharing_Knowledge2/MindManager2/DAX96-03.html</w:t>
      </w:r>
    </w:p>
    <w:p w14:paraId="038C40DE" w14:textId="77777777" w:rsidR="00FF61DC" w:rsidRDefault="00563C6D" w:rsidP="0008181E">
      <w:pPr>
        <w:spacing w:line="0" w:lineRule="atLeast"/>
        <w:ind w:left="1920"/>
      </w:pPr>
      <w:r>
        <w:t>参照</w:t>
      </w:r>
      <w:r>
        <w:t xml:space="preserve">: </w:t>
      </w:r>
      <w:hyperlink r:id="rId8" w:history="1">
        <w:r>
          <w:rPr>
            <w:color w:val="0000FF"/>
            <w:u w:val="single"/>
          </w:rPr>
          <w:t>Page not found &amp;middot; GitHub Pages</w:t>
        </w:r>
      </w:hyperlink>
      <w:r>
        <w:t xml:space="preserve">; </w:t>
      </w:r>
    </w:p>
    <w:p w14:paraId="038C40DF" w14:textId="77777777" w:rsidR="00FF61DC" w:rsidRDefault="00563C6D" w:rsidP="00563C6D">
      <w:pPr>
        <w:pStyle w:val="1"/>
        <w:numPr>
          <w:ilvl w:val="0"/>
          <w:numId w:val="1"/>
        </w:numPr>
        <w:spacing w:line="0" w:lineRule="atLeast"/>
      </w:pPr>
      <w:r>
        <w:t>要約</w:t>
      </w:r>
    </w:p>
    <w:p w14:paraId="038C40E0" w14:textId="77777777" w:rsidR="00FF61DC" w:rsidRDefault="00563C6D" w:rsidP="00563C6D">
      <w:pPr>
        <w:pStyle w:val="1"/>
        <w:numPr>
          <w:ilvl w:val="0"/>
          <w:numId w:val="1"/>
        </w:numPr>
        <w:spacing w:line="0" w:lineRule="atLeast"/>
      </w:pPr>
      <w:r>
        <w:t>DX</w:t>
      </w:r>
      <w:r>
        <w:t>成功のカギ　社員の能力再開発「リスキリング」</w:t>
      </w:r>
    </w:p>
    <w:p w14:paraId="038C40E1" w14:textId="77777777" w:rsidR="00FF61DC" w:rsidRDefault="00563C6D" w:rsidP="00563C6D">
      <w:pPr>
        <w:pStyle w:val="2"/>
        <w:numPr>
          <w:ilvl w:val="1"/>
          <w:numId w:val="1"/>
        </w:numPr>
        <w:spacing w:line="0" w:lineRule="atLeast"/>
        <w:ind w:left="780" w:right="100"/>
      </w:pPr>
      <w:r>
        <w:t>DX</w:t>
      </w:r>
      <w:r>
        <w:t>時代に必須のスキル再開発「リスキリング」、迅速に行わなくてはいけない理由</w:t>
      </w:r>
    </w:p>
    <w:p w14:paraId="038C40E2" w14:textId="77777777" w:rsidR="00FF61DC" w:rsidRDefault="00563C6D" w:rsidP="00563C6D">
      <w:pPr>
        <w:pStyle w:val="3"/>
        <w:numPr>
          <w:ilvl w:val="2"/>
          <w:numId w:val="1"/>
        </w:numPr>
        <w:spacing w:line="0" w:lineRule="atLeast"/>
      </w:pPr>
      <w:r>
        <w:t>1.</w:t>
      </w:r>
      <w:r>
        <w:t>なぜ</w:t>
      </w:r>
      <w:r>
        <w:t>DX</w:t>
      </w:r>
      <w:r>
        <w:t>時代には社員のリスキリングが必要か</w:t>
      </w:r>
    </w:p>
    <w:p w14:paraId="038C40E3" w14:textId="77777777" w:rsidR="00FF61DC" w:rsidRDefault="00563C6D" w:rsidP="00563C6D">
      <w:pPr>
        <w:numPr>
          <w:ilvl w:val="3"/>
          <w:numId w:val="1"/>
        </w:numPr>
        <w:spacing w:line="0" w:lineRule="atLeast"/>
      </w:pPr>
      <w:r>
        <w:t>2020</w:t>
      </w:r>
      <w:r>
        <w:t>年に世界を襲った新型コロナウイルスの脅威は、意外なことに、日本では</w:t>
      </w:r>
      <w:r>
        <w:t>掛け声ばかりであまり進んでいなかったデジタルトランスフォーメーション（</w:t>
      </w:r>
      <w:r>
        <w:t>DX</w:t>
      </w:r>
      <w:r>
        <w:t>）を、一気に加速させることになりました。</w:t>
      </w:r>
    </w:p>
    <w:p w14:paraId="038C40E4" w14:textId="77777777" w:rsidR="00FF61DC" w:rsidRDefault="00563C6D" w:rsidP="00563C6D">
      <w:pPr>
        <w:numPr>
          <w:ilvl w:val="3"/>
          <w:numId w:val="1"/>
        </w:numPr>
        <w:spacing w:line="0" w:lineRule="atLeast"/>
      </w:pPr>
      <w:r>
        <w:t>はからずも多くの人と企業が「デジタル空間で、デジタルツールを使って仕事を進める」ことに急速に習熟していった</w:t>
      </w:r>
    </w:p>
    <w:p w14:paraId="038C40E5" w14:textId="77777777" w:rsidR="00FF61DC" w:rsidRDefault="00563C6D" w:rsidP="00563C6D">
      <w:pPr>
        <w:numPr>
          <w:ilvl w:val="3"/>
          <w:numId w:val="1"/>
        </w:numPr>
        <w:spacing w:line="0" w:lineRule="atLeast"/>
      </w:pPr>
      <w:r>
        <w:t>DX</w:t>
      </w:r>
      <w:r>
        <w:t>の本質は、デジタル技術を活用して、今のビジネスモデルの革新をはかること。</w:t>
      </w:r>
    </w:p>
    <w:p w14:paraId="038C40E6" w14:textId="77777777" w:rsidR="00FF61DC" w:rsidRDefault="00563C6D" w:rsidP="00563C6D">
      <w:pPr>
        <w:numPr>
          <w:ilvl w:val="3"/>
          <w:numId w:val="1"/>
        </w:numPr>
        <w:spacing w:line="0" w:lineRule="atLeast"/>
      </w:pPr>
      <w:r>
        <w:lastRenderedPageBreak/>
        <w:t>現場で働く多種多様な人々がおしなべて、新しいスキルを身につけることが求められます。</w:t>
      </w:r>
    </w:p>
    <w:p w14:paraId="038C40E7" w14:textId="77777777" w:rsidR="00FF61DC" w:rsidRDefault="00563C6D" w:rsidP="00563C6D">
      <w:pPr>
        <w:numPr>
          <w:ilvl w:val="3"/>
          <w:numId w:val="1"/>
        </w:numPr>
        <w:spacing w:line="0" w:lineRule="atLeast"/>
      </w:pPr>
      <w:r>
        <w:t>成果を発揮し続けられるように新たなスキルを獲得することが「リスキリング」</w:t>
      </w:r>
    </w:p>
    <w:p w14:paraId="038C40E8" w14:textId="77777777" w:rsidR="00FF61DC" w:rsidRDefault="00563C6D" w:rsidP="00563C6D">
      <w:pPr>
        <w:numPr>
          <w:ilvl w:val="3"/>
          <w:numId w:val="1"/>
        </w:numPr>
        <w:spacing w:line="0" w:lineRule="atLeast"/>
      </w:pPr>
      <w:r>
        <w:t>働く人々にどんな新しいスキルを獲得してほしいのかを示</w:t>
      </w:r>
      <w:r>
        <w:t>し、リスキリングの基盤を構築する責任が企業にあると言える</w:t>
      </w:r>
    </w:p>
    <w:p w14:paraId="038C40E9" w14:textId="77777777" w:rsidR="00FF61DC" w:rsidRDefault="00563C6D" w:rsidP="00563C6D">
      <w:pPr>
        <w:numPr>
          <w:ilvl w:val="3"/>
          <w:numId w:val="1"/>
        </w:numPr>
        <w:spacing w:line="0" w:lineRule="atLeast"/>
      </w:pPr>
      <w:r>
        <w:t>「価値を提供する新しいデジタルな方法を理解し使いこなせる」</w:t>
      </w:r>
    </w:p>
    <w:p w14:paraId="038C40EA" w14:textId="77777777" w:rsidR="00FF61DC" w:rsidRDefault="00563C6D" w:rsidP="00563C6D">
      <w:pPr>
        <w:pStyle w:val="3"/>
        <w:numPr>
          <w:ilvl w:val="2"/>
          <w:numId w:val="1"/>
        </w:numPr>
        <w:spacing w:line="0" w:lineRule="atLeast"/>
      </w:pPr>
      <w:r>
        <w:t>2.DX</w:t>
      </w:r>
      <w:r>
        <w:t>時代に必要なスキル、</w:t>
      </w:r>
      <w:r>
        <w:t>OJT</w:t>
      </w:r>
      <w:r>
        <w:t>で身につけることは難しい</w:t>
      </w:r>
    </w:p>
    <w:p w14:paraId="038C40EB" w14:textId="77777777" w:rsidR="00FF61DC" w:rsidRDefault="00563C6D" w:rsidP="00563C6D">
      <w:pPr>
        <w:numPr>
          <w:ilvl w:val="3"/>
          <w:numId w:val="1"/>
        </w:numPr>
        <w:spacing w:line="0" w:lineRule="atLeast"/>
      </w:pPr>
      <w:r>
        <w:t>リスキリングで身につけてほしいデジタルスキルは、おそらく今どの職場にも「ない」スキル</w:t>
      </w:r>
    </w:p>
    <w:p w14:paraId="038C40EC" w14:textId="77777777" w:rsidR="00FF61DC" w:rsidRDefault="00563C6D" w:rsidP="00563C6D">
      <w:pPr>
        <w:numPr>
          <w:ilvl w:val="3"/>
          <w:numId w:val="1"/>
        </w:numPr>
        <w:spacing w:line="0" w:lineRule="atLeast"/>
      </w:pPr>
      <w:r>
        <w:t>顧客も、あっという間により便利で使い勝手のいいモノやサービスに移っていきます。</w:t>
      </w:r>
    </w:p>
    <w:p w14:paraId="038C40ED" w14:textId="77777777" w:rsidR="00FF61DC" w:rsidRDefault="00563C6D" w:rsidP="00563C6D">
      <w:pPr>
        <w:numPr>
          <w:ilvl w:val="3"/>
          <w:numId w:val="1"/>
        </w:numPr>
        <w:spacing w:line="0" w:lineRule="atLeast"/>
      </w:pPr>
      <w:r>
        <w:t>「日本型</w:t>
      </w:r>
      <w:r>
        <w:t>OJT</w:t>
      </w:r>
      <w:r>
        <w:t>」と、</w:t>
      </w:r>
      <w:r>
        <w:t>DX</w:t>
      </w:r>
      <w:r>
        <w:t>の時代に求められる「リスキリング」では、かなり方法が異なるものになる</w:t>
      </w:r>
    </w:p>
    <w:p w14:paraId="038C40EE" w14:textId="77777777" w:rsidR="00FF61DC" w:rsidRDefault="00563C6D" w:rsidP="00563C6D">
      <w:pPr>
        <w:numPr>
          <w:ilvl w:val="3"/>
          <w:numId w:val="1"/>
        </w:numPr>
        <w:spacing w:line="0" w:lineRule="atLeast"/>
      </w:pPr>
      <w:r>
        <w:t>リスキリングでは、社内だけでなく、社外にある学習プログラム（おそらくその一</w:t>
      </w:r>
      <w:r>
        <w:t>部は、アプリやシステムをつくり、提供してくれるベンダーが持っているはずです）をも駆使して、一定以上のスキルを早急に身につけることが求められます。</w:t>
      </w:r>
    </w:p>
    <w:p w14:paraId="038C40EF" w14:textId="77777777" w:rsidR="00FF61DC" w:rsidRDefault="00563C6D" w:rsidP="00563C6D">
      <w:pPr>
        <w:numPr>
          <w:ilvl w:val="3"/>
          <w:numId w:val="1"/>
        </w:numPr>
        <w:spacing w:line="0" w:lineRule="atLeast"/>
      </w:pPr>
      <w:r>
        <w:t>学習によって身につくスキルを明快にしておくことも必要になる</w:t>
      </w:r>
    </w:p>
    <w:p w14:paraId="038C40F0" w14:textId="77777777" w:rsidR="00FF61DC" w:rsidRDefault="00563C6D" w:rsidP="00563C6D">
      <w:pPr>
        <w:numPr>
          <w:ilvl w:val="3"/>
          <w:numId w:val="1"/>
        </w:numPr>
        <w:spacing w:line="0" w:lineRule="atLeast"/>
      </w:pPr>
      <w:r>
        <w:t>一つひとつの学習プログラムの効果や効能を、きちんと明らかにしておくことともつながります。</w:t>
      </w:r>
    </w:p>
    <w:p w14:paraId="038C40F1" w14:textId="77777777" w:rsidR="00FF61DC" w:rsidRDefault="00563C6D" w:rsidP="00563C6D">
      <w:pPr>
        <w:numPr>
          <w:ilvl w:val="3"/>
          <w:numId w:val="1"/>
        </w:numPr>
        <w:spacing w:line="0" w:lineRule="atLeast"/>
      </w:pPr>
      <w:r>
        <w:t>新しい仕事のために必要なスキルとは何と何であるか、しっかりと特定する「必要なスキルの可視化」も行わなくてはなりません。</w:t>
      </w:r>
    </w:p>
    <w:p w14:paraId="038C40F2" w14:textId="77777777" w:rsidR="00FF61DC" w:rsidRDefault="00563C6D" w:rsidP="00563C6D">
      <w:pPr>
        <w:numPr>
          <w:ilvl w:val="3"/>
          <w:numId w:val="1"/>
        </w:numPr>
        <w:spacing w:line="0" w:lineRule="atLeast"/>
      </w:pPr>
      <w:r>
        <w:t>リスキリングの基盤を構築するために、まずはそれぞれの仕事で必要なスキルを特定すること、そのスキルを着実に獲得できる学習コンテンツを内外から探してくること</w:t>
      </w:r>
    </w:p>
    <w:p w14:paraId="038C40F3" w14:textId="77777777" w:rsidR="00FF61DC" w:rsidRDefault="00563C6D" w:rsidP="00563C6D">
      <w:pPr>
        <w:pStyle w:val="2"/>
        <w:numPr>
          <w:ilvl w:val="1"/>
          <w:numId w:val="1"/>
        </w:numPr>
        <w:spacing w:line="0" w:lineRule="atLeast"/>
        <w:ind w:left="780" w:right="100"/>
      </w:pPr>
      <w:r>
        <w:lastRenderedPageBreak/>
        <w:t>アマゾン、ウォルマート、</w:t>
      </w:r>
      <w:r>
        <w:t>AT&amp;T…</w:t>
      </w:r>
      <w:r>
        <w:t>従業員再教育に巨費を投じる海外企業の「リスキリング」</w:t>
      </w:r>
    </w:p>
    <w:p w14:paraId="038C40F4" w14:textId="77777777" w:rsidR="00FF61DC" w:rsidRDefault="00563C6D" w:rsidP="00563C6D">
      <w:pPr>
        <w:pStyle w:val="2"/>
        <w:numPr>
          <w:ilvl w:val="1"/>
          <w:numId w:val="1"/>
        </w:numPr>
        <w:spacing w:line="0" w:lineRule="atLeast"/>
        <w:ind w:left="780" w:right="100"/>
      </w:pPr>
      <w:r>
        <w:t>解雇する従業員のスキルチェンジを支援、「アウトスキリング」が欧米で注目される理由</w:t>
      </w:r>
    </w:p>
    <w:p w14:paraId="038C40F5" w14:textId="77777777" w:rsidR="00FF61DC" w:rsidRDefault="00563C6D" w:rsidP="00563C6D">
      <w:pPr>
        <w:pStyle w:val="2"/>
        <w:numPr>
          <w:ilvl w:val="1"/>
          <w:numId w:val="1"/>
        </w:numPr>
        <w:spacing w:line="0" w:lineRule="atLeast"/>
        <w:ind w:left="780" w:right="100"/>
      </w:pPr>
      <w:r>
        <w:t>社員の再教育「リスキリング」の成功に欠かせない</w:t>
      </w:r>
      <w:r>
        <w:t>4</w:t>
      </w:r>
      <w:r>
        <w:t>のステップ</w:t>
      </w:r>
    </w:p>
    <w:p w14:paraId="038C40F6" w14:textId="77777777" w:rsidR="00FF61DC" w:rsidRDefault="00563C6D" w:rsidP="00563C6D">
      <w:pPr>
        <w:pStyle w:val="2"/>
        <w:numPr>
          <w:ilvl w:val="1"/>
          <w:numId w:val="1"/>
        </w:numPr>
        <w:spacing w:line="0" w:lineRule="atLeast"/>
        <w:ind w:left="780" w:right="100"/>
      </w:pPr>
      <w:r>
        <w:t>社員の再</w:t>
      </w:r>
      <w:r>
        <w:t>教育「リスキリング」を成功に導く</w:t>
      </w:r>
      <w:r>
        <w:t>8</w:t>
      </w:r>
      <w:r>
        <w:t>つのカギ、会社の方向付け・人事との協力</w:t>
      </w:r>
      <w:r>
        <w:t>…</w:t>
      </w:r>
    </w:p>
    <w:p w14:paraId="038C40F7" w14:textId="77777777" w:rsidR="00FF61DC" w:rsidRDefault="00FF61DC" w:rsidP="0008181E">
      <w:pPr>
        <w:spacing w:line="0" w:lineRule="atLeast"/>
        <w:sectPr w:rsidR="00FF61DC" w:rsidSect="00F019F0">
          <w:footerReference w:type="even" r:id="rId9"/>
          <w:footerReference w:type="default" r:id="rId10"/>
          <w:pgSz w:w="11906" w:h="16838" w:code="9"/>
          <w:pgMar w:top="1418" w:right="1701" w:bottom="1134" w:left="1701" w:header="851" w:footer="992" w:gutter="0"/>
          <w:cols w:space="104"/>
          <w:docGrid w:type="lines" w:linePitch="360"/>
        </w:sectPr>
      </w:pPr>
    </w:p>
    <w:p w14:paraId="038C40F8" w14:textId="77777777" w:rsidR="00FF61DC" w:rsidRDefault="00FF61DC" w:rsidP="0008181E">
      <w:pPr>
        <w:spacing w:line="0" w:lineRule="atLeast"/>
      </w:pPr>
    </w:p>
    <w:sectPr w:rsidR="00FF61DC" w:rsidSect="00DC121D">
      <w:footerReference w:type="even" r:id="rId11"/>
      <w:footerReference w:type="default" r:id="rId12"/>
      <w:type w:val="continuous"/>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8C0C4F" w14:textId="77777777" w:rsidR="00563C6D" w:rsidRDefault="00563C6D">
      <w:pPr>
        <w:spacing w:before="0" w:after="0" w:line="240" w:lineRule="auto"/>
      </w:pPr>
      <w:r>
        <w:separator/>
      </w:r>
    </w:p>
  </w:endnote>
  <w:endnote w:type="continuationSeparator" w:id="0">
    <w:p w14:paraId="6C6FF9CE" w14:textId="77777777" w:rsidR="00563C6D" w:rsidRDefault="00563C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メイリオ">
    <w:panose1 w:val="020B0604030504040204"/>
    <w:charset w:val="80"/>
    <w:family w:val="modern"/>
    <w:pitch w:val="variable"/>
    <w:sig w:usb0="E00002FF" w:usb1="6AC7FFFF"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C40FB" w14:textId="77777777" w:rsidR="00E04205" w:rsidRDefault="00563C6D" w:rsidP="00580CE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038C40FC" w14:textId="77777777" w:rsidR="00E04205" w:rsidRDefault="00E0420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C40FD" w14:textId="77777777" w:rsidR="00E04205" w:rsidRDefault="00E04205" w:rsidP="00F11915">
    <w:pPr>
      <w:pStyle w:val="a5"/>
      <w:jc w:val="center"/>
      <w:rPr>
        <w:rStyle w:val="a6"/>
      </w:rPr>
    </w:pPr>
  </w:p>
  <w:p w14:paraId="038C40FE" w14:textId="77777777" w:rsidR="00E04205" w:rsidRDefault="00563C6D" w:rsidP="00F11915">
    <w:pPr>
      <w:pStyle w:val="a5"/>
      <w:jc w:val="center"/>
    </w:pPr>
    <w:r>
      <w:rPr>
        <w:rStyle w:val="a6"/>
      </w:rPr>
      <w:fldChar w:fldCharType="begin"/>
    </w:r>
    <w:r>
      <w:rPr>
        <w:rStyle w:val="a6"/>
      </w:rPr>
      <w:instrText xml:space="preserve"> PAGE </w:instrText>
    </w:r>
    <w:r>
      <w:rPr>
        <w:rStyle w:val="a6"/>
      </w:rPr>
      <w:fldChar w:fldCharType="separate"/>
    </w:r>
    <w:r>
      <w:rPr>
        <w:rStyle w:val="a6"/>
      </w:rPr>
      <w:t>2</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Pr>
        <w:rStyle w:val="a6"/>
      </w:rPr>
      <w:t>2</w:t>
    </w:r>
    <w:r>
      <w:rPr>
        <w:rStyle w:val="a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C4101" w14:textId="77777777" w:rsidR="00E04205" w:rsidRDefault="00563C6D" w:rsidP="00580CE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038C4102" w14:textId="77777777" w:rsidR="00E04205" w:rsidRDefault="00E04205">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C4103" w14:textId="77777777" w:rsidR="00E04205" w:rsidRDefault="00E04205" w:rsidP="00F11915">
    <w:pPr>
      <w:pStyle w:val="a5"/>
      <w:jc w:val="center"/>
      <w:rPr>
        <w:rStyle w:val="a6"/>
      </w:rPr>
    </w:pPr>
  </w:p>
  <w:p w14:paraId="038C4104" w14:textId="77777777" w:rsidR="00E04205" w:rsidRDefault="00563C6D" w:rsidP="00F11915">
    <w:pPr>
      <w:pStyle w:val="a5"/>
      <w:jc w:val="center"/>
    </w:pPr>
    <w:r>
      <w:rPr>
        <w:rStyle w:val="a6"/>
      </w:rPr>
      <w:fldChar w:fldCharType="begin"/>
    </w:r>
    <w:r>
      <w:rPr>
        <w:rStyle w:val="a6"/>
      </w:rPr>
      <w:instrText xml:space="preserve"> PAGE </w:instrText>
    </w:r>
    <w:r>
      <w:rPr>
        <w:rStyle w:val="a6"/>
      </w:rPr>
      <w:fldChar w:fldCharType="separate"/>
    </w:r>
    <w:r w:rsidR="00176970">
      <w:rPr>
        <w:rStyle w:val="a6"/>
        <w:noProof/>
      </w:rPr>
      <w:t>25</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sidR="00176970">
      <w:rPr>
        <w:rStyle w:val="a6"/>
        <w:noProof/>
      </w:rPr>
      <w:t>103</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9157A" w14:textId="77777777" w:rsidR="00563C6D" w:rsidRDefault="00563C6D">
      <w:pPr>
        <w:spacing w:before="0" w:after="0" w:line="240" w:lineRule="auto"/>
      </w:pPr>
      <w:r>
        <w:separator/>
      </w:r>
    </w:p>
  </w:footnote>
  <w:footnote w:type="continuationSeparator" w:id="0">
    <w:p w14:paraId="7AD29392" w14:textId="77777777" w:rsidR="00563C6D" w:rsidRDefault="00563C6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7F8E3075"/>
    <w:multiLevelType w:val="multilevel"/>
    <w:tmpl w:val="7F8E3075"/>
    <w:lvl w:ilvl="0">
      <w:start w:val="1"/>
      <w:numFmt w:val="decimal"/>
      <w:lvlText w:val="%1."/>
      <w:lvlJc w:val="left"/>
      <w:pPr>
        <w:tabs>
          <w:tab w:val="num" w:pos="880"/>
        </w:tabs>
        <w:ind w:left="880" w:hanging="520"/>
      </w:pPr>
    </w:lvl>
    <w:lvl w:ilvl="1">
      <w:start w:val="1"/>
      <w:numFmt w:val="decimal"/>
      <w:lvlText w:val="%1.%2."/>
      <w:lvlJc w:val="left"/>
      <w:pPr>
        <w:tabs>
          <w:tab w:val="num" w:pos="1400"/>
        </w:tabs>
        <w:ind w:left="1400" w:hanging="680"/>
      </w:pPr>
    </w:lvl>
    <w:lvl w:ilvl="2">
      <w:start w:val="1"/>
      <w:numFmt w:val="decimal"/>
      <w:lvlText w:val="%1.%2.%3."/>
      <w:lvlJc w:val="left"/>
      <w:pPr>
        <w:tabs>
          <w:tab w:val="num" w:pos="1920"/>
        </w:tabs>
        <w:ind w:left="1920" w:hanging="840"/>
      </w:pPr>
    </w:lvl>
    <w:lvl w:ilvl="3">
      <w:start w:val="1"/>
      <w:numFmt w:val="bullet"/>
      <w:lvlText w:val="·"/>
      <w:lvlJc w:val="left"/>
      <w:pPr>
        <w:tabs>
          <w:tab w:val="num" w:pos="1880"/>
        </w:tabs>
        <w:ind w:left="1880" w:hanging="400"/>
      </w:pPr>
      <w:rPr>
        <w:rFonts w:ascii="Symbol" w:eastAsia="Symbol" w:hAnsi="Symbol" w:cs="Symbol"/>
      </w:rPr>
    </w:lvl>
    <w:lvl w:ilvl="4">
      <w:start w:val="1"/>
      <w:numFmt w:val="bullet"/>
      <w:lvlText w:val="·"/>
      <w:lvlJc w:val="left"/>
      <w:pPr>
        <w:tabs>
          <w:tab w:val="num" w:pos="2120"/>
        </w:tabs>
        <w:ind w:left="2120" w:hanging="400"/>
      </w:pPr>
      <w:rPr>
        <w:rFonts w:ascii="Symbol" w:eastAsia="Symbol" w:hAnsi="Symbol" w:cs="Symbol"/>
      </w:rPr>
    </w:lvl>
    <w:lvl w:ilvl="5">
      <w:start w:val="1"/>
      <w:numFmt w:val="bullet"/>
      <w:lvlText w:val="·"/>
      <w:lvlJc w:val="left"/>
      <w:pPr>
        <w:tabs>
          <w:tab w:val="num" w:pos="2120"/>
        </w:tabs>
        <w:ind w:left="2120" w:hanging="400"/>
      </w:pPr>
      <w:rPr>
        <w:rFonts w:ascii="Symbol" w:eastAsia="Symbol" w:hAnsi="Symbol" w:cs="Symbol"/>
      </w:rPr>
    </w:lvl>
    <w:lvl w:ilvl="6">
      <w:start w:val="1"/>
      <w:numFmt w:val="bullet"/>
      <w:lvlText w:val="·"/>
      <w:lvlJc w:val="left"/>
      <w:pPr>
        <w:tabs>
          <w:tab w:val="num" w:pos="2120"/>
        </w:tabs>
        <w:ind w:left="2120" w:hanging="400"/>
      </w:pPr>
      <w:rPr>
        <w:rFonts w:ascii="Symbol" w:eastAsia="Symbol" w:hAnsi="Symbol" w:cs="Symbol"/>
      </w:rPr>
    </w:lvl>
    <w:lvl w:ilvl="7">
      <w:start w:val="1"/>
      <w:numFmt w:val="bullet"/>
      <w:lvlText w:val="·"/>
      <w:lvlJc w:val="left"/>
      <w:pPr>
        <w:tabs>
          <w:tab w:val="num" w:pos="2120"/>
        </w:tabs>
        <w:ind w:left="2120" w:hanging="400"/>
      </w:pPr>
      <w:rPr>
        <w:rFonts w:ascii="Symbol" w:eastAsia="Symbol" w:hAnsi="Symbol" w:cs="Symbol"/>
      </w:rPr>
    </w:lvl>
    <w:lvl w:ilvl="8">
      <w:start w:val="1"/>
      <w:numFmt w:val="bullet"/>
      <w:lvlText w:val="·"/>
      <w:lvlJc w:val="left"/>
      <w:pPr>
        <w:tabs>
          <w:tab w:val="num" w:pos="2120"/>
        </w:tabs>
        <w:ind w:left="2120" w:hanging="400"/>
      </w:pPr>
      <w:rPr>
        <w:rFonts w:ascii="Symbol" w:eastAsia="Symbol" w:hAnsi="Symbol" w:cs="Symbol"/>
      </w:rPr>
    </w:lvl>
  </w:abstractNum>
  <w:num w:numId="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81E"/>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3C6D"/>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61D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38C40D7"/>
  <w15:docId w15:val="{15BBEE9C-F09F-45BA-99F3-6BE66219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181E"/>
  </w:style>
  <w:style w:type="paragraph" w:styleId="1">
    <w:name w:val="heading 1"/>
    <w:basedOn w:val="a"/>
    <w:next w:val="a"/>
    <w:link w:val="10"/>
    <w:uiPriority w:val="9"/>
    <w:qFormat/>
    <w:rsid w:val="0008181E"/>
    <w:pPr>
      <w:pBdr>
        <w:top w:val="single" w:sz="24" w:space="0" w:color="B01513" w:themeColor="accent1"/>
        <w:left w:val="single" w:sz="24" w:space="0" w:color="B01513" w:themeColor="accent1"/>
        <w:bottom w:val="single" w:sz="24" w:space="0" w:color="B01513" w:themeColor="accent1"/>
        <w:right w:val="single" w:sz="24" w:space="0" w:color="B01513" w:themeColor="accent1"/>
      </w:pBdr>
      <w:shd w:val="clear" w:color="auto" w:fill="B01513"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08181E"/>
    <w:pPr>
      <w:pBdr>
        <w:top w:val="single" w:sz="24" w:space="0" w:color="F9C6C6" w:themeColor="accent1" w:themeTint="33"/>
        <w:left w:val="single" w:sz="24" w:space="0" w:color="F9C6C6" w:themeColor="accent1" w:themeTint="33"/>
        <w:bottom w:val="single" w:sz="24" w:space="0" w:color="F9C6C6" w:themeColor="accent1" w:themeTint="33"/>
        <w:right w:val="single" w:sz="24" w:space="0" w:color="F9C6C6" w:themeColor="accent1" w:themeTint="33"/>
      </w:pBdr>
      <w:shd w:val="clear" w:color="auto" w:fill="F9C6C6" w:themeFill="accent1" w:themeFillTint="33"/>
      <w:spacing w:after="0"/>
      <w:outlineLvl w:val="1"/>
    </w:pPr>
    <w:rPr>
      <w:caps/>
      <w:spacing w:val="15"/>
    </w:rPr>
  </w:style>
  <w:style w:type="paragraph" w:styleId="3">
    <w:name w:val="heading 3"/>
    <w:basedOn w:val="a"/>
    <w:next w:val="a"/>
    <w:link w:val="30"/>
    <w:uiPriority w:val="9"/>
    <w:unhideWhenUsed/>
    <w:qFormat/>
    <w:rsid w:val="0008181E"/>
    <w:pPr>
      <w:pBdr>
        <w:top w:val="single" w:sz="6" w:space="2" w:color="B01513" w:themeColor="accent1"/>
      </w:pBdr>
      <w:spacing w:before="300" w:after="0"/>
      <w:outlineLvl w:val="2"/>
    </w:pPr>
    <w:rPr>
      <w:caps/>
      <w:color w:val="570A09" w:themeColor="accent1" w:themeShade="7F"/>
      <w:spacing w:val="15"/>
    </w:rPr>
  </w:style>
  <w:style w:type="paragraph" w:styleId="4">
    <w:name w:val="heading 4"/>
    <w:basedOn w:val="a"/>
    <w:next w:val="a"/>
    <w:link w:val="40"/>
    <w:uiPriority w:val="9"/>
    <w:unhideWhenUsed/>
    <w:qFormat/>
    <w:rsid w:val="0008181E"/>
    <w:pPr>
      <w:pBdr>
        <w:top w:val="dotted" w:sz="6" w:space="2" w:color="B01513" w:themeColor="accent1"/>
      </w:pBdr>
      <w:spacing w:before="200" w:after="0"/>
      <w:outlineLvl w:val="3"/>
    </w:pPr>
    <w:rPr>
      <w:caps/>
      <w:color w:val="830F0E" w:themeColor="accent1" w:themeShade="BF"/>
      <w:spacing w:val="10"/>
    </w:rPr>
  </w:style>
  <w:style w:type="paragraph" w:styleId="5">
    <w:name w:val="heading 5"/>
    <w:basedOn w:val="a"/>
    <w:next w:val="a"/>
    <w:link w:val="50"/>
    <w:uiPriority w:val="9"/>
    <w:unhideWhenUsed/>
    <w:qFormat/>
    <w:rsid w:val="0008181E"/>
    <w:pPr>
      <w:pBdr>
        <w:bottom w:val="single" w:sz="6" w:space="1" w:color="B01513" w:themeColor="accent1"/>
      </w:pBdr>
      <w:spacing w:before="200" w:after="0"/>
      <w:outlineLvl w:val="4"/>
    </w:pPr>
    <w:rPr>
      <w:caps/>
      <w:color w:val="830F0E" w:themeColor="accent1" w:themeShade="BF"/>
      <w:spacing w:val="10"/>
    </w:rPr>
  </w:style>
  <w:style w:type="paragraph" w:styleId="6">
    <w:name w:val="heading 6"/>
    <w:basedOn w:val="a"/>
    <w:next w:val="a"/>
    <w:link w:val="60"/>
    <w:uiPriority w:val="9"/>
    <w:unhideWhenUsed/>
    <w:qFormat/>
    <w:rsid w:val="0008181E"/>
    <w:pPr>
      <w:pBdr>
        <w:bottom w:val="dotted" w:sz="6" w:space="1" w:color="B01513" w:themeColor="accent1"/>
      </w:pBdr>
      <w:spacing w:before="200" w:after="0"/>
      <w:outlineLvl w:val="5"/>
    </w:pPr>
    <w:rPr>
      <w:caps/>
      <w:color w:val="830F0E" w:themeColor="accent1" w:themeShade="BF"/>
      <w:spacing w:val="10"/>
    </w:rPr>
  </w:style>
  <w:style w:type="paragraph" w:styleId="7">
    <w:name w:val="heading 7"/>
    <w:basedOn w:val="a"/>
    <w:next w:val="a"/>
    <w:link w:val="70"/>
    <w:uiPriority w:val="9"/>
    <w:unhideWhenUsed/>
    <w:qFormat/>
    <w:rsid w:val="0008181E"/>
    <w:pPr>
      <w:spacing w:before="200" w:after="0"/>
      <w:outlineLvl w:val="6"/>
    </w:pPr>
    <w:rPr>
      <w:caps/>
      <w:color w:val="830F0E" w:themeColor="accent1" w:themeShade="BF"/>
      <w:spacing w:val="10"/>
    </w:rPr>
  </w:style>
  <w:style w:type="paragraph" w:styleId="8">
    <w:name w:val="heading 8"/>
    <w:basedOn w:val="a"/>
    <w:next w:val="a"/>
    <w:link w:val="80"/>
    <w:uiPriority w:val="9"/>
    <w:unhideWhenUsed/>
    <w:qFormat/>
    <w:rsid w:val="0008181E"/>
    <w:pPr>
      <w:spacing w:before="200" w:after="0"/>
      <w:outlineLvl w:val="7"/>
    </w:pPr>
    <w:rPr>
      <w:caps/>
      <w:spacing w:val="10"/>
      <w:sz w:val="18"/>
      <w:szCs w:val="18"/>
    </w:rPr>
  </w:style>
  <w:style w:type="paragraph" w:styleId="9">
    <w:name w:val="heading 9"/>
    <w:basedOn w:val="a"/>
    <w:next w:val="a"/>
    <w:link w:val="90"/>
    <w:uiPriority w:val="9"/>
    <w:unhideWhenUsed/>
    <w:qFormat/>
    <w:rsid w:val="0008181E"/>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CA29B8"/>
    <w:rPr>
      <w:color w:val="0000FF"/>
      <w:u w:val="single"/>
    </w:rPr>
  </w:style>
  <w:style w:type="paragraph" w:styleId="a4">
    <w:name w:val="caption"/>
    <w:basedOn w:val="a"/>
    <w:next w:val="a"/>
    <w:uiPriority w:val="35"/>
    <w:unhideWhenUsed/>
    <w:qFormat/>
    <w:rsid w:val="0008181E"/>
    <w:rPr>
      <w:b/>
      <w:bCs/>
      <w:color w:val="830F0E" w:themeColor="accent1" w:themeShade="BF"/>
      <w:sz w:val="16"/>
      <w:szCs w:val="16"/>
    </w:rPr>
  </w:style>
  <w:style w:type="paragraph" w:styleId="a5">
    <w:name w:val="footer"/>
    <w:basedOn w:val="a"/>
    <w:rsid w:val="00580CE6"/>
    <w:pPr>
      <w:tabs>
        <w:tab w:val="center" w:pos="4252"/>
        <w:tab w:val="right" w:pos="8504"/>
      </w:tabs>
      <w:snapToGrid w:val="0"/>
    </w:pPr>
  </w:style>
  <w:style w:type="character" w:styleId="a6">
    <w:name w:val="page number"/>
    <w:basedOn w:val="a0"/>
    <w:rsid w:val="00580CE6"/>
  </w:style>
  <w:style w:type="paragraph" w:styleId="21">
    <w:name w:val="Body Text Indent 2"/>
    <w:basedOn w:val="a"/>
    <w:rsid w:val="00580CE6"/>
    <w:pPr>
      <w:ind w:firstLineChars="100" w:firstLine="192"/>
    </w:pPr>
    <w:rPr>
      <w:sz w:val="21"/>
    </w:rPr>
  </w:style>
  <w:style w:type="paragraph" w:styleId="a7">
    <w:name w:val="endnote text"/>
    <w:basedOn w:val="a"/>
    <w:link w:val="a8"/>
    <w:semiHidden/>
    <w:rsid w:val="00580CE6"/>
    <w:pPr>
      <w:snapToGrid w:val="0"/>
    </w:pPr>
  </w:style>
  <w:style w:type="character" w:styleId="a9">
    <w:name w:val="endnote reference"/>
    <w:basedOn w:val="a0"/>
    <w:semiHidden/>
    <w:rsid w:val="00580CE6"/>
    <w:rPr>
      <w:vertAlign w:val="superscript"/>
    </w:rPr>
  </w:style>
  <w:style w:type="paragraph" w:styleId="aa">
    <w:name w:val="header"/>
    <w:basedOn w:val="a"/>
    <w:link w:val="ab"/>
    <w:uiPriority w:val="99"/>
    <w:rsid w:val="001E60DE"/>
    <w:pPr>
      <w:tabs>
        <w:tab w:val="center" w:pos="4252"/>
        <w:tab w:val="right" w:pos="8504"/>
      </w:tabs>
      <w:snapToGrid w:val="0"/>
    </w:pPr>
  </w:style>
  <w:style w:type="paragraph" w:styleId="ac">
    <w:name w:val="Title"/>
    <w:basedOn w:val="a"/>
    <w:next w:val="a"/>
    <w:link w:val="ad"/>
    <w:uiPriority w:val="10"/>
    <w:qFormat/>
    <w:rsid w:val="0008181E"/>
    <w:pPr>
      <w:spacing w:before="0" w:after="0"/>
    </w:pPr>
    <w:rPr>
      <w:rFonts w:asciiTheme="majorHAnsi" w:eastAsiaTheme="majorEastAsia" w:hAnsiTheme="majorHAnsi" w:cstheme="majorBidi"/>
      <w:caps/>
      <w:color w:val="B01513" w:themeColor="accent1"/>
      <w:spacing w:val="10"/>
      <w:sz w:val="52"/>
      <w:szCs w:val="52"/>
    </w:rPr>
  </w:style>
  <w:style w:type="character" w:customStyle="1" w:styleId="ad">
    <w:name w:val="表題 (文字)"/>
    <w:basedOn w:val="a0"/>
    <w:link w:val="ac"/>
    <w:uiPriority w:val="10"/>
    <w:rsid w:val="0008181E"/>
    <w:rPr>
      <w:rFonts w:asciiTheme="majorHAnsi" w:eastAsiaTheme="majorEastAsia" w:hAnsiTheme="majorHAnsi" w:cstheme="majorBidi"/>
      <w:caps/>
      <w:color w:val="B01513" w:themeColor="accent1"/>
      <w:spacing w:val="10"/>
      <w:sz w:val="52"/>
      <w:szCs w:val="52"/>
    </w:rPr>
  </w:style>
  <w:style w:type="paragraph" w:styleId="ae">
    <w:name w:val="Balloon Text"/>
    <w:basedOn w:val="a"/>
    <w:link w:val="af"/>
    <w:rsid w:val="00F053D1"/>
    <w:rPr>
      <w:rFonts w:asciiTheme="majorHAnsi" w:eastAsiaTheme="majorEastAsia" w:hAnsiTheme="majorHAnsi" w:cstheme="majorBidi"/>
      <w:sz w:val="18"/>
      <w:szCs w:val="18"/>
    </w:rPr>
  </w:style>
  <w:style w:type="character" w:customStyle="1" w:styleId="af">
    <w:name w:val="吹き出し (文字)"/>
    <w:basedOn w:val="a0"/>
    <w:link w:val="ae"/>
    <w:rsid w:val="00F053D1"/>
    <w:rPr>
      <w:rFonts w:asciiTheme="majorHAnsi" w:eastAsiaTheme="majorEastAsia" w:hAnsiTheme="majorHAnsi" w:cstheme="majorBidi"/>
      <w:kern w:val="2"/>
      <w:sz w:val="18"/>
      <w:szCs w:val="18"/>
    </w:rPr>
  </w:style>
  <w:style w:type="character" w:customStyle="1" w:styleId="40">
    <w:name w:val="見出し 4 (文字)"/>
    <w:basedOn w:val="a0"/>
    <w:link w:val="4"/>
    <w:uiPriority w:val="9"/>
    <w:rsid w:val="0008181E"/>
    <w:rPr>
      <w:caps/>
      <w:color w:val="830F0E" w:themeColor="accent1" w:themeShade="BF"/>
      <w:spacing w:val="10"/>
    </w:rPr>
  </w:style>
  <w:style w:type="paragraph" w:styleId="af0">
    <w:name w:val="List Paragraph"/>
    <w:basedOn w:val="a"/>
    <w:uiPriority w:val="34"/>
    <w:qFormat/>
    <w:rsid w:val="00E804A8"/>
    <w:pPr>
      <w:ind w:leftChars="400" w:left="840"/>
    </w:pPr>
  </w:style>
  <w:style w:type="character" w:customStyle="1" w:styleId="a8">
    <w:name w:val="文末脚注文字列 (文字)"/>
    <w:link w:val="a7"/>
    <w:semiHidden/>
    <w:rsid w:val="00E804A8"/>
    <w:rPr>
      <w:kern w:val="2"/>
      <w:szCs w:val="24"/>
    </w:rPr>
  </w:style>
  <w:style w:type="paragraph" w:styleId="af1">
    <w:name w:val="Plain Text"/>
    <w:basedOn w:val="a"/>
    <w:link w:val="af2"/>
    <w:rsid w:val="00501B8A"/>
    <w:rPr>
      <w:rFonts w:ascii="ＭＳ 明朝" w:hAnsi="Courier New" w:cs="Courier New"/>
      <w:sz w:val="21"/>
      <w:szCs w:val="21"/>
    </w:rPr>
  </w:style>
  <w:style w:type="character" w:customStyle="1" w:styleId="af2">
    <w:name w:val="書式なし (文字)"/>
    <w:basedOn w:val="a0"/>
    <w:link w:val="af1"/>
    <w:rsid w:val="00501B8A"/>
    <w:rPr>
      <w:rFonts w:ascii="ＭＳ 明朝" w:hAnsi="Courier New" w:cs="Courier New"/>
      <w:kern w:val="2"/>
      <w:sz w:val="21"/>
      <w:szCs w:val="21"/>
    </w:rPr>
  </w:style>
  <w:style w:type="character" w:customStyle="1" w:styleId="50">
    <w:name w:val="見出し 5 (文字)"/>
    <w:basedOn w:val="a0"/>
    <w:link w:val="5"/>
    <w:uiPriority w:val="9"/>
    <w:rsid w:val="0008181E"/>
    <w:rPr>
      <w:caps/>
      <w:color w:val="830F0E" w:themeColor="accent1" w:themeShade="BF"/>
      <w:spacing w:val="10"/>
    </w:rPr>
  </w:style>
  <w:style w:type="paragraph" w:styleId="af3">
    <w:name w:val="Body Text"/>
    <w:basedOn w:val="a"/>
    <w:link w:val="af4"/>
    <w:rsid w:val="009C62C6"/>
  </w:style>
  <w:style w:type="character" w:customStyle="1" w:styleId="af4">
    <w:name w:val="本文 (文字)"/>
    <w:basedOn w:val="a0"/>
    <w:link w:val="af3"/>
    <w:rsid w:val="009C62C6"/>
    <w:rPr>
      <w:kern w:val="2"/>
      <w:szCs w:val="24"/>
    </w:rPr>
  </w:style>
  <w:style w:type="character" w:customStyle="1" w:styleId="30">
    <w:name w:val="見出し 3 (文字)"/>
    <w:basedOn w:val="a0"/>
    <w:link w:val="3"/>
    <w:uiPriority w:val="9"/>
    <w:rsid w:val="0008181E"/>
    <w:rPr>
      <w:caps/>
      <w:color w:val="570A09" w:themeColor="accent1" w:themeShade="7F"/>
      <w:spacing w:val="15"/>
    </w:rPr>
  </w:style>
  <w:style w:type="character" w:customStyle="1" w:styleId="WW8Num44z0">
    <w:name w:val="WW8Num44z0"/>
    <w:rsid w:val="009C62C6"/>
    <w:rPr>
      <w:lang w:val="en-US"/>
    </w:rPr>
  </w:style>
  <w:style w:type="character" w:customStyle="1" w:styleId="nfakpe">
    <w:name w:val="nfakpe"/>
    <w:basedOn w:val="a0"/>
    <w:rsid w:val="009C62C6"/>
  </w:style>
  <w:style w:type="paragraph" w:styleId="af5">
    <w:name w:val="footnote text"/>
    <w:basedOn w:val="a"/>
    <w:link w:val="af6"/>
    <w:uiPriority w:val="99"/>
    <w:unhideWhenUsed/>
    <w:rsid w:val="00EE2DEC"/>
    <w:pPr>
      <w:snapToGrid w:val="0"/>
    </w:pPr>
    <w:rPr>
      <w:rFonts w:ascii="ＭＳ Ｐゴシック" w:eastAsia="ＭＳ Ｐゴシック" w:hAnsi="ＭＳ Ｐゴシック"/>
    </w:rPr>
  </w:style>
  <w:style w:type="character" w:customStyle="1" w:styleId="af6">
    <w:name w:val="脚注文字列 (文字)"/>
    <w:basedOn w:val="a0"/>
    <w:link w:val="af5"/>
    <w:uiPriority w:val="99"/>
    <w:rsid w:val="00EE2DEC"/>
    <w:rPr>
      <w:rFonts w:ascii="ＭＳ Ｐゴシック" w:eastAsia="ＭＳ Ｐゴシック" w:hAnsi="ＭＳ Ｐゴシック"/>
      <w:kern w:val="2"/>
      <w:szCs w:val="24"/>
    </w:rPr>
  </w:style>
  <w:style w:type="character" w:styleId="af7">
    <w:name w:val="footnote reference"/>
    <w:basedOn w:val="a0"/>
    <w:uiPriority w:val="99"/>
    <w:unhideWhenUsed/>
    <w:rsid w:val="00EE2DEC"/>
    <w:rPr>
      <w:vertAlign w:val="superscript"/>
    </w:rPr>
  </w:style>
  <w:style w:type="paragraph" w:styleId="11">
    <w:name w:val="toc 1"/>
    <w:basedOn w:val="a"/>
    <w:next w:val="a"/>
    <w:autoRedefine/>
    <w:uiPriority w:val="39"/>
    <w:rsid w:val="00A83285"/>
    <w:pPr>
      <w:tabs>
        <w:tab w:val="left" w:pos="400"/>
        <w:tab w:val="right" w:leader="dot" w:pos="8494"/>
      </w:tabs>
      <w:spacing w:before="120" w:after="120" w:line="0" w:lineRule="atLeast"/>
    </w:pPr>
    <w:rPr>
      <w:b/>
      <w:bCs/>
      <w:caps/>
    </w:rPr>
  </w:style>
  <w:style w:type="character" w:styleId="af8">
    <w:name w:val="Emphasis"/>
    <w:uiPriority w:val="20"/>
    <w:qFormat/>
    <w:rsid w:val="0008181E"/>
    <w:rPr>
      <w:caps/>
      <w:color w:val="570A09" w:themeColor="accent1" w:themeShade="7F"/>
      <w:spacing w:val="5"/>
    </w:rPr>
  </w:style>
  <w:style w:type="character" w:customStyle="1" w:styleId="ab">
    <w:name w:val="ヘッダー (文字)"/>
    <w:link w:val="aa"/>
    <w:uiPriority w:val="99"/>
    <w:rsid w:val="0027408D"/>
    <w:rPr>
      <w:kern w:val="2"/>
      <w:szCs w:val="24"/>
    </w:rPr>
  </w:style>
  <w:style w:type="character" w:customStyle="1" w:styleId="st">
    <w:name w:val="st"/>
    <w:basedOn w:val="a0"/>
    <w:rsid w:val="0027408D"/>
  </w:style>
  <w:style w:type="paragraph" w:styleId="af9">
    <w:name w:val="Date"/>
    <w:basedOn w:val="a"/>
    <w:next w:val="a"/>
    <w:link w:val="afa"/>
    <w:rsid w:val="00AA3709"/>
    <w:rPr>
      <w:rFonts w:ascii="ＭＳ Ｐゴシック" w:eastAsia="ＭＳ Ｐゴシック" w:hAnsi="ＭＳ Ｐゴシック"/>
    </w:rPr>
  </w:style>
  <w:style w:type="character" w:customStyle="1" w:styleId="afa">
    <w:name w:val="日付 (文字)"/>
    <w:basedOn w:val="a0"/>
    <w:link w:val="af9"/>
    <w:rsid w:val="00AA3709"/>
    <w:rPr>
      <w:rFonts w:ascii="ＭＳ Ｐゴシック" w:eastAsia="ＭＳ Ｐゴシック" w:hAnsi="ＭＳ Ｐゴシック"/>
      <w:kern w:val="2"/>
      <w:szCs w:val="24"/>
    </w:rPr>
  </w:style>
  <w:style w:type="character" w:styleId="afb">
    <w:name w:val="annotation reference"/>
    <w:basedOn w:val="a0"/>
    <w:rsid w:val="00203C0F"/>
    <w:rPr>
      <w:sz w:val="18"/>
      <w:szCs w:val="18"/>
    </w:rPr>
  </w:style>
  <w:style w:type="paragraph" w:styleId="afc">
    <w:name w:val="annotation text"/>
    <w:basedOn w:val="a"/>
    <w:link w:val="afd"/>
    <w:rsid w:val="00203C0F"/>
  </w:style>
  <w:style w:type="character" w:customStyle="1" w:styleId="afd">
    <w:name w:val="コメント文字列 (文字)"/>
    <w:basedOn w:val="a0"/>
    <w:link w:val="afc"/>
    <w:rsid w:val="00203C0F"/>
    <w:rPr>
      <w:kern w:val="2"/>
      <w:szCs w:val="24"/>
    </w:rPr>
  </w:style>
  <w:style w:type="paragraph" w:styleId="afe">
    <w:name w:val="annotation subject"/>
    <w:basedOn w:val="afc"/>
    <w:next w:val="afc"/>
    <w:link w:val="aff"/>
    <w:rsid w:val="00203C0F"/>
    <w:rPr>
      <w:b/>
      <w:bCs/>
    </w:rPr>
  </w:style>
  <w:style w:type="character" w:customStyle="1" w:styleId="aff">
    <w:name w:val="コメント内容 (文字)"/>
    <w:basedOn w:val="afd"/>
    <w:link w:val="afe"/>
    <w:rsid w:val="00203C0F"/>
    <w:rPr>
      <w:b/>
      <w:bCs/>
      <w:kern w:val="2"/>
      <w:szCs w:val="24"/>
    </w:rPr>
  </w:style>
  <w:style w:type="character" w:styleId="aff0">
    <w:name w:val="FollowedHyperlink"/>
    <w:basedOn w:val="a0"/>
    <w:uiPriority w:val="99"/>
    <w:rsid w:val="002B1288"/>
    <w:rPr>
      <w:color w:val="9DFFCB" w:themeColor="followedHyperlink"/>
      <w:u w:val="single"/>
    </w:rPr>
  </w:style>
  <w:style w:type="paragraph" w:styleId="aff1">
    <w:name w:val="Revision"/>
    <w:hidden/>
    <w:uiPriority w:val="99"/>
    <w:semiHidden/>
    <w:rsid w:val="00164246"/>
    <w:rPr>
      <w:kern w:val="2"/>
      <w:szCs w:val="24"/>
    </w:rPr>
  </w:style>
  <w:style w:type="paragraph" w:styleId="Web">
    <w:name w:val="Normal (Web)"/>
    <w:basedOn w:val="a"/>
    <w:uiPriority w:val="99"/>
    <w:unhideWhenUsed/>
    <w:rsid w:val="00A33D00"/>
    <w:pPr>
      <w:spacing w:beforeAutospacing="1" w:after="100" w:afterAutospacing="1"/>
    </w:pPr>
    <w:rPr>
      <w:rFonts w:ascii="ＭＳ Ｐゴシック" w:eastAsia="ＭＳ Ｐゴシック" w:hAnsi="ＭＳ Ｐゴシック" w:cs="ＭＳ Ｐゴシック"/>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ff2">
    <w:name w:val="Quote"/>
    <w:basedOn w:val="a"/>
    <w:next w:val="a"/>
    <w:link w:val="aff3"/>
    <w:uiPriority w:val="29"/>
    <w:qFormat/>
    <w:rsid w:val="0008181E"/>
    <w:rPr>
      <w:i/>
      <w:iCs/>
      <w:sz w:val="24"/>
      <w:szCs w:val="24"/>
    </w:rPr>
  </w:style>
  <w:style w:type="character" w:customStyle="1" w:styleId="aff3">
    <w:name w:val="引用文 (文字)"/>
    <w:basedOn w:val="a0"/>
    <w:link w:val="aff2"/>
    <w:uiPriority w:val="29"/>
    <w:rsid w:val="0008181E"/>
    <w:rPr>
      <w:i/>
      <w:iCs/>
      <w:sz w:val="24"/>
      <w:szCs w:val="24"/>
    </w:rPr>
  </w:style>
  <w:style w:type="character" w:customStyle="1" w:styleId="10">
    <w:name w:val="見出し 1 (文字)"/>
    <w:basedOn w:val="a0"/>
    <w:link w:val="1"/>
    <w:uiPriority w:val="9"/>
    <w:rsid w:val="0008181E"/>
    <w:rPr>
      <w:caps/>
      <w:color w:val="FFFFFF" w:themeColor="background1"/>
      <w:spacing w:val="15"/>
      <w:sz w:val="22"/>
      <w:szCs w:val="22"/>
      <w:shd w:val="clear" w:color="auto" w:fill="B01513" w:themeFill="accent1"/>
    </w:rPr>
  </w:style>
  <w:style w:type="character" w:customStyle="1" w:styleId="20">
    <w:name w:val="見出し 2 (文字)"/>
    <w:basedOn w:val="a0"/>
    <w:link w:val="2"/>
    <w:uiPriority w:val="9"/>
    <w:rsid w:val="0008181E"/>
    <w:rPr>
      <w:caps/>
      <w:spacing w:val="15"/>
      <w:shd w:val="clear" w:color="auto" w:fill="F9C6C6" w:themeFill="accent1" w:themeFillTint="33"/>
    </w:rPr>
  </w:style>
  <w:style w:type="character" w:customStyle="1" w:styleId="60">
    <w:name w:val="見出し 6 (文字)"/>
    <w:basedOn w:val="a0"/>
    <w:link w:val="6"/>
    <w:uiPriority w:val="9"/>
    <w:rsid w:val="0008181E"/>
    <w:rPr>
      <w:caps/>
      <w:color w:val="830F0E" w:themeColor="accent1" w:themeShade="BF"/>
      <w:spacing w:val="10"/>
    </w:rPr>
  </w:style>
  <w:style w:type="character" w:customStyle="1" w:styleId="70">
    <w:name w:val="見出し 7 (文字)"/>
    <w:basedOn w:val="a0"/>
    <w:link w:val="7"/>
    <w:uiPriority w:val="9"/>
    <w:rsid w:val="0008181E"/>
    <w:rPr>
      <w:caps/>
      <w:color w:val="830F0E" w:themeColor="accent1" w:themeShade="BF"/>
      <w:spacing w:val="10"/>
    </w:rPr>
  </w:style>
  <w:style w:type="character" w:customStyle="1" w:styleId="80">
    <w:name w:val="見出し 8 (文字)"/>
    <w:basedOn w:val="a0"/>
    <w:link w:val="8"/>
    <w:uiPriority w:val="9"/>
    <w:rsid w:val="0008181E"/>
    <w:rPr>
      <w:caps/>
      <w:spacing w:val="10"/>
      <w:sz w:val="18"/>
      <w:szCs w:val="18"/>
    </w:rPr>
  </w:style>
  <w:style w:type="character" w:customStyle="1" w:styleId="90">
    <w:name w:val="見出し 9 (文字)"/>
    <w:basedOn w:val="a0"/>
    <w:link w:val="9"/>
    <w:uiPriority w:val="9"/>
    <w:rsid w:val="0008181E"/>
    <w:rPr>
      <w:i/>
      <w:iCs/>
      <w:caps/>
      <w:spacing w:val="10"/>
      <w:sz w:val="18"/>
      <w:szCs w:val="18"/>
    </w:rPr>
  </w:style>
  <w:style w:type="paragraph" w:styleId="22">
    <w:name w:val="toc 2"/>
    <w:basedOn w:val="a"/>
    <w:next w:val="a"/>
    <w:autoRedefine/>
    <w:uiPriority w:val="39"/>
    <w:rsid w:val="00565D61"/>
    <w:pPr>
      <w:ind w:left="200"/>
    </w:pPr>
    <w:rPr>
      <w:smallCaps/>
    </w:rPr>
  </w:style>
  <w:style w:type="paragraph" w:styleId="31">
    <w:name w:val="toc 3"/>
    <w:basedOn w:val="a"/>
    <w:next w:val="a"/>
    <w:autoRedefine/>
    <w:uiPriority w:val="39"/>
    <w:rsid w:val="00565D61"/>
    <w:pPr>
      <w:ind w:left="400"/>
    </w:pPr>
    <w:rPr>
      <w:i/>
      <w:iCs/>
    </w:rPr>
  </w:style>
  <w:style w:type="paragraph" w:styleId="aff4">
    <w:name w:val="TOC Heading"/>
    <w:basedOn w:val="1"/>
    <w:next w:val="a"/>
    <w:uiPriority w:val="39"/>
    <w:unhideWhenUsed/>
    <w:qFormat/>
    <w:rsid w:val="0008181E"/>
    <w:pPr>
      <w:outlineLvl w:val="9"/>
    </w:pPr>
  </w:style>
  <w:style w:type="paragraph" w:styleId="41">
    <w:name w:val="toc 4"/>
    <w:basedOn w:val="a"/>
    <w:next w:val="a"/>
    <w:autoRedefine/>
    <w:uiPriority w:val="39"/>
    <w:unhideWhenUsed/>
    <w:rsid w:val="00B036E0"/>
    <w:pPr>
      <w:ind w:left="600"/>
    </w:pPr>
    <w:rPr>
      <w:sz w:val="18"/>
      <w:szCs w:val="18"/>
    </w:rPr>
  </w:style>
  <w:style w:type="paragraph" w:styleId="51">
    <w:name w:val="toc 5"/>
    <w:basedOn w:val="a"/>
    <w:next w:val="a"/>
    <w:autoRedefine/>
    <w:uiPriority w:val="39"/>
    <w:unhideWhenUsed/>
    <w:rsid w:val="00B036E0"/>
    <w:pPr>
      <w:ind w:left="800"/>
    </w:pPr>
    <w:rPr>
      <w:sz w:val="18"/>
      <w:szCs w:val="18"/>
    </w:rPr>
  </w:style>
  <w:style w:type="paragraph" w:styleId="61">
    <w:name w:val="toc 6"/>
    <w:basedOn w:val="a"/>
    <w:next w:val="a"/>
    <w:autoRedefine/>
    <w:uiPriority w:val="39"/>
    <w:unhideWhenUsed/>
    <w:rsid w:val="00B036E0"/>
    <w:pPr>
      <w:ind w:left="1000"/>
    </w:pPr>
    <w:rPr>
      <w:sz w:val="18"/>
      <w:szCs w:val="18"/>
    </w:rPr>
  </w:style>
  <w:style w:type="paragraph" w:styleId="71">
    <w:name w:val="toc 7"/>
    <w:basedOn w:val="a"/>
    <w:next w:val="a"/>
    <w:autoRedefine/>
    <w:uiPriority w:val="39"/>
    <w:unhideWhenUsed/>
    <w:rsid w:val="00B036E0"/>
    <w:pPr>
      <w:ind w:left="1200"/>
    </w:pPr>
    <w:rPr>
      <w:sz w:val="18"/>
      <w:szCs w:val="18"/>
    </w:rPr>
  </w:style>
  <w:style w:type="paragraph" w:styleId="81">
    <w:name w:val="toc 8"/>
    <w:basedOn w:val="a"/>
    <w:next w:val="a"/>
    <w:autoRedefine/>
    <w:uiPriority w:val="39"/>
    <w:unhideWhenUsed/>
    <w:rsid w:val="00B036E0"/>
    <w:pPr>
      <w:ind w:left="1400"/>
    </w:pPr>
    <w:rPr>
      <w:sz w:val="18"/>
      <w:szCs w:val="18"/>
    </w:rPr>
  </w:style>
  <w:style w:type="paragraph" w:styleId="91">
    <w:name w:val="toc 9"/>
    <w:basedOn w:val="a"/>
    <w:next w:val="a"/>
    <w:autoRedefine/>
    <w:uiPriority w:val="39"/>
    <w:unhideWhenUsed/>
    <w:rsid w:val="00B036E0"/>
    <w:pPr>
      <w:ind w:left="1600"/>
    </w:pPr>
    <w:rPr>
      <w:sz w:val="18"/>
      <w:szCs w:val="18"/>
    </w:rPr>
  </w:style>
  <w:style w:type="character" w:customStyle="1" w:styleId="12">
    <w:name w:val="未解決のメンション1"/>
    <w:basedOn w:val="a0"/>
    <w:uiPriority w:val="99"/>
    <w:semiHidden/>
    <w:unhideWhenUsed/>
    <w:rsid w:val="002E3802"/>
    <w:rPr>
      <w:color w:val="808080"/>
      <w:shd w:val="clear" w:color="auto" w:fill="E6E6E6"/>
    </w:rPr>
  </w:style>
  <w:style w:type="paragraph" w:styleId="aff5">
    <w:name w:val="Subtitle"/>
    <w:basedOn w:val="a"/>
    <w:next w:val="a"/>
    <w:link w:val="aff6"/>
    <w:uiPriority w:val="11"/>
    <w:qFormat/>
    <w:rsid w:val="0008181E"/>
    <w:pPr>
      <w:spacing w:before="0" w:after="500" w:line="240" w:lineRule="auto"/>
    </w:pPr>
    <w:rPr>
      <w:caps/>
      <w:color w:val="595959" w:themeColor="text1" w:themeTint="A6"/>
      <w:spacing w:val="10"/>
      <w:sz w:val="21"/>
      <w:szCs w:val="21"/>
    </w:rPr>
  </w:style>
  <w:style w:type="character" w:customStyle="1" w:styleId="aff6">
    <w:name w:val="副題 (文字)"/>
    <w:basedOn w:val="a0"/>
    <w:link w:val="aff5"/>
    <w:uiPriority w:val="11"/>
    <w:rsid w:val="0008181E"/>
    <w:rPr>
      <w:caps/>
      <w:color w:val="595959" w:themeColor="text1" w:themeTint="A6"/>
      <w:spacing w:val="10"/>
      <w:sz w:val="21"/>
      <w:szCs w:val="21"/>
    </w:rPr>
  </w:style>
  <w:style w:type="character" w:styleId="aff7">
    <w:name w:val="Strong"/>
    <w:uiPriority w:val="22"/>
    <w:qFormat/>
    <w:rsid w:val="0008181E"/>
    <w:rPr>
      <w:b/>
      <w:bCs/>
    </w:rPr>
  </w:style>
  <w:style w:type="paragraph" w:styleId="aff8">
    <w:name w:val="No Spacing"/>
    <w:uiPriority w:val="1"/>
    <w:qFormat/>
    <w:rsid w:val="0008181E"/>
    <w:pPr>
      <w:spacing w:after="0" w:line="240" w:lineRule="auto"/>
    </w:pPr>
  </w:style>
  <w:style w:type="paragraph" w:styleId="23">
    <w:name w:val="Intense Quote"/>
    <w:basedOn w:val="a"/>
    <w:next w:val="a"/>
    <w:link w:val="24"/>
    <w:uiPriority w:val="30"/>
    <w:qFormat/>
    <w:rsid w:val="0008181E"/>
    <w:pPr>
      <w:spacing w:before="240" w:after="240" w:line="240" w:lineRule="auto"/>
      <w:ind w:left="1080" w:right="1080"/>
      <w:jc w:val="center"/>
    </w:pPr>
    <w:rPr>
      <w:color w:val="B01513" w:themeColor="accent1"/>
      <w:sz w:val="24"/>
      <w:szCs w:val="24"/>
    </w:rPr>
  </w:style>
  <w:style w:type="character" w:customStyle="1" w:styleId="24">
    <w:name w:val="引用文 2 (文字)"/>
    <w:basedOn w:val="a0"/>
    <w:link w:val="23"/>
    <w:uiPriority w:val="30"/>
    <w:rsid w:val="0008181E"/>
    <w:rPr>
      <w:color w:val="B01513" w:themeColor="accent1"/>
      <w:sz w:val="24"/>
      <w:szCs w:val="24"/>
    </w:rPr>
  </w:style>
  <w:style w:type="character" w:styleId="aff9">
    <w:name w:val="Subtle Emphasis"/>
    <w:uiPriority w:val="19"/>
    <w:qFormat/>
    <w:rsid w:val="0008181E"/>
    <w:rPr>
      <w:i/>
      <w:iCs/>
      <w:color w:val="570A09" w:themeColor="accent1" w:themeShade="7F"/>
    </w:rPr>
  </w:style>
  <w:style w:type="character" w:styleId="25">
    <w:name w:val="Intense Emphasis"/>
    <w:uiPriority w:val="21"/>
    <w:qFormat/>
    <w:rsid w:val="0008181E"/>
    <w:rPr>
      <w:b/>
      <w:bCs/>
      <w:caps/>
      <w:color w:val="570A09" w:themeColor="accent1" w:themeShade="7F"/>
      <w:spacing w:val="10"/>
    </w:rPr>
  </w:style>
  <w:style w:type="character" w:styleId="affa">
    <w:name w:val="Subtle Reference"/>
    <w:uiPriority w:val="31"/>
    <w:qFormat/>
    <w:rsid w:val="0008181E"/>
    <w:rPr>
      <w:b/>
      <w:bCs/>
      <w:color w:val="B01513" w:themeColor="accent1"/>
    </w:rPr>
  </w:style>
  <w:style w:type="character" w:styleId="26">
    <w:name w:val="Intense Reference"/>
    <w:uiPriority w:val="32"/>
    <w:qFormat/>
    <w:rsid w:val="0008181E"/>
    <w:rPr>
      <w:b/>
      <w:bCs/>
      <w:i/>
      <w:iCs/>
      <w:caps/>
      <w:color w:val="B01513" w:themeColor="accent1"/>
    </w:rPr>
  </w:style>
  <w:style w:type="character" w:styleId="affb">
    <w:name w:val="Book Title"/>
    <w:uiPriority w:val="33"/>
    <w:qFormat/>
    <w:rsid w:val="0008181E"/>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uemoon55.github.io/Sharing_Knowledge2/MindManager2/DAX96-03.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イオン">
  <a:themeElements>
    <a:clrScheme name="イオン">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イオン">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イオン">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206</Words>
  <Characters>1177</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Masaki Nakayama</cp:lastModifiedBy>
  <cp:revision>2</cp:revision>
  <cp:lastPrinted>2018-03-22T01:27:00Z</cp:lastPrinted>
  <dcterms:created xsi:type="dcterms:W3CDTF">2021-05-24T07:04:00Z</dcterms:created>
  <dcterms:modified xsi:type="dcterms:W3CDTF">2021-07-12T05:55:00Z</dcterms:modified>
</cp:coreProperties>
</file>