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C7FD0" w14:textId="77777777" w:rsidR="00622FD9" w:rsidRPr="00622FD9" w:rsidRDefault="00622FD9" w:rsidP="00622FD9">
      <w:pPr>
        <w:widowControl/>
        <w:shd w:val="clear" w:color="auto" w:fill="FFFFFF"/>
        <w:spacing w:line="0" w:lineRule="atLeast"/>
        <w:jc w:val="left"/>
        <w:outlineLvl w:val="0"/>
        <w:rPr>
          <w:rFonts w:ascii="Roboto" w:eastAsia="ＭＳ Ｐゴシック" w:hAnsi="Roboto" w:cs="ＭＳ Ｐゴシック"/>
          <w:b/>
          <w:bCs/>
          <w:color w:val="333333"/>
          <w:spacing w:val="11"/>
          <w:kern w:val="36"/>
          <w:sz w:val="42"/>
          <w:szCs w:val="42"/>
        </w:rPr>
      </w:pPr>
      <w:bookmarkStart w:id="0" w:name="_GoBack"/>
      <w:r w:rsidRPr="00622FD9">
        <w:rPr>
          <w:rFonts w:ascii="Roboto" w:eastAsia="ＭＳ Ｐゴシック" w:hAnsi="Roboto" w:cs="ＭＳ Ｐゴシック"/>
          <w:b/>
          <w:bCs/>
          <w:color w:val="333333"/>
          <w:spacing w:val="11"/>
          <w:kern w:val="36"/>
          <w:sz w:val="42"/>
          <w:szCs w:val="42"/>
        </w:rPr>
        <w:t>IoT/</w:t>
      </w:r>
      <w:r w:rsidRPr="00622FD9">
        <w:rPr>
          <w:rFonts w:ascii="Roboto" w:eastAsia="ＭＳ Ｐゴシック" w:hAnsi="Roboto" w:cs="ＭＳ Ｐゴシック"/>
          <w:b/>
          <w:bCs/>
          <w:color w:val="333333"/>
          <w:spacing w:val="11"/>
          <w:kern w:val="36"/>
          <w:sz w:val="42"/>
          <w:szCs w:val="42"/>
        </w:rPr>
        <w:t>アナリティクス時代におけるスマートシティの実現方法を考える</w:t>
      </w:r>
    </w:p>
    <w:bookmarkEnd w:id="0"/>
    <w:p w14:paraId="46A007E2" w14:textId="77777777" w:rsidR="00622FD9" w:rsidRPr="00622FD9" w:rsidRDefault="00622FD9" w:rsidP="00622FD9">
      <w:pPr>
        <w:widowControl/>
        <w:shd w:val="clear" w:color="auto" w:fill="FFFFFF"/>
        <w:spacing w:line="0" w:lineRule="atLeast"/>
        <w:jc w:val="left"/>
        <w:rPr>
          <w:rFonts w:ascii="Roboto" w:eastAsia="ＭＳ Ｐゴシック" w:hAnsi="Roboto" w:cs="ＭＳ Ｐゴシック"/>
          <w:color w:val="333333"/>
          <w:spacing w:val="11"/>
          <w:kern w:val="0"/>
          <w:szCs w:val="21"/>
        </w:rPr>
      </w:pPr>
      <w:r w:rsidRPr="00622FD9">
        <w:rPr>
          <w:rFonts w:ascii="Roboto" w:eastAsia="ＭＳ Ｐゴシック" w:hAnsi="Roboto" w:cs="ＭＳ Ｐゴシック"/>
          <w:color w:val="333333"/>
          <w:spacing w:val="11"/>
          <w:kern w:val="0"/>
          <w:szCs w:val="21"/>
        </w:rPr>
        <w:fldChar w:fldCharType="begin"/>
      </w:r>
      <w:r w:rsidRPr="00622FD9">
        <w:rPr>
          <w:rFonts w:ascii="Roboto" w:eastAsia="ＭＳ Ｐゴシック" w:hAnsi="Roboto" w:cs="ＭＳ Ｐゴシック"/>
          <w:color w:val="333333"/>
          <w:spacing w:val="11"/>
          <w:kern w:val="0"/>
          <w:szCs w:val="21"/>
        </w:rPr>
        <w:instrText xml:space="preserve"> HYPERLINK "https://news.mynavi.jp/author/12128/" </w:instrText>
      </w:r>
      <w:r w:rsidRPr="00622FD9">
        <w:rPr>
          <w:rFonts w:ascii="Roboto" w:eastAsia="ＭＳ Ｐゴシック" w:hAnsi="Roboto" w:cs="ＭＳ Ｐゴシック"/>
          <w:color w:val="333333"/>
          <w:spacing w:val="11"/>
          <w:kern w:val="0"/>
          <w:szCs w:val="21"/>
        </w:rPr>
        <w:fldChar w:fldCharType="separate"/>
      </w:r>
      <w:r w:rsidRPr="00622FD9">
        <w:rPr>
          <w:rFonts w:ascii="Roboto" w:eastAsia="ＭＳ Ｐゴシック" w:hAnsi="Roboto" w:cs="ＭＳ Ｐゴシック"/>
          <w:color w:val="114783"/>
          <w:spacing w:val="11"/>
          <w:kern w:val="0"/>
          <w:sz w:val="23"/>
          <w:szCs w:val="23"/>
          <w:u w:val="single"/>
        </w:rPr>
        <w:t>ジョンソンコントロールズ</w:t>
      </w:r>
      <w:r w:rsidRPr="00622FD9">
        <w:rPr>
          <w:rFonts w:ascii="Roboto" w:eastAsia="ＭＳ Ｐゴシック" w:hAnsi="Roboto" w:cs="ＭＳ Ｐゴシック"/>
          <w:color w:val="333333"/>
          <w:spacing w:val="11"/>
          <w:kern w:val="0"/>
          <w:szCs w:val="21"/>
        </w:rPr>
        <w:fldChar w:fldCharType="end"/>
      </w:r>
    </w:p>
    <w:p w14:paraId="045B4139" w14:textId="77777777" w:rsidR="00622FD9" w:rsidRPr="00622FD9" w:rsidRDefault="00622FD9" w:rsidP="00622FD9">
      <w:pPr>
        <w:widowControl/>
        <w:shd w:val="clear" w:color="auto" w:fill="FFFFFF"/>
        <w:spacing w:line="0" w:lineRule="atLeast"/>
        <w:ind w:left="150"/>
        <w:jc w:val="left"/>
        <w:rPr>
          <w:rFonts w:ascii="Roboto" w:eastAsia="ＭＳ Ｐゴシック" w:hAnsi="Roboto" w:cs="ＭＳ Ｐゴシック"/>
          <w:color w:val="858585"/>
          <w:spacing w:val="11"/>
          <w:kern w:val="0"/>
          <w:sz w:val="18"/>
          <w:szCs w:val="18"/>
        </w:rPr>
      </w:pPr>
      <w:r w:rsidRPr="00622FD9">
        <w:rPr>
          <w:rFonts w:ascii="Roboto" w:eastAsia="ＭＳ Ｐゴシック" w:hAnsi="Roboto" w:cs="ＭＳ Ｐゴシック"/>
          <w:color w:val="858585"/>
          <w:spacing w:val="11"/>
          <w:kern w:val="0"/>
          <w:sz w:val="18"/>
          <w:szCs w:val="18"/>
        </w:rPr>
        <w:t>2020/03/18 07:00</w:t>
      </w:r>
    </w:p>
    <w:p w14:paraId="3BE1CC33" w14:textId="77777777" w:rsidR="00622FD9" w:rsidRPr="00622FD9" w:rsidRDefault="00622FD9" w:rsidP="00622FD9">
      <w:pPr>
        <w:widowControl/>
        <w:shd w:val="clear" w:color="auto" w:fill="FFFFFF"/>
        <w:spacing w:line="0" w:lineRule="atLeast"/>
        <w:jc w:val="left"/>
        <w:rPr>
          <w:rFonts w:ascii="Roboto" w:eastAsia="ＭＳ Ｐゴシック" w:hAnsi="Roboto" w:cs="ＭＳ Ｐゴシック"/>
          <w:color w:val="333333"/>
          <w:spacing w:val="11"/>
          <w:kern w:val="0"/>
          <w:sz w:val="20"/>
          <w:szCs w:val="20"/>
        </w:rPr>
      </w:pPr>
      <w:r w:rsidRPr="00622FD9">
        <w:rPr>
          <w:rFonts w:ascii="Roboto" w:eastAsia="ＭＳ Ｐゴシック" w:hAnsi="Roboto" w:cs="ＭＳ Ｐゴシック"/>
          <w:color w:val="333333"/>
          <w:spacing w:val="11"/>
          <w:kern w:val="0"/>
          <w:sz w:val="20"/>
          <w:szCs w:val="20"/>
        </w:rPr>
        <w:t>関連キーワード：</w:t>
      </w:r>
    </w:p>
    <w:p w14:paraId="6063859C" w14:textId="77777777" w:rsidR="00622FD9" w:rsidRPr="00622FD9" w:rsidRDefault="00622FD9" w:rsidP="00622FD9">
      <w:pPr>
        <w:widowControl/>
        <w:shd w:val="clear" w:color="auto" w:fill="FFFFFF"/>
        <w:spacing w:line="0" w:lineRule="atLeast"/>
        <w:ind w:left="720"/>
        <w:jc w:val="left"/>
        <w:rPr>
          <w:rFonts w:ascii="Roboto" w:eastAsia="ＭＳ Ｐゴシック" w:hAnsi="Roboto" w:cs="ＭＳ Ｐゴシック"/>
          <w:color w:val="333333"/>
          <w:spacing w:val="11"/>
          <w:kern w:val="0"/>
          <w:sz w:val="20"/>
          <w:szCs w:val="20"/>
        </w:rPr>
      </w:pPr>
      <w:hyperlink r:id="rId5" w:history="1">
        <w:r w:rsidRPr="00622FD9">
          <w:rPr>
            <w:rFonts w:ascii="Roboto" w:eastAsia="ＭＳ Ｐゴシック" w:hAnsi="Roboto" w:cs="ＭＳ Ｐゴシック"/>
            <w:color w:val="114783"/>
            <w:spacing w:val="11"/>
            <w:kern w:val="0"/>
            <w:sz w:val="20"/>
            <w:szCs w:val="20"/>
            <w:u w:val="single"/>
          </w:rPr>
          <w:t>IIoT</w:t>
        </w:r>
      </w:hyperlink>
      <w:r w:rsidRPr="00622FD9">
        <w:rPr>
          <w:rFonts w:ascii="Roboto" w:eastAsia="ＭＳ Ｐゴシック" w:hAnsi="Roboto" w:cs="ＭＳ Ｐゴシック"/>
          <w:color w:val="333333"/>
          <w:spacing w:val="11"/>
          <w:kern w:val="0"/>
          <w:sz w:val="20"/>
          <w:szCs w:val="20"/>
        </w:rPr>
        <w:t> </w:t>
      </w:r>
      <w:hyperlink r:id="rId6" w:history="1">
        <w:r w:rsidRPr="00622FD9">
          <w:rPr>
            <w:rFonts w:ascii="Roboto" w:eastAsia="ＭＳ Ｐゴシック" w:hAnsi="Roboto" w:cs="ＭＳ Ｐゴシック"/>
            <w:color w:val="114783"/>
            <w:spacing w:val="11"/>
            <w:kern w:val="0"/>
            <w:sz w:val="20"/>
            <w:szCs w:val="20"/>
            <w:u w:val="single"/>
          </w:rPr>
          <w:t>IoT</w:t>
        </w:r>
      </w:hyperlink>
      <w:r w:rsidRPr="00622FD9">
        <w:rPr>
          <w:rFonts w:ascii="Roboto" w:eastAsia="ＭＳ Ｐゴシック" w:hAnsi="Roboto" w:cs="ＭＳ Ｐゴシック"/>
          <w:color w:val="333333"/>
          <w:spacing w:val="11"/>
          <w:kern w:val="0"/>
          <w:sz w:val="20"/>
          <w:szCs w:val="20"/>
        </w:rPr>
        <w:t> </w:t>
      </w:r>
      <w:hyperlink r:id="rId7" w:history="1">
        <w:r w:rsidRPr="00622FD9">
          <w:rPr>
            <w:rFonts w:ascii="Roboto" w:eastAsia="ＭＳ Ｐゴシック" w:hAnsi="Roboto" w:cs="ＭＳ Ｐゴシック"/>
            <w:color w:val="114783"/>
            <w:spacing w:val="11"/>
            <w:kern w:val="0"/>
            <w:sz w:val="20"/>
            <w:szCs w:val="20"/>
            <w:u w:val="single"/>
          </w:rPr>
          <w:t>AI</w:t>
        </w:r>
      </w:hyperlink>
      <w:r w:rsidRPr="00622FD9">
        <w:rPr>
          <w:rFonts w:ascii="Roboto" w:eastAsia="ＭＳ Ｐゴシック" w:hAnsi="Roboto" w:cs="ＭＳ Ｐゴシック"/>
          <w:color w:val="333333"/>
          <w:spacing w:val="11"/>
          <w:kern w:val="0"/>
          <w:sz w:val="20"/>
          <w:szCs w:val="20"/>
        </w:rPr>
        <w:t> </w:t>
      </w:r>
      <w:hyperlink r:id="rId8" w:history="1">
        <w:r w:rsidRPr="00622FD9">
          <w:rPr>
            <w:rFonts w:ascii="Roboto" w:eastAsia="ＭＳ Ｐゴシック" w:hAnsi="Roboto" w:cs="ＭＳ Ｐゴシック"/>
            <w:color w:val="114783"/>
            <w:spacing w:val="11"/>
            <w:kern w:val="0"/>
            <w:sz w:val="20"/>
            <w:szCs w:val="20"/>
            <w:u w:val="single"/>
          </w:rPr>
          <w:t>人工知能</w:t>
        </w:r>
      </w:hyperlink>
      <w:r w:rsidRPr="00622FD9">
        <w:rPr>
          <w:rFonts w:ascii="Roboto" w:eastAsia="ＭＳ Ｐゴシック" w:hAnsi="Roboto" w:cs="ＭＳ Ｐゴシック"/>
          <w:color w:val="333333"/>
          <w:spacing w:val="11"/>
          <w:kern w:val="0"/>
          <w:sz w:val="20"/>
          <w:szCs w:val="20"/>
        </w:rPr>
        <w:t> </w:t>
      </w:r>
      <w:hyperlink r:id="rId9" w:history="1">
        <w:r w:rsidRPr="00622FD9">
          <w:rPr>
            <w:rFonts w:ascii="Roboto" w:eastAsia="ＭＳ Ｐゴシック" w:hAnsi="Roboto" w:cs="ＭＳ Ｐゴシック"/>
            <w:color w:val="114783"/>
            <w:spacing w:val="11"/>
            <w:kern w:val="0"/>
            <w:sz w:val="20"/>
            <w:szCs w:val="20"/>
            <w:u w:val="single"/>
          </w:rPr>
          <w:t>スマートシティ</w:t>
        </w:r>
      </w:hyperlink>
    </w:p>
    <w:p w14:paraId="65099DA4" w14:textId="77777777" w:rsidR="00622FD9" w:rsidRPr="00622FD9" w:rsidRDefault="00622FD9" w:rsidP="00622FD9">
      <w:pPr>
        <w:widowControl/>
        <w:shd w:val="clear" w:color="auto" w:fill="F7F7F7"/>
        <w:spacing w:line="0" w:lineRule="atLeast"/>
        <w:jc w:val="left"/>
        <w:rPr>
          <w:rFonts w:ascii="Roboto" w:eastAsia="ＭＳ Ｐゴシック" w:hAnsi="Roboto" w:cs="ＭＳ Ｐゴシック"/>
          <w:color w:val="333333"/>
          <w:spacing w:val="11"/>
          <w:kern w:val="0"/>
          <w:sz w:val="18"/>
          <w:szCs w:val="18"/>
        </w:rPr>
      </w:pPr>
      <w:r w:rsidRPr="00622FD9">
        <w:rPr>
          <w:rFonts w:ascii="Roboto" w:eastAsia="ＭＳ Ｐゴシック" w:hAnsi="Roboto" w:cs="ＭＳ Ｐゴシック"/>
          <w:color w:val="5C5C5C"/>
          <w:spacing w:val="11"/>
          <w:kern w:val="0"/>
          <w:sz w:val="18"/>
          <w:szCs w:val="18"/>
        </w:rPr>
        <w:t>- PR -</w:t>
      </w:r>
    </w:p>
    <w:p w14:paraId="3CF192F7" w14:textId="77777777" w:rsidR="00622FD9" w:rsidRPr="00622FD9" w:rsidRDefault="00622FD9" w:rsidP="00622FD9">
      <w:pPr>
        <w:widowControl/>
        <w:shd w:val="clear" w:color="auto" w:fill="333333"/>
        <w:spacing w:after="150" w:line="0" w:lineRule="atLeast"/>
        <w:jc w:val="left"/>
        <w:rPr>
          <w:rFonts w:ascii="ＭＳ Ｐゴシック" w:eastAsia="ＭＳ Ｐゴシック" w:hAnsi="ＭＳ Ｐゴシック" w:cs="ＭＳ Ｐゴシック"/>
          <w:color w:val="FFFFFF"/>
          <w:kern w:val="0"/>
          <w:sz w:val="18"/>
          <w:szCs w:val="18"/>
        </w:rPr>
      </w:pPr>
      <w:r w:rsidRPr="00622FD9">
        <w:rPr>
          <w:rFonts w:ascii="ＭＳ Ｐゴシック" w:eastAsia="ＭＳ Ｐゴシック" w:hAnsi="ＭＳ Ｐゴシック" w:cs="ＭＳ Ｐゴシック"/>
          <w:color w:val="FFFFFF"/>
          <w:kern w:val="0"/>
          <w:sz w:val="18"/>
          <w:szCs w:val="18"/>
        </w:rPr>
        <w:t>インデックス</w:t>
      </w:r>
    </w:p>
    <w:p w14:paraId="1A9FE746" w14:textId="77777777" w:rsidR="00622FD9" w:rsidRPr="00622FD9" w:rsidRDefault="00622FD9" w:rsidP="00622FD9">
      <w:pPr>
        <w:widowControl/>
        <w:numPr>
          <w:ilvl w:val="0"/>
          <w:numId w:val="1"/>
        </w:numPr>
        <w:spacing w:before="75" w:after="100" w:afterAutospacing="1" w:line="0" w:lineRule="atLeast"/>
        <w:ind w:left="0"/>
        <w:jc w:val="left"/>
        <w:rPr>
          <w:rFonts w:ascii="ＭＳ Ｐゴシック" w:eastAsia="ＭＳ Ｐゴシック" w:hAnsi="ＭＳ Ｐゴシック" w:cs="ＭＳ Ｐゴシック"/>
          <w:kern w:val="0"/>
          <w:sz w:val="24"/>
          <w:szCs w:val="24"/>
        </w:rPr>
      </w:pPr>
      <w:hyperlink r:id="rId10" w:anchor="ID1" w:history="1">
        <w:r w:rsidRPr="00622FD9">
          <w:rPr>
            <w:rFonts w:ascii="ＭＳ Ｐゴシック" w:eastAsia="ＭＳ Ｐゴシック" w:hAnsi="ＭＳ Ｐゴシック" w:cs="ＭＳ Ｐゴシック"/>
            <w:color w:val="114783"/>
            <w:kern w:val="0"/>
            <w:sz w:val="24"/>
            <w:szCs w:val="24"/>
            <w:u w:val="single"/>
          </w:rPr>
          <w:t>超越した複合体としてのスマートシティのユースケース</w:t>
        </w:r>
      </w:hyperlink>
    </w:p>
    <w:p w14:paraId="03781E3B" w14:textId="77777777" w:rsidR="00622FD9" w:rsidRPr="00622FD9" w:rsidRDefault="00622FD9" w:rsidP="00622FD9">
      <w:pPr>
        <w:widowControl/>
        <w:numPr>
          <w:ilvl w:val="0"/>
          <w:numId w:val="1"/>
        </w:numPr>
        <w:spacing w:before="75" w:after="100" w:afterAutospacing="1" w:line="0" w:lineRule="atLeast"/>
        <w:ind w:left="0"/>
        <w:jc w:val="left"/>
        <w:rPr>
          <w:rFonts w:ascii="ＭＳ Ｐゴシック" w:eastAsia="ＭＳ Ｐゴシック" w:hAnsi="ＭＳ Ｐゴシック" w:cs="ＭＳ Ｐゴシック"/>
          <w:kern w:val="0"/>
          <w:sz w:val="24"/>
          <w:szCs w:val="24"/>
        </w:rPr>
      </w:pPr>
      <w:hyperlink r:id="rId11" w:anchor="ID2" w:history="1">
        <w:r w:rsidRPr="00622FD9">
          <w:rPr>
            <w:rFonts w:ascii="ＭＳ Ｐゴシック" w:eastAsia="ＭＳ Ｐゴシック" w:hAnsi="ＭＳ Ｐゴシック" w:cs="ＭＳ Ｐゴシック"/>
            <w:color w:val="114783"/>
            <w:kern w:val="0"/>
            <w:sz w:val="24"/>
            <w:szCs w:val="24"/>
            <w:u w:val="single"/>
          </w:rPr>
          <w:t>超越した複合体を構成するテクノロジーコンポーネント</w:t>
        </w:r>
      </w:hyperlink>
    </w:p>
    <w:p w14:paraId="322C80F2" w14:textId="77777777" w:rsidR="00622FD9" w:rsidRPr="00622FD9" w:rsidRDefault="00622FD9" w:rsidP="00622FD9">
      <w:pPr>
        <w:widowControl/>
        <w:numPr>
          <w:ilvl w:val="0"/>
          <w:numId w:val="1"/>
        </w:numPr>
        <w:spacing w:before="75" w:after="100" w:afterAutospacing="1" w:line="0" w:lineRule="atLeast"/>
        <w:ind w:left="0"/>
        <w:jc w:val="left"/>
        <w:rPr>
          <w:rFonts w:ascii="ＭＳ Ｐゴシック" w:eastAsia="ＭＳ Ｐゴシック" w:hAnsi="ＭＳ Ｐゴシック" w:cs="ＭＳ Ｐゴシック"/>
          <w:kern w:val="0"/>
          <w:sz w:val="24"/>
          <w:szCs w:val="24"/>
        </w:rPr>
      </w:pPr>
      <w:hyperlink r:id="rId12" w:anchor="ID3" w:history="1">
        <w:r w:rsidRPr="00622FD9">
          <w:rPr>
            <w:rFonts w:ascii="ＭＳ Ｐゴシック" w:eastAsia="ＭＳ Ｐゴシック" w:hAnsi="ＭＳ Ｐゴシック" w:cs="ＭＳ Ｐゴシック"/>
            <w:color w:val="114783"/>
            <w:kern w:val="0"/>
            <w:sz w:val="24"/>
            <w:szCs w:val="24"/>
            <w:u w:val="single"/>
          </w:rPr>
          <w:t>スマートシティ事例:超越した複合システムの開発における課題</w:t>
        </w:r>
      </w:hyperlink>
    </w:p>
    <w:p w14:paraId="705B90A3" w14:textId="77777777" w:rsidR="00622FD9" w:rsidRPr="00622FD9" w:rsidRDefault="00622FD9" w:rsidP="00622FD9">
      <w:pPr>
        <w:widowControl/>
        <w:spacing w:before="510" w:line="0" w:lineRule="atLeast"/>
        <w:jc w:val="left"/>
        <w:outlineLvl w:val="1"/>
        <w:rPr>
          <w:rFonts w:ascii="ＭＳ Ｐゴシック" w:eastAsia="ＭＳ Ｐゴシック" w:hAnsi="ＭＳ Ｐゴシック" w:cs="ＭＳ Ｐゴシック"/>
          <w:b/>
          <w:bCs/>
          <w:color w:val="333333"/>
          <w:spacing w:val="24"/>
          <w:kern w:val="0"/>
          <w:sz w:val="38"/>
          <w:szCs w:val="38"/>
        </w:rPr>
      </w:pPr>
      <w:r w:rsidRPr="00622FD9">
        <w:rPr>
          <w:rFonts w:ascii="ＭＳ Ｐゴシック" w:eastAsia="ＭＳ Ｐゴシック" w:hAnsi="ＭＳ Ｐゴシック" w:cs="ＭＳ Ｐゴシック"/>
          <w:b/>
          <w:bCs/>
          <w:color w:val="333333"/>
          <w:spacing w:val="24"/>
          <w:kern w:val="0"/>
          <w:sz w:val="38"/>
          <w:szCs w:val="38"/>
        </w:rPr>
        <w:t>超越した複合体としてのスマートシティのユースケース</w:t>
      </w:r>
    </w:p>
    <w:p w14:paraId="03C8BD6C"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国連は、2015年から2050年の間に、世界の人口は72億人から97億人へと32%増加し、都市部の人口は39億人から63億人へと63%増加すると予想しています。このような驚異的な人口増加は、すでに都市が市民に基本的なサービスを提供するにあたり多大なストレスを与えており、こうした状況は今後も続くと見られています。そして、より多くの都市と大都市が必要になり、住宅、オフィス、病院、学校に加え効率的な公共インフラ整備と施設などが求められるようになります。</w:t>
      </w:r>
    </w:p>
    <w:p w14:paraId="4717839E"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急激な都市化と成長による、天然資源の需要増加は、都市の大きな課題です。また国連の調査によって、現在、都市部は地球上のわずか2%しか占めていないにもかかわらず、総エネルギー量の最大80%を消費し、二酸化炭素排出量の75%を占めていることも判明しています。したがって、都市部が持続的に成長するためには、天然資源をより有効に活用し、人々の希望に叶う都市を実現できるような賢い選択をする必要があります。</w:t>
      </w:r>
    </w:p>
    <w:p w14:paraId="6C2124C1" w14:textId="77777777" w:rsidR="00622FD9" w:rsidRPr="00622FD9" w:rsidRDefault="00622FD9" w:rsidP="00622FD9">
      <w:pPr>
        <w:widowControl/>
        <w:spacing w:line="0" w:lineRule="atLeast"/>
        <w:jc w:val="left"/>
        <w:rPr>
          <w:rFonts w:ascii="ＭＳ Ｐゴシック" w:eastAsia="ＭＳ Ｐゴシック" w:hAnsi="ＭＳ Ｐゴシック" w:cs="ＭＳ Ｐゴシック"/>
          <w:b/>
          <w:bCs/>
          <w:spacing w:val="-8"/>
          <w:kern w:val="0"/>
          <w:sz w:val="24"/>
          <w:szCs w:val="24"/>
        </w:rPr>
      </w:pPr>
      <w:r w:rsidRPr="00622FD9">
        <w:rPr>
          <w:rFonts w:ascii="ＭＳ Ｐゴシック" w:eastAsia="ＭＳ Ｐゴシック" w:hAnsi="ＭＳ Ｐゴシック" w:cs="ＭＳ Ｐゴシック"/>
          <w:b/>
          <w:bCs/>
          <w:spacing w:val="-8"/>
          <w:kern w:val="0"/>
          <w:sz w:val="24"/>
          <w:szCs w:val="24"/>
        </w:rPr>
        <w:t>次に読む&gt;&gt;</w:t>
      </w:r>
    </w:p>
    <w:p w14:paraId="4E8BF095" w14:textId="77777777" w:rsidR="00622FD9" w:rsidRPr="00622FD9" w:rsidRDefault="00622FD9" w:rsidP="00622FD9">
      <w:pPr>
        <w:widowControl/>
        <w:spacing w:line="0" w:lineRule="atLeast"/>
        <w:jc w:val="left"/>
        <w:textAlignment w:val="top"/>
        <w:rPr>
          <w:rFonts w:ascii="ＭＳ Ｐゴシック" w:eastAsia="ＭＳ Ｐゴシック" w:hAnsi="ＭＳ Ｐゴシック" w:cs="ＭＳ Ｐゴシック"/>
          <w:color w:val="114783"/>
          <w:kern w:val="0"/>
          <w:sz w:val="24"/>
          <w:szCs w:val="24"/>
          <w:u w:val="single"/>
        </w:rPr>
      </w:pPr>
      <w:r w:rsidRPr="00622FD9">
        <w:rPr>
          <w:rFonts w:ascii="ＭＳ Ｐゴシック" w:eastAsia="ＭＳ Ｐゴシック" w:hAnsi="ＭＳ Ｐゴシック" w:cs="ＭＳ Ｐゴシック"/>
          <w:spacing w:val="-8"/>
          <w:kern w:val="0"/>
          <w:sz w:val="24"/>
          <w:szCs w:val="24"/>
        </w:rPr>
        <w:fldChar w:fldCharType="begin"/>
      </w:r>
      <w:r w:rsidRPr="00622FD9">
        <w:rPr>
          <w:rFonts w:ascii="ＭＳ Ｐゴシック" w:eastAsia="ＭＳ Ｐゴシック" w:hAnsi="ＭＳ Ｐゴシック" w:cs="ＭＳ Ｐゴシック"/>
          <w:spacing w:val="-8"/>
          <w:kern w:val="0"/>
          <w:sz w:val="24"/>
          <w:szCs w:val="24"/>
        </w:rPr>
        <w:instrText xml:space="preserve"> HYPERLINK "https://news.mynavi.jp/article/20191004-903926/" \t "_top" </w:instrText>
      </w:r>
      <w:r w:rsidRPr="00622FD9">
        <w:rPr>
          <w:rFonts w:ascii="ＭＳ Ｐゴシック" w:eastAsia="ＭＳ Ｐゴシック" w:hAnsi="ＭＳ Ｐゴシック" w:cs="ＭＳ Ｐゴシック"/>
          <w:spacing w:val="-8"/>
          <w:kern w:val="0"/>
          <w:sz w:val="24"/>
          <w:szCs w:val="24"/>
        </w:rPr>
        <w:fldChar w:fldCharType="separate"/>
      </w:r>
    </w:p>
    <w:p w14:paraId="69995054" w14:textId="77777777" w:rsidR="00622FD9" w:rsidRPr="00622FD9" w:rsidRDefault="00622FD9" w:rsidP="00622FD9">
      <w:pPr>
        <w:widowControl/>
        <w:spacing w:line="0" w:lineRule="atLeast"/>
        <w:jc w:val="left"/>
        <w:textAlignment w:val="top"/>
        <w:rPr>
          <w:rFonts w:ascii="ＭＳ Ｐゴシック" w:eastAsia="ＭＳ Ｐゴシック" w:hAnsi="ＭＳ Ｐゴシック" w:cs="ＭＳ Ｐゴシック"/>
          <w:color w:val="027DC7"/>
          <w:kern w:val="0"/>
          <w:sz w:val="24"/>
          <w:szCs w:val="24"/>
        </w:rPr>
      </w:pPr>
      <w:r w:rsidRPr="00622FD9">
        <w:rPr>
          <w:rFonts w:ascii="ＭＳ Ｐゴシック" w:eastAsia="ＭＳ Ｐゴシック" w:hAnsi="ＭＳ Ｐゴシック" w:cs="ＭＳ Ｐゴシック"/>
          <w:color w:val="027DC7"/>
          <w:spacing w:val="-8"/>
          <w:kern w:val="0"/>
          <w:sz w:val="24"/>
          <w:szCs w:val="24"/>
          <w:u w:val="single"/>
        </w:rPr>
        <w:t>スマートホスピタルの実現に必要なもの - ビル管理から見るスマート化手法</w:t>
      </w:r>
    </w:p>
    <w:p w14:paraId="39AB9C4E" w14:textId="40A92D53" w:rsidR="00622FD9" w:rsidRPr="00622FD9" w:rsidRDefault="00622FD9" w:rsidP="00622FD9">
      <w:pPr>
        <w:widowControl/>
        <w:spacing w:line="0" w:lineRule="atLeast"/>
        <w:jc w:val="left"/>
        <w:textAlignment w:val="top"/>
        <w:rPr>
          <w:rFonts w:ascii="ＭＳ Ｐゴシック" w:eastAsia="ＭＳ Ｐゴシック" w:hAnsi="ＭＳ Ｐゴシック" w:cs="ＭＳ Ｐゴシック"/>
          <w:spacing w:val="-8"/>
          <w:kern w:val="0"/>
          <w:sz w:val="24"/>
          <w:szCs w:val="24"/>
        </w:rPr>
      </w:pPr>
      <w:r w:rsidRPr="00622FD9">
        <w:rPr>
          <w:rFonts w:ascii="ＭＳ Ｐゴシック" w:eastAsia="ＭＳ Ｐゴシック" w:hAnsi="ＭＳ Ｐゴシック" w:cs="ＭＳ Ｐゴシック"/>
          <w:noProof/>
          <w:color w:val="114783"/>
          <w:spacing w:val="-8"/>
          <w:kern w:val="0"/>
          <w:sz w:val="24"/>
          <w:szCs w:val="24"/>
        </w:rPr>
        <w:drawing>
          <wp:inline distT="0" distB="0" distL="0" distR="0" wp14:anchorId="367F48FB" wp14:editId="581BE190">
            <wp:extent cx="6350" cy="6350"/>
            <wp:effectExtent l="0" t="0" r="0" b="0"/>
            <wp:docPr id="13" name="図 13">
              <a:hlinkClick xmlns:a="http://schemas.openxmlformats.org/drawingml/2006/main" r:id="rId13"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tgtFrame="&quot;_top&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622FD9">
        <w:rPr>
          <w:rFonts w:ascii="ＭＳ Ｐゴシック" w:eastAsia="ＭＳ Ｐゴシック" w:hAnsi="ＭＳ Ｐゴシック" w:cs="ＭＳ Ｐゴシック"/>
          <w:spacing w:val="-8"/>
          <w:kern w:val="0"/>
          <w:sz w:val="24"/>
          <w:szCs w:val="24"/>
        </w:rPr>
        <w:fldChar w:fldCharType="end"/>
      </w:r>
    </w:p>
    <w:p w14:paraId="0798247F" w14:textId="77777777" w:rsidR="00622FD9" w:rsidRPr="00622FD9" w:rsidRDefault="00622FD9" w:rsidP="00622FD9">
      <w:pPr>
        <w:widowControl/>
        <w:spacing w:line="0" w:lineRule="atLeast"/>
        <w:jc w:val="left"/>
        <w:textAlignment w:val="top"/>
        <w:rPr>
          <w:rFonts w:ascii="ＭＳ Ｐゴシック" w:eastAsia="ＭＳ Ｐゴシック" w:hAnsi="ＭＳ Ｐゴシック" w:cs="ＭＳ Ｐゴシック"/>
          <w:color w:val="114783"/>
          <w:kern w:val="0"/>
          <w:sz w:val="24"/>
          <w:szCs w:val="24"/>
          <w:u w:val="single"/>
        </w:rPr>
      </w:pPr>
      <w:r w:rsidRPr="00622FD9">
        <w:rPr>
          <w:rFonts w:ascii="ＭＳ Ｐゴシック" w:eastAsia="ＭＳ Ｐゴシック" w:hAnsi="ＭＳ Ｐゴシック" w:cs="ＭＳ Ｐゴシック"/>
          <w:spacing w:val="-8"/>
          <w:kern w:val="0"/>
          <w:sz w:val="24"/>
          <w:szCs w:val="24"/>
        </w:rPr>
        <w:fldChar w:fldCharType="begin"/>
      </w:r>
      <w:r w:rsidRPr="00622FD9">
        <w:rPr>
          <w:rFonts w:ascii="ＭＳ Ｐゴシック" w:eastAsia="ＭＳ Ｐゴシック" w:hAnsi="ＭＳ Ｐゴシック" w:cs="ＭＳ Ｐゴシック"/>
          <w:spacing w:val="-8"/>
          <w:kern w:val="0"/>
          <w:sz w:val="24"/>
          <w:szCs w:val="24"/>
        </w:rPr>
        <w:instrText xml:space="preserve"> HYPERLINK "https://news.mynavi.jp/article/20191218-941273/" \t "_top" </w:instrText>
      </w:r>
      <w:r w:rsidRPr="00622FD9">
        <w:rPr>
          <w:rFonts w:ascii="ＭＳ Ｐゴシック" w:eastAsia="ＭＳ Ｐゴシック" w:hAnsi="ＭＳ Ｐゴシック" w:cs="ＭＳ Ｐゴシック"/>
          <w:spacing w:val="-8"/>
          <w:kern w:val="0"/>
          <w:sz w:val="24"/>
          <w:szCs w:val="24"/>
        </w:rPr>
        <w:fldChar w:fldCharType="separate"/>
      </w:r>
    </w:p>
    <w:p w14:paraId="72BCCC8A" w14:textId="77777777" w:rsidR="00622FD9" w:rsidRPr="00622FD9" w:rsidRDefault="00622FD9" w:rsidP="00622FD9">
      <w:pPr>
        <w:widowControl/>
        <w:spacing w:line="0" w:lineRule="atLeast"/>
        <w:jc w:val="left"/>
        <w:textAlignment w:val="top"/>
        <w:rPr>
          <w:rFonts w:ascii="ＭＳ Ｐゴシック" w:eastAsia="ＭＳ Ｐゴシック" w:hAnsi="ＭＳ Ｐゴシック" w:cs="ＭＳ Ｐゴシック"/>
          <w:color w:val="027DC7"/>
          <w:kern w:val="0"/>
          <w:sz w:val="24"/>
          <w:szCs w:val="24"/>
        </w:rPr>
      </w:pPr>
      <w:r w:rsidRPr="00622FD9">
        <w:rPr>
          <w:rFonts w:ascii="ＭＳ Ｐゴシック" w:eastAsia="ＭＳ Ｐゴシック" w:hAnsi="ＭＳ Ｐゴシック" w:cs="ＭＳ Ｐゴシック"/>
          <w:color w:val="027DC7"/>
          <w:spacing w:val="-8"/>
          <w:kern w:val="0"/>
          <w:sz w:val="24"/>
          <w:szCs w:val="24"/>
          <w:u w:val="single"/>
        </w:rPr>
        <w:t>AI研究者が見た半導体産業 - キオクシアが挑んだメモリ製造へのAI活用</w:t>
      </w:r>
    </w:p>
    <w:p w14:paraId="4FFFB102" w14:textId="77777777" w:rsidR="00622FD9" w:rsidRPr="00622FD9" w:rsidRDefault="00622FD9" w:rsidP="00622FD9">
      <w:pPr>
        <w:widowControl/>
        <w:spacing w:line="0" w:lineRule="atLeast"/>
        <w:jc w:val="left"/>
        <w:textAlignment w:val="top"/>
        <w:rPr>
          <w:rFonts w:ascii="ＭＳ Ｐゴシック" w:eastAsia="ＭＳ Ｐゴシック" w:hAnsi="ＭＳ Ｐゴシック" w:cs="ＭＳ Ｐゴシック"/>
          <w:spacing w:val="-8"/>
          <w:kern w:val="0"/>
          <w:sz w:val="24"/>
          <w:szCs w:val="24"/>
        </w:rPr>
      </w:pPr>
      <w:r w:rsidRPr="00622FD9">
        <w:rPr>
          <w:rFonts w:ascii="ＭＳ Ｐゴシック" w:eastAsia="ＭＳ Ｐゴシック" w:hAnsi="ＭＳ Ｐゴシック" w:cs="ＭＳ Ｐゴシック"/>
          <w:spacing w:val="-8"/>
          <w:kern w:val="0"/>
          <w:sz w:val="24"/>
          <w:szCs w:val="24"/>
        </w:rPr>
        <w:fldChar w:fldCharType="end"/>
      </w:r>
    </w:p>
    <w:p w14:paraId="1F3682B4" w14:textId="77777777" w:rsidR="00622FD9" w:rsidRPr="00622FD9" w:rsidRDefault="00622FD9" w:rsidP="00622FD9">
      <w:pPr>
        <w:widowControl/>
        <w:spacing w:line="0" w:lineRule="atLeast"/>
        <w:jc w:val="left"/>
        <w:textAlignment w:val="top"/>
        <w:rPr>
          <w:rFonts w:ascii="ＭＳ Ｐゴシック" w:eastAsia="ＭＳ Ｐゴシック" w:hAnsi="ＭＳ Ｐゴシック" w:cs="ＭＳ Ｐゴシック"/>
          <w:color w:val="114783"/>
          <w:kern w:val="0"/>
          <w:sz w:val="24"/>
          <w:szCs w:val="24"/>
          <w:u w:val="single"/>
        </w:rPr>
      </w:pPr>
      <w:r w:rsidRPr="00622FD9">
        <w:rPr>
          <w:rFonts w:ascii="ＭＳ Ｐゴシック" w:eastAsia="ＭＳ Ｐゴシック" w:hAnsi="ＭＳ Ｐゴシック" w:cs="ＭＳ Ｐゴシック"/>
          <w:spacing w:val="-8"/>
          <w:kern w:val="0"/>
          <w:sz w:val="24"/>
          <w:szCs w:val="24"/>
        </w:rPr>
        <w:fldChar w:fldCharType="begin"/>
      </w:r>
      <w:r w:rsidRPr="00622FD9">
        <w:rPr>
          <w:rFonts w:ascii="ＭＳ Ｐゴシック" w:eastAsia="ＭＳ Ｐゴシック" w:hAnsi="ＭＳ Ｐゴシック" w:cs="ＭＳ Ｐゴシック"/>
          <w:spacing w:val="-8"/>
          <w:kern w:val="0"/>
          <w:sz w:val="24"/>
          <w:szCs w:val="24"/>
        </w:rPr>
        <w:instrText xml:space="preserve"> HYPERLINK "https://news.mynavi.jp/article/20191230-947318/" \t "_top" </w:instrText>
      </w:r>
      <w:r w:rsidRPr="00622FD9">
        <w:rPr>
          <w:rFonts w:ascii="ＭＳ Ｐゴシック" w:eastAsia="ＭＳ Ｐゴシック" w:hAnsi="ＭＳ Ｐゴシック" w:cs="ＭＳ Ｐゴシック"/>
          <w:spacing w:val="-8"/>
          <w:kern w:val="0"/>
          <w:sz w:val="24"/>
          <w:szCs w:val="24"/>
        </w:rPr>
        <w:fldChar w:fldCharType="separate"/>
      </w:r>
    </w:p>
    <w:p w14:paraId="0940F93A" w14:textId="77777777" w:rsidR="00622FD9" w:rsidRPr="00622FD9" w:rsidRDefault="00622FD9" w:rsidP="00622FD9">
      <w:pPr>
        <w:widowControl/>
        <w:spacing w:line="0" w:lineRule="atLeast"/>
        <w:jc w:val="left"/>
        <w:textAlignment w:val="top"/>
        <w:rPr>
          <w:rFonts w:ascii="ＭＳ Ｐゴシック" w:eastAsia="ＭＳ Ｐゴシック" w:hAnsi="ＭＳ Ｐゴシック" w:cs="ＭＳ Ｐゴシック"/>
          <w:color w:val="027DC7"/>
          <w:kern w:val="0"/>
          <w:sz w:val="24"/>
          <w:szCs w:val="24"/>
        </w:rPr>
      </w:pPr>
      <w:r w:rsidRPr="00622FD9">
        <w:rPr>
          <w:rFonts w:ascii="ＭＳ Ｐゴシック" w:eastAsia="ＭＳ Ｐゴシック" w:hAnsi="ＭＳ Ｐゴシック" w:cs="ＭＳ Ｐゴシック"/>
          <w:color w:val="027DC7"/>
          <w:spacing w:val="-8"/>
          <w:kern w:val="0"/>
          <w:sz w:val="24"/>
          <w:szCs w:val="24"/>
          <w:u w:val="single"/>
        </w:rPr>
        <w:t>会津から世界へ - 日本版スマートシティの標準化を目指す会津若松市</w:t>
      </w:r>
    </w:p>
    <w:p w14:paraId="1CA5E4A3" w14:textId="77777777" w:rsidR="00622FD9" w:rsidRPr="00622FD9" w:rsidRDefault="00622FD9" w:rsidP="00622FD9">
      <w:pPr>
        <w:widowControl/>
        <w:spacing w:line="0" w:lineRule="atLeast"/>
        <w:jc w:val="left"/>
        <w:textAlignment w:val="top"/>
        <w:rPr>
          <w:rFonts w:ascii="ＭＳ Ｐゴシック" w:eastAsia="ＭＳ Ｐゴシック" w:hAnsi="ＭＳ Ｐゴシック" w:cs="ＭＳ Ｐゴシック"/>
          <w:spacing w:val="-8"/>
          <w:kern w:val="0"/>
          <w:sz w:val="24"/>
          <w:szCs w:val="24"/>
        </w:rPr>
      </w:pPr>
      <w:r w:rsidRPr="00622FD9">
        <w:rPr>
          <w:rFonts w:ascii="ＭＳ Ｐゴシック" w:eastAsia="ＭＳ Ｐゴシック" w:hAnsi="ＭＳ Ｐゴシック" w:cs="ＭＳ Ｐゴシック"/>
          <w:spacing w:val="-8"/>
          <w:kern w:val="0"/>
          <w:sz w:val="24"/>
          <w:szCs w:val="24"/>
        </w:rPr>
        <w:lastRenderedPageBreak/>
        <w:fldChar w:fldCharType="end"/>
      </w:r>
    </w:p>
    <w:p w14:paraId="23410E65" w14:textId="77777777" w:rsidR="00622FD9" w:rsidRPr="00622FD9" w:rsidRDefault="00622FD9" w:rsidP="00622FD9">
      <w:pPr>
        <w:widowControl/>
        <w:spacing w:line="0" w:lineRule="atLeast"/>
        <w:jc w:val="left"/>
        <w:textAlignment w:val="top"/>
        <w:rPr>
          <w:rFonts w:ascii="ＭＳ Ｐゴシック" w:eastAsia="ＭＳ Ｐゴシック" w:hAnsi="ＭＳ Ｐゴシック" w:cs="ＭＳ Ｐゴシック"/>
          <w:color w:val="114783"/>
          <w:kern w:val="0"/>
          <w:sz w:val="24"/>
          <w:szCs w:val="24"/>
          <w:u w:val="single"/>
        </w:rPr>
      </w:pPr>
      <w:r w:rsidRPr="00622FD9">
        <w:rPr>
          <w:rFonts w:ascii="ＭＳ Ｐゴシック" w:eastAsia="ＭＳ Ｐゴシック" w:hAnsi="ＭＳ Ｐゴシック" w:cs="ＭＳ Ｐゴシック"/>
          <w:spacing w:val="-8"/>
          <w:kern w:val="0"/>
          <w:sz w:val="24"/>
          <w:szCs w:val="24"/>
        </w:rPr>
        <w:fldChar w:fldCharType="begin"/>
      </w:r>
      <w:r w:rsidRPr="00622FD9">
        <w:rPr>
          <w:rFonts w:ascii="ＭＳ Ｐゴシック" w:eastAsia="ＭＳ Ｐゴシック" w:hAnsi="ＭＳ Ｐゴシック" w:cs="ＭＳ Ｐゴシック"/>
          <w:spacing w:val="-8"/>
          <w:kern w:val="0"/>
          <w:sz w:val="24"/>
          <w:szCs w:val="24"/>
        </w:rPr>
        <w:instrText xml:space="preserve"> HYPERLINK "https://news.mynavi.jp/article/20190620-846263/" \t "_top" </w:instrText>
      </w:r>
      <w:r w:rsidRPr="00622FD9">
        <w:rPr>
          <w:rFonts w:ascii="ＭＳ Ｐゴシック" w:eastAsia="ＭＳ Ｐゴシック" w:hAnsi="ＭＳ Ｐゴシック" w:cs="ＭＳ Ｐゴシック"/>
          <w:spacing w:val="-8"/>
          <w:kern w:val="0"/>
          <w:sz w:val="24"/>
          <w:szCs w:val="24"/>
        </w:rPr>
        <w:fldChar w:fldCharType="separate"/>
      </w:r>
    </w:p>
    <w:p w14:paraId="11D1EF9E" w14:textId="77777777" w:rsidR="00622FD9" w:rsidRPr="00622FD9" w:rsidRDefault="00622FD9" w:rsidP="00622FD9">
      <w:pPr>
        <w:widowControl/>
        <w:spacing w:line="0" w:lineRule="atLeast"/>
        <w:jc w:val="left"/>
        <w:textAlignment w:val="top"/>
        <w:rPr>
          <w:rFonts w:ascii="ＭＳ Ｐゴシック" w:eastAsia="ＭＳ Ｐゴシック" w:hAnsi="ＭＳ Ｐゴシック" w:cs="ＭＳ Ｐゴシック"/>
          <w:color w:val="027DC7"/>
          <w:kern w:val="0"/>
          <w:sz w:val="24"/>
          <w:szCs w:val="24"/>
        </w:rPr>
      </w:pPr>
      <w:r w:rsidRPr="00622FD9">
        <w:rPr>
          <w:rFonts w:ascii="ＭＳ Ｐゴシック" w:eastAsia="ＭＳ Ｐゴシック" w:hAnsi="ＭＳ Ｐゴシック" w:cs="ＭＳ Ｐゴシック"/>
          <w:color w:val="027DC7"/>
          <w:spacing w:val="-8"/>
          <w:kern w:val="0"/>
          <w:sz w:val="24"/>
          <w:szCs w:val="24"/>
          <w:u w:val="single"/>
        </w:rPr>
        <w:t>データセントリック社会は2200億ドル市場 - Intelが5G/AIを強化する理由</w:t>
      </w:r>
    </w:p>
    <w:p w14:paraId="3DE23958" w14:textId="77777777" w:rsidR="00622FD9" w:rsidRPr="00622FD9" w:rsidRDefault="00622FD9" w:rsidP="00622FD9">
      <w:pPr>
        <w:widowControl/>
        <w:spacing w:line="0" w:lineRule="atLeast"/>
        <w:jc w:val="left"/>
        <w:textAlignment w:val="top"/>
        <w:rPr>
          <w:rFonts w:ascii="ＭＳ Ｐゴシック" w:eastAsia="ＭＳ Ｐゴシック" w:hAnsi="ＭＳ Ｐゴシック" w:cs="ＭＳ Ｐゴシック"/>
          <w:spacing w:val="-8"/>
          <w:kern w:val="0"/>
          <w:sz w:val="24"/>
          <w:szCs w:val="24"/>
        </w:rPr>
      </w:pPr>
      <w:r w:rsidRPr="00622FD9">
        <w:rPr>
          <w:rFonts w:ascii="ＭＳ Ｐゴシック" w:eastAsia="ＭＳ Ｐゴシック" w:hAnsi="ＭＳ Ｐゴシック" w:cs="ＭＳ Ｐゴシック"/>
          <w:spacing w:val="-8"/>
          <w:kern w:val="0"/>
          <w:sz w:val="24"/>
          <w:szCs w:val="24"/>
        </w:rPr>
        <w:fldChar w:fldCharType="end"/>
      </w:r>
    </w:p>
    <w:p w14:paraId="2ABEC09C"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スマートシティとは、スマートビルの集合体のようにシンプルなものではありません。スマートシティは超越した複合体を形成することで、すべての要素を統合し相互に連携することによって市民生活の向上実現を目的としています。</w:t>
      </w:r>
    </w:p>
    <w:p w14:paraId="72EFD9C4"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ちなみに、ここで述べる超越した複合体とは、「Transcendental Coalescence(トランスセンデンタル コアレセンス)」を指し示すもので、トランスセンデンタルとは数学的には「計算や数学では算出できないもの」、哲学的には「物理的な領域を超えたもの」であり、コアレセンスは、複数要素を連結または結合して1つの塊または全体を形成するプロセスを示しており、それらを掛け合わせることで、別のビジネスまたは産業分野が所有するテクノロジーと事例がマッシュアップ(融合)されただけではなく、直感的で最適化されたビジネスの成果を提供するために人、プロセス、テクノロジーを融合したものを示しています。</w:t>
      </w:r>
    </w:p>
    <w:p w14:paraId="76821DC6"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持続可能な都市型の暮らしを実現しながら、人口を分散させる実行策や生産性、安全性、セキュリティを向上する取り組みなど様々な事例を統合することでスマートシティは実現できます。</w:t>
      </w:r>
    </w:p>
    <w:p w14:paraId="78BD3295" w14:textId="2EB6A830" w:rsidR="00622FD9" w:rsidRPr="00622FD9" w:rsidRDefault="00622FD9" w:rsidP="00622FD9">
      <w:pPr>
        <w:widowControl/>
        <w:numPr>
          <w:ilvl w:val="0"/>
          <w:numId w:val="2"/>
        </w:numPr>
        <w:shd w:val="clear" w:color="auto" w:fill="F7F7F7"/>
        <w:spacing w:before="150" w:line="0" w:lineRule="atLeast"/>
        <w:ind w:left="0"/>
        <w:jc w:val="center"/>
        <w:rPr>
          <w:rFonts w:ascii="ＭＳ Ｐゴシック" w:eastAsia="ＭＳ Ｐゴシック" w:hAnsi="ＭＳ Ｐゴシック" w:cs="ＭＳ Ｐゴシック"/>
          <w:spacing w:val="-8"/>
          <w:kern w:val="0"/>
          <w:szCs w:val="21"/>
        </w:rPr>
      </w:pPr>
    </w:p>
    <w:p w14:paraId="0D4A6F80" w14:textId="4E8CC413" w:rsidR="00622FD9" w:rsidRPr="00622FD9" w:rsidRDefault="00622FD9" w:rsidP="00622FD9">
      <w:pPr>
        <w:widowControl/>
        <w:numPr>
          <w:ilvl w:val="0"/>
          <w:numId w:val="2"/>
        </w:numPr>
        <w:shd w:val="clear" w:color="auto" w:fill="F7F7F7"/>
        <w:spacing w:before="150" w:line="0" w:lineRule="atLeast"/>
        <w:ind w:left="0"/>
        <w:jc w:val="center"/>
        <w:rPr>
          <w:rFonts w:ascii="ＭＳ Ｐゴシック" w:eastAsia="ＭＳ Ｐゴシック" w:hAnsi="ＭＳ Ｐゴシック" w:cs="ＭＳ Ｐゴシック"/>
          <w:spacing w:val="-8"/>
          <w:kern w:val="0"/>
          <w:szCs w:val="21"/>
        </w:rPr>
      </w:pPr>
      <w:r w:rsidRPr="00622FD9">
        <w:rPr>
          <w:rFonts w:ascii="ＭＳ Ｐゴシック" w:eastAsia="ＭＳ Ｐゴシック" w:hAnsi="ＭＳ Ｐゴシック" w:cs="ＭＳ Ｐゴシック"/>
          <w:noProof/>
          <w:color w:val="114783"/>
          <w:spacing w:val="-8"/>
          <w:kern w:val="0"/>
          <w:szCs w:val="21"/>
        </w:rPr>
        <w:drawing>
          <wp:inline distT="0" distB="0" distL="0" distR="0" wp14:anchorId="71477BD4" wp14:editId="2AFD32A6">
            <wp:extent cx="5400040" cy="3011805"/>
            <wp:effectExtent l="0" t="0" r="0" b="0"/>
            <wp:docPr id="11" name="図 11" descr="ジョンソンコントロールズ">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ジョンソンコントロールズ">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11805"/>
                    </a:xfrm>
                    <a:prstGeom prst="rect">
                      <a:avLst/>
                    </a:prstGeom>
                    <a:noFill/>
                    <a:ln>
                      <a:noFill/>
                    </a:ln>
                  </pic:spPr>
                </pic:pic>
              </a:graphicData>
            </a:graphic>
          </wp:inline>
        </w:drawing>
      </w:r>
    </w:p>
    <w:p w14:paraId="7BA42E3B" w14:textId="77777777" w:rsidR="00622FD9" w:rsidRPr="00622FD9" w:rsidRDefault="00622FD9" w:rsidP="00622FD9">
      <w:pPr>
        <w:widowControl/>
        <w:shd w:val="clear" w:color="auto" w:fill="F7F7F7"/>
        <w:spacing w:before="75" w:line="0" w:lineRule="atLeast"/>
        <w:ind w:left="150" w:right="150"/>
        <w:jc w:val="left"/>
        <w:rPr>
          <w:rFonts w:ascii="ＭＳ Ｐゴシック" w:eastAsia="ＭＳ Ｐゴシック" w:hAnsi="ＭＳ Ｐゴシック" w:cs="ＭＳ Ｐゴシック"/>
          <w:spacing w:val="12"/>
          <w:kern w:val="0"/>
          <w:sz w:val="18"/>
          <w:szCs w:val="18"/>
        </w:rPr>
      </w:pPr>
      <w:r w:rsidRPr="00622FD9">
        <w:rPr>
          <w:rFonts w:ascii="ＭＳ Ｐゴシック" w:eastAsia="ＭＳ Ｐゴシック" w:hAnsi="ＭＳ Ｐゴシック" w:cs="ＭＳ Ｐゴシック"/>
          <w:spacing w:val="12"/>
          <w:kern w:val="0"/>
          <w:sz w:val="18"/>
          <w:szCs w:val="18"/>
        </w:rPr>
        <w:t>スマートシティのエコシステム</w:t>
      </w:r>
    </w:p>
    <w:p w14:paraId="648E7821"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lastRenderedPageBreak/>
        <w:t>上の図でみられる通り、スマートシティエコシステムは以下のような複数のシステムおよびサブシステムによって構成されています。</w:t>
      </w:r>
    </w:p>
    <w:p w14:paraId="48A37D01" w14:textId="77777777" w:rsidR="00622FD9" w:rsidRPr="00622FD9" w:rsidRDefault="00622FD9" w:rsidP="00622FD9">
      <w:pPr>
        <w:widowControl/>
        <w:numPr>
          <w:ilvl w:val="0"/>
          <w:numId w:val="3"/>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廃棄物処理およびその管理</w:t>
      </w:r>
    </w:p>
    <w:p w14:paraId="42FF623C" w14:textId="77777777" w:rsidR="00622FD9" w:rsidRPr="00622FD9" w:rsidRDefault="00622FD9" w:rsidP="00622FD9">
      <w:pPr>
        <w:widowControl/>
        <w:numPr>
          <w:ilvl w:val="0"/>
          <w:numId w:val="3"/>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クリーンエネルギー管理</w:t>
      </w:r>
    </w:p>
    <w:p w14:paraId="5A686D97" w14:textId="77777777" w:rsidR="00622FD9" w:rsidRPr="00622FD9" w:rsidRDefault="00622FD9" w:rsidP="00622FD9">
      <w:pPr>
        <w:widowControl/>
        <w:numPr>
          <w:ilvl w:val="0"/>
          <w:numId w:val="3"/>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交通管理、運搬システム、インフラを基盤としたエコな乗り物</w:t>
      </w:r>
    </w:p>
    <w:p w14:paraId="734112DE" w14:textId="77777777" w:rsidR="00622FD9" w:rsidRPr="00622FD9" w:rsidRDefault="00622FD9" w:rsidP="00622FD9">
      <w:pPr>
        <w:widowControl/>
        <w:numPr>
          <w:ilvl w:val="0"/>
          <w:numId w:val="3"/>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フィジカルセキュリティ、サイバーセキュリティ、モニタリングと都市部の脅威全般のモデリング</w:t>
      </w:r>
    </w:p>
    <w:p w14:paraId="227DC6C3" w14:textId="77777777" w:rsidR="00622FD9" w:rsidRPr="00622FD9" w:rsidRDefault="00622FD9" w:rsidP="00622FD9">
      <w:pPr>
        <w:widowControl/>
        <w:numPr>
          <w:ilvl w:val="0"/>
          <w:numId w:val="3"/>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上下水道、水質管理</w:t>
      </w:r>
    </w:p>
    <w:p w14:paraId="4E3EE0E9" w14:textId="77777777" w:rsidR="00622FD9" w:rsidRPr="00622FD9" w:rsidRDefault="00622FD9" w:rsidP="00622FD9">
      <w:pPr>
        <w:widowControl/>
        <w:numPr>
          <w:ilvl w:val="0"/>
          <w:numId w:val="3"/>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オンライン行政サービス(交通、公共サービス、医療、安全・セキュリティなど)</w:t>
      </w:r>
    </w:p>
    <w:p w14:paraId="5D471BB7"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これらの専門的な要素は建物、区域、自治体を通して最終的に都市レベルに適用されます。技術の絶え間ない発展によって、設計やデザインの観点においても共通テーマであるスマートシティが構想から現実になろうとしています。</w:t>
      </w:r>
    </w:p>
    <w:p w14:paraId="0BFF29DA"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まず初めに行うことは設計段階で厳密かつ詳細なペルソナ(ユーザー層)とユースケースを定義することです。問題やそのユースケースを調査し、スケールに応じて解決策を見出す必要があります。</w:t>
      </w:r>
    </w:p>
    <w:p w14:paraId="56F55906"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テクノロジーはソリューションを1つに統括することにおいては有用ですが、全てのソリューションが類似した問題を解決に導くとは限りません。</w:t>
      </w:r>
    </w:p>
    <w:p w14:paraId="1D652A4D"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例えば、エネルギー使用の最適化に取り組むシンガポールとインドのジャイプールにおいて設計上の課題は異なっています。</w:t>
      </w:r>
    </w:p>
    <w:p w14:paraId="4D148DC2"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エネルギー余剰傾向の強いシンガポールでは、供給側のエネルギー管理の最適化が必要とされています。対してジャイプールでは、エネルギーが不足しているため、需要側のエネルギーを最適化、管理する必要があります。</w:t>
      </w:r>
    </w:p>
    <w:p w14:paraId="288F37C0"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スマートシティエコシステムやコンポーネントを構築する場合、テクノロジーの選択が重要になります。構造的、非構造的に関わらず、テキストデータ、ビデオ監視フィード、ソーシャルメディアフィード(SNSなどのコンテンツ)などビッグデータ(ペタバイト単位)の処理がスマートシティを創る上で必要となります。こうしたデータは相互に連動し、先を見越した意義あるアクションを起こせるよう接続され、適切に処理される必要があります。</w:t>
      </w:r>
    </w:p>
    <w:p w14:paraId="195A8649"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lastRenderedPageBreak/>
        <w:t>テクノロジーコンポーネント、システムおよびサブシステム上でのデータフローに関するナレッジ、そして関連する分析はこれらのシステムおよびサブシステムの基盤にもなります。電子機器類の老朽化については(ハードウェアやソフトウェアコンポーネントに関わらず市民の継続的な需要を満たす必要のあるものについて)正しくアップデートすることで将来的な成果に結びつくという認識を持つことが必要です。</w:t>
      </w:r>
    </w:p>
    <w:p w14:paraId="40DE6793" w14:textId="77777777" w:rsidR="00622FD9" w:rsidRPr="00622FD9" w:rsidRDefault="00622FD9" w:rsidP="00622FD9">
      <w:pPr>
        <w:widowControl/>
        <w:spacing w:before="750" w:line="0" w:lineRule="atLeast"/>
        <w:jc w:val="left"/>
        <w:outlineLvl w:val="1"/>
        <w:rPr>
          <w:rFonts w:ascii="ＭＳ Ｐゴシック" w:eastAsia="ＭＳ Ｐゴシック" w:hAnsi="ＭＳ Ｐゴシック" w:cs="ＭＳ Ｐゴシック"/>
          <w:b/>
          <w:bCs/>
          <w:color w:val="333333"/>
          <w:spacing w:val="24"/>
          <w:kern w:val="0"/>
          <w:sz w:val="38"/>
          <w:szCs w:val="38"/>
        </w:rPr>
      </w:pPr>
      <w:r w:rsidRPr="00622FD9">
        <w:rPr>
          <w:rFonts w:ascii="ＭＳ Ｐゴシック" w:eastAsia="ＭＳ Ｐゴシック" w:hAnsi="ＭＳ Ｐゴシック" w:cs="ＭＳ Ｐゴシック"/>
          <w:b/>
          <w:bCs/>
          <w:color w:val="333333"/>
          <w:spacing w:val="24"/>
          <w:kern w:val="0"/>
          <w:sz w:val="38"/>
          <w:szCs w:val="38"/>
        </w:rPr>
        <w:t>超越した複合体を構成するテクノロジーコンポーネント</w:t>
      </w:r>
    </w:p>
    <w:p w14:paraId="2F385010"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超越した複合体の実現には、3つの要素で構成されるエコシステムが必要とされています。それらを一つひとつ見てみましょう。</w:t>
      </w:r>
    </w:p>
    <w:p w14:paraId="1E64519A" w14:textId="305F069D" w:rsidR="00622FD9" w:rsidRPr="00622FD9" w:rsidRDefault="00622FD9" w:rsidP="00622FD9">
      <w:pPr>
        <w:widowControl/>
        <w:numPr>
          <w:ilvl w:val="0"/>
          <w:numId w:val="4"/>
        </w:numPr>
        <w:shd w:val="clear" w:color="auto" w:fill="F7F7F7"/>
        <w:spacing w:before="150" w:line="0" w:lineRule="atLeast"/>
        <w:ind w:left="0"/>
        <w:jc w:val="center"/>
        <w:rPr>
          <w:rFonts w:ascii="ＭＳ Ｐゴシック" w:eastAsia="ＭＳ Ｐゴシック" w:hAnsi="ＭＳ Ｐゴシック" w:cs="ＭＳ Ｐゴシック"/>
          <w:spacing w:val="-8"/>
          <w:kern w:val="0"/>
          <w:szCs w:val="21"/>
        </w:rPr>
      </w:pPr>
    </w:p>
    <w:p w14:paraId="099B47FB" w14:textId="29F03954" w:rsidR="00622FD9" w:rsidRPr="00622FD9" w:rsidRDefault="00622FD9" w:rsidP="00622FD9">
      <w:pPr>
        <w:widowControl/>
        <w:numPr>
          <w:ilvl w:val="0"/>
          <w:numId w:val="4"/>
        </w:numPr>
        <w:shd w:val="clear" w:color="auto" w:fill="F7F7F7"/>
        <w:spacing w:before="150" w:line="0" w:lineRule="atLeast"/>
        <w:ind w:left="0"/>
        <w:jc w:val="center"/>
        <w:rPr>
          <w:rFonts w:ascii="ＭＳ Ｐゴシック" w:eastAsia="ＭＳ Ｐゴシック" w:hAnsi="ＭＳ Ｐゴシック" w:cs="ＭＳ Ｐゴシック"/>
          <w:spacing w:val="-8"/>
          <w:kern w:val="0"/>
          <w:szCs w:val="21"/>
        </w:rPr>
      </w:pPr>
      <w:r w:rsidRPr="00622FD9">
        <w:rPr>
          <w:rFonts w:ascii="ＭＳ Ｐゴシック" w:eastAsia="ＭＳ Ｐゴシック" w:hAnsi="ＭＳ Ｐゴシック" w:cs="ＭＳ Ｐゴシック"/>
          <w:noProof/>
          <w:color w:val="114783"/>
          <w:spacing w:val="-8"/>
          <w:kern w:val="0"/>
          <w:szCs w:val="21"/>
        </w:rPr>
        <w:drawing>
          <wp:inline distT="0" distB="0" distL="0" distR="0" wp14:anchorId="17F6232A" wp14:editId="13AE89FC">
            <wp:extent cx="5400040" cy="3347720"/>
            <wp:effectExtent l="0" t="0" r="0" b="5080"/>
            <wp:docPr id="9" name="図 9" descr="ジョンソンコントロールズ">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ジョンソンコントロールズ">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347720"/>
                    </a:xfrm>
                    <a:prstGeom prst="rect">
                      <a:avLst/>
                    </a:prstGeom>
                    <a:noFill/>
                    <a:ln>
                      <a:noFill/>
                    </a:ln>
                  </pic:spPr>
                </pic:pic>
              </a:graphicData>
            </a:graphic>
          </wp:inline>
        </w:drawing>
      </w:r>
    </w:p>
    <w:p w14:paraId="25252327" w14:textId="77777777" w:rsidR="00622FD9" w:rsidRPr="00622FD9" w:rsidRDefault="00622FD9" w:rsidP="00622FD9">
      <w:pPr>
        <w:widowControl/>
        <w:shd w:val="clear" w:color="auto" w:fill="F7F7F7"/>
        <w:spacing w:before="75" w:line="0" w:lineRule="atLeast"/>
        <w:ind w:left="150" w:right="150"/>
        <w:jc w:val="left"/>
        <w:rPr>
          <w:rFonts w:ascii="ＭＳ Ｐゴシック" w:eastAsia="ＭＳ Ｐゴシック" w:hAnsi="ＭＳ Ｐゴシック" w:cs="ＭＳ Ｐゴシック"/>
          <w:spacing w:val="12"/>
          <w:kern w:val="0"/>
          <w:sz w:val="18"/>
          <w:szCs w:val="18"/>
        </w:rPr>
      </w:pPr>
      <w:r w:rsidRPr="00622FD9">
        <w:rPr>
          <w:rFonts w:ascii="ＭＳ Ｐゴシック" w:eastAsia="ＭＳ Ｐゴシック" w:hAnsi="ＭＳ Ｐゴシック" w:cs="ＭＳ Ｐゴシック"/>
          <w:spacing w:val="12"/>
          <w:kern w:val="0"/>
          <w:sz w:val="18"/>
          <w:szCs w:val="18"/>
        </w:rPr>
        <w:t>超越した複合体のための統合リファレンスアーキテクチャー</w:t>
      </w:r>
    </w:p>
    <w:p w14:paraId="1CC26723" w14:textId="77777777" w:rsidR="00622FD9" w:rsidRPr="00622FD9" w:rsidRDefault="00622FD9" w:rsidP="00622FD9">
      <w:pPr>
        <w:widowControl/>
        <w:spacing w:before="525" w:line="0" w:lineRule="atLeast"/>
        <w:jc w:val="left"/>
        <w:outlineLvl w:val="2"/>
        <w:rPr>
          <w:rFonts w:ascii="ＭＳ Ｐゴシック" w:eastAsia="ＭＳ Ｐゴシック" w:hAnsi="ＭＳ Ｐゴシック" w:cs="ＭＳ Ｐゴシック"/>
          <w:b/>
          <w:bCs/>
          <w:color w:val="333333"/>
          <w:spacing w:val="-8"/>
          <w:kern w:val="0"/>
          <w:sz w:val="33"/>
          <w:szCs w:val="33"/>
        </w:rPr>
      </w:pPr>
      <w:r w:rsidRPr="00622FD9">
        <w:rPr>
          <w:rFonts w:ascii="ＭＳ Ｐゴシック" w:eastAsia="ＭＳ Ｐゴシック" w:hAnsi="ＭＳ Ｐゴシック" w:cs="ＭＳ Ｐゴシック"/>
          <w:b/>
          <w:bCs/>
          <w:color w:val="333333"/>
          <w:spacing w:val="-8"/>
          <w:kern w:val="0"/>
          <w:sz w:val="33"/>
          <w:szCs w:val="33"/>
        </w:rPr>
        <w:t>1. データ収集</w:t>
      </w:r>
    </w:p>
    <w:p w14:paraId="68FB66A1" w14:textId="77777777" w:rsidR="00622FD9" w:rsidRPr="00622FD9" w:rsidRDefault="00622FD9" w:rsidP="00622FD9">
      <w:pPr>
        <w:widowControl/>
        <w:spacing w:before="525" w:line="0" w:lineRule="atLeast"/>
        <w:jc w:val="left"/>
        <w:outlineLvl w:val="3"/>
        <w:rPr>
          <w:rFonts w:ascii="ＭＳ Ｐゴシック" w:eastAsia="ＭＳ Ｐゴシック" w:hAnsi="ＭＳ Ｐゴシック" w:cs="ＭＳ Ｐゴシック"/>
          <w:b/>
          <w:bCs/>
          <w:color w:val="5C5C5C"/>
          <w:spacing w:val="-8"/>
          <w:kern w:val="0"/>
          <w:sz w:val="29"/>
          <w:szCs w:val="29"/>
        </w:rPr>
      </w:pPr>
      <w:r w:rsidRPr="00622FD9">
        <w:rPr>
          <w:rFonts w:ascii="ＭＳ Ｐゴシック" w:eastAsia="ＭＳ Ｐゴシック" w:hAnsi="ＭＳ Ｐゴシック" w:cs="ＭＳ Ｐゴシック"/>
          <w:b/>
          <w:bCs/>
          <w:color w:val="5C5C5C"/>
          <w:spacing w:val="-8"/>
          <w:kern w:val="0"/>
          <w:sz w:val="29"/>
          <w:szCs w:val="29"/>
        </w:rPr>
        <w:t>データの取込み</w:t>
      </w:r>
    </w:p>
    <w:p w14:paraId="0F9D222E"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lastRenderedPageBreak/>
        <w:t>現代社会において、電子機器類のIoT対応などあらゆるモノのインターネット化が可能と言われていますが、改修物件の設計においてはデータ収集戦略の定義が重要なステップになります。(すべてのデバイスがIoT化するまでは旧機器とIoTデバイスを接続する互換システムが必要となります)そのステップがデータ取り込みや移行の際に、クラウドベースのソフトウェアアプリケーション側でのスムーズな処理を左右します。</w:t>
      </w:r>
    </w:p>
    <w:p w14:paraId="1A350393"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リアルタイムアプリケーションにおいては、業界内で広く浸透していますが、明確に定義づけられていないデータ移行のプロトコルやメカニズム、崩壊したバリューチェーンや不明確なデータ所有権とその利用などが阻害要因となります。</w:t>
      </w:r>
    </w:p>
    <w:p w14:paraId="7ED6CF1A"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ここではRESTful API、</w:t>
      </w:r>
      <w:proofErr w:type="spellStart"/>
      <w:r w:rsidRPr="00622FD9">
        <w:rPr>
          <w:rFonts w:ascii="ＭＳ Ｐゴシック" w:eastAsia="ＭＳ Ｐゴシック" w:hAnsi="ＭＳ Ｐゴシック" w:cs="ＭＳ Ｐゴシック"/>
          <w:spacing w:val="-8"/>
          <w:kern w:val="0"/>
          <w:sz w:val="26"/>
          <w:szCs w:val="26"/>
        </w:rPr>
        <w:t>CoAP</w:t>
      </w:r>
      <w:proofErr w:type="spellEnd"/>
      <w:r w:rsidRPr="00622FD9">
        <w:rPr>
          <w:rFonts w:ascii="ＭＳ Ｐゴシック" w:eastAsia="ＭＳ Ｐゴシック" w:hAnsi="ＭＳ Ｐゴシック" w:cs="ＭＳ Ｐゴシック"/>
          <w:spacing w:val="-8"/>
          <w:kern w:val="0"/>
          <w:sz w:val="26"/>
          <w:szCs w:val="26"/>
        </w:rPr>
        <w:t>、HTTP(s)、AMQP、MQTTといった最適化データ移行プロトコルが欠かせません。ネットワーク内のスマートエッジデバイスがこうしたプロトコルを活用する場合、ゲートウェイがIoT定義のプロトコル変換において重要な役割を果たします。ゲートウェイは、非IP旧システム(または非IoT対応の従来型システム)とデータの転送処理や分析のための軽量クラウドサービスを備えたプロトコル間のブリッジとして機能します。</w:t>
      </w:r>
    </w:p>
    <w:p w14:paraId="11D41B33"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さらに、収集されたデータはリアルタイムや時系列順であるとは限りません。構造的もしくは非構造的データフィードであることが多く、メンテナンス履歴やソーシャルメディアの情報などがシステムの一部として使用されることがあります。</w:t>
      </w:r>
    </w:p>
    <w:p w14:paraId="112425A8" w14:textId="488D9252" w:rsidR="00622FD9" w:rsidRPr="00622FD9" w:rsidRDefault="00622FD9" w:rsidP="00622FD9">
      <w:pPr>
        <w:widowControl/>
        <w:numPr>
          <w:ilvl w:val="0"/>
          <w:numId w:val="5"/>
        </w:numPr>
        <w:shd w:val="clear" w:color="auto" w:fill="F7F7F7"/>
        <w:spacing w:before="150" w:line="0" w:lineRule="atLeast"/>
        <w:ind w:left="0"/>
        <w:jc w:val="center"/>
        <w:rPr>
          <w:rFonts w:ascii="ＭＳ Ｐゴシック" w:eastAsia="ＭＳ Ｐゴシック" w:hAnsi="ＭＳ Ｐゴシック" w:cs="ＭＳ Ｐゴシック"/>
          <w:spacing w:val="-8"/>
          <w:kern w:val="0"/>
          <w:szCs w:val="21"/>
        </w:rPr>
      </w:pPr>
    </w:p>
    <w:p w14:paraId="32C5655D" w14:textId="18E36F76" w:rsidR="00622FD9" w:rsidRPr="00622FD9" w:rsidRDefault="00622FD9" w:rsidP="00622FD9">
      <w:pPr>
        <w:widowControl/>
        <w:numPr>
          <w:ilvl w:val="0"/>
          <w:numId w:val="5"/>
        </w:numPr>
        <w:shd w:val="clear" w:color="auto" w:fill="F7F7F7"/>
        <w:spacing w:before="150" w:line="0" w:lineRule="atLeast"/>
        <w:ind w:left="0"/>
        <w:jc w:val="center"/>
        <w:rPr>
          <w:rFonts w:ascii="ＭＳ Ｐゴシック" w:eastAsia="ＭＳ Ｐゴシック" w:hAnsi="ＭＳ Ｐゴシック" w:cs="ＭＳ Ｐゴシック"/>
          <w:spacing w:val="-8"/>
          <w:kern w:val="0"/>
          <w:szCs w:val="21"/>
        </w:rPr>
      </w:pPr>
      <w:r w:rsidRPr="00622FD9">
        <w:rPr>
          <w:rFonts w:ascii="ＭＳ Ｐゴシック" w:eastAsia="ＭＳ Ｐゴシック" w:hAnsi="ＭＳ Ｐゴシック" w:cs="ＭＳ Ｐゴシック"/>
          <w:noProof/>
          <w:color w:val="114783"/>
          <w:spacing w:val="-8"/>
          <w:kern w:val="0"/>
          <w:szCs w:val="21"/>
        </w:rPr>
        <w:drawing>
          <wp:inline distT="0" distB="0" distL="0" distR="0" wp14:anchorId="6A2EC432" wp14:editId="767C4802">
            <wp:extent cx="5400040" cy="1431290"/>
            <wp:effectExtent l="0" t="0" r="0" b="0"/>
            <wp:docPr id="7" name="図 7" descr="ジョンソンコントロールズ">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ジョンソンコントロールズ">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431290"/>
                    </a:xfrm>
                    <a:prstGeom prst="rect">
                      <a:avLst/>
                    </a:prstGeom>
                    <a:noFill/>
                    <a:ln>
                      <a:noFill/>
                    </a:ln>
                  </pic:spPr>
                </pic:pic>
              </a:graphicData>
            </a:graphic>
          </wp:inline>
        </w:drawing>
      </w:r>
    </w:p>
    <w:p w14:paraId="59CE77A0" w14:textId="77777777" w:rsidR="00622FD9" w:rsidRPr="00622FD9" w:rsidRDefault="00622FD9" w:rsidP="00622FD9">
      <w:pPr>
        <w:widowControl/>
        <w:shd w:val="clear" w:color="auto" w:fill="F7F7F7"/>
        <w:spacing w:before="75" w:line="0" w:lineRule="atLeast"/>
        <w:ind w:left="150" w:right="150"/>
        <w:jc w:val="left"/>
        <w:rPr>
          <w:rFonts w:ascii="ＭＳ Ｐゴシック" w:eastAsia="ＭＳ Ｐゴシック" w:hAnsi="ＭＳ Ｐゴシック" w:cs="ＭＳ Ｐゴシック"/>
          <w:spacing w:val="12"/>
          <w:kern w:val="0"/>
          <w:sz w:val="18"/>
          <w:szCs w:val="18"/>
        </w:rPr>
      </w:pPr>
      <w:r w:rsidRPr="00622FD9">
        <w:rPr>
          <w:rFonts w:ascii="ＭＳ Ｐゴシック" w:eastAsia="ＭＳ Ｐゴシック" w:hAnsi="ＭＳ Ｐゴシック" w:cs="ＭＳ Ｐゴシック"/>
          <w:spacing w:val="12"/>
          <w:kern w:val="0"/>
          <w:sz w:val="18"/>
          <w:szCs w:val="18"/>
        </w:rPr>
        <w:t>データソース</w:t>
      </w:r>
    </w:p>
    <w:p w14:paraId="60D022F8" w14:textId="77777777" w:rsidR="00622FD9" w:rsidRPr="00622FD9" w:rsidRDefault="00622FD9" w:rsidP="00622FD9">
      <w:pPr>
        <w:widowControl/>
        <w:spacing w:before="525" w:line="0" w:lineRule="atLeast"/>
        <w:jc w:val="left"/>
        <w:outlineLvl w:val="3"/>
        <w:rPr>
          <w:rFonts w:ascii="ＭＳ Ｐゴシック" w:eastAsia="ＭＳ Ｐゴシック" w:hAnsi="ＭＳ Ｐゴシック" w:cs="ＭＳ Ｐゴシック"/>
          <w:b/>
          <w:bCs/>
          <w:color w:val="5C5C5C"/>
          <w:spacing w:val="-8"/>
          <w:kern w:val="0"/>
          <w:sz w:val="29"/>
          <w:szCs w:val="29"/>
        </w:rPr>
      </w:pPr>
      <w:r w:rsidRPr="00622FD9">
        <w:rPr>
          <w:rFonts w:ascii="ＭＳ Ｐゴシック" w:eastAsia="ＭＳ Ｐゴシック" w:hAnsi="ＭＳ Ｐゴシック" w:cs="ＭＳ Ｐゴシック"/>
          <w:b/>
          <w:bCs/>
          <w:color w:val="5C5C5C"/>
          <w:spacing w:val="-8"/>
          <w:kern w:val="0"/>
          <w:sz w:val="29"/>
          <w:szCs w:val="29"/>
        </w:rPr>
        <w:t>エッジコンピューティング(エッジゲートウェイ)</w:t>
      </w:r>
    </w:p>
    <w:p w14:paraId="2BDA68E0"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エッジコンピューティング(もしくはエッジ ゲートウェイ)とはデータを実行してソースの近くでネットワーク処理するクラウドコンピューティングシステムの技法の1つです。</w:t>
      </w:r>
    </w:p>
    <w:p w14:paraId="74F6189D"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lastRenderedPageBreak/>
        <w:t>これにより、データソース付近もしくはデータソース内でパフォーマンス分析やナレッジの創出が行われ、デバイスと中央データ処理ユニット(サーバー内またはクラウド内)の通信帯域幅が削減されます。</w:t>
      </w:r>
    </w:p>
    <w:p w14:paraId="201B2491"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IoTの世界においてエッジデバイスは、知能を備えたコンピューティングデバイスとして定義されており、入力系統やその他のスマートデバイス、リモートサービスからの入力信号にしたがって事前に設定されたアクションを実行する「モノ」を指します。</w:t>
      </w:r>
    </w:p>
    <w:p w14:paraId="4C5686F2"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エッジコンピューティングは不安定な接続時でも確実なIoTエコシステムの動作を実現します。エッジアプリケーションサービスはデータ移動量を削減し、データ負荷を大幅に低減することができ、結果的に送信コスト削減、遅延短縮、サービス品質向上につながります。スマートシティ サブシステムとそのコンポーネントを設計する際は、より多くのエッジデバイスを実装することが有用です。</w:t>
      </w:r>
    </w:p>
    <w:p w14:paraId="2E83DB90" w14:textId="77777777" w:rsidR="00622FD9" w:rsidRPr="00622FD9" w:rsidRDefault="00622FD9" w:rsidP="00622FD9">
      <w:pPr>
        <w:widowControl/>
        <w:spacing w:before="525" w:line="0" w:lineRule="atLeast"/>
        <w:jc w:val="left"/>
        <w:outlineLvl w:val="2"/>
        <w:rPr>
          <w:rFonts w:ascii="ＭＳ Ｐゴシック" w:eastAsia="ＭＳ Ｐゴシック" w:hAnsi="ＭＳ Ｐゴシック" w:cs="ＭＳ Ｐゴシック"/>
          <w:b/>
          <w:bCs/>
          <w:color w:val="333333"/>
          <w:spacing w:val="-8"/>
          <w:kern w:val="0"/>
          <w:sz w:val="33"/>
          <w:szCs w:val="33"/>
        </w:rPr>
      </w:pPr>
      <w:r w:rsidRPr="00622FD9">
        <w:rPr>
          <w:rFonts w:ascii="ＭＳ Ｐゴシック" w:eastAsia="ＭＳ Ｐゴシック" w:hAnsi="ＭＳ Ｐゴシック" w:cs="ＭＳ Ｐゴシック"/>
          <w:b/>
          <w:bCs/>
          <w:color w:val="333333"/>
          <w:spacing w:val="-8"/>
          <w:kern w:val="0"/>
          <w:sz w:val="33"/>
          <w:szCs w:val="33"/>
        </w:rPr>
        <w:t>2. クラウド、データプラットフォームと分析</w:t>
      </w:r>
    </w:p>
    <w:p w14:paraId="138B0180"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データ戦略と相互接続性や複数システムの相互運用性の成功はデータプラットフォームに依存します。一般的に知られているガイドラインなどはありますが、主にプロバイダーのデータプラットフォームとソフトウェアアーキテクチャーが接続されています。確認事項は以下の通りです。</w:t>
      </w:r>
    </w:p>
    <w:p w14:paraId="56C54B56" w14:textId="77777777" w:rsidR="00622FD9" w:rsidRPr="00622FD9" w:rsidRDefault="00622FD9" w:rsidP="00622FD9">
      <w:pPr>
        <w:widowControl/>
        <w:numPr>
          <w:ilvl w:val="0"/>
          <w:numId w:val="6"/>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データの互換性(データの取り込み方法とサポート):時系列ごとのイベント、非構造的テキスト、画像、映像配信、PDF、スキャナデータ</w:t>
      </w:r>
    </w:p>
    <w:p w14:paraId="69E81927" w14:textId="77777777" w:rsidR="00622FD9" w:rsidRPr="00622FD9" w:rsidRDefault="00622FD9" w:rsidP="00622FD9">
      <w:pPr>
        <w:widowControl/>
        <w:numPr>
          <w:ilvl w:val="0"/>
          <w:numId w:val="6"/>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エッジレベルでの自律分散コンピューティング用のマイクロサービスを実装した分散アーキテクチャー</w:t>
      </w:r>
    </w:p>
    <w:p w14:paraId="0819D120" w14:textId="77777777" w:rsidR="00622FD9" w:rsidRPr="00622FD9" w:rsidRDefault="00622FD9" w:rsidP="00622FD9">
      <w:pPr>
        <w:widowControl/>
        <w:numPr>
          <w:ilvl w:val="0"/>
          <w:numId w:val="6"/>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ビッグデータストレージおよびプロセッシングシステム:(例、Hadoop Systemなど:ビッグデータの管理を分散処理技術によって実現するオープンソースのミドルウェア)</w:t>
      </w:r>
    </w:p>
    <w:p w14:paraId="617877F0"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分析サイドのデータプラットフォームは以下の条件を満たしている必要があります。</w:t>
      </w:r>
    </w:p>
    <w:p w14:paraId="659E1EAF" w14:textId="77777777" w:rsidR="00622FD9" w:rsidRPr="00622FD9" w:rsidRDefault="00622FD9" w:rsidP="00622FD9">
      <w:pPr>
        <w:widowControl/>
        <w:numPr>
          <w:ilvl w:val="0"/>
          <w:numId w:val="7"/>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ルール(単純な計算や数学的表現)を基本とした分析法のアプローチ</w:t>
      </w:r>
    </w:p>
    <w:p w14:paraId="7E0BFA02" w14:textId="77777777" w:rsidR="00622FD9" w:rsidRPr="00622FD9" w:rsidRDefault="00622FD9" w:rsidP="00622FD9">
      <w:pPr>
        <w:widowControl/>
        <w:numPr>
          <w:ilvl w:val="0"/>
          <w:numId w:val="7"/>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統計学的分析能力</w:t>
      </w:r>
    </w:p>
    <w:p w14:paraId="2C832826" w14:textId="77777777" w:rsidR="00622FD9" w:rsidRPr="00622FD9" w:rsidRDefault="00622FD9" w:rsidP="00622FD9">
      <w:pPr>
        <w:widowControl/>
        <w:numPr>
          <w:ilvl w:val="0"/>
          <w:numId w:val="7"/>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lastRenderedPageBreak/>
        <w:t>最適化およびディープラーニング。統計に基づいたデータで履歴をもとにパターンを認識、適切なアクションを自動的に実行</w:t>
      </w:r>
    </w:p>
    <w:p w14:paraId="3EA7F260" w14:textId="77777777" w:rsidR="00622FD9" w:rsidRPr="00622FD9" w:rsidRDefault="00622FD9" w:rsidP="00622FD9">
      <w:pPr>
        <w:widowControl/>
        <w:numPr>
          <w:ilvl w:val="0"/>
          <w:numId w:val="7"/>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複雑なワークフロー管理</w:t>
      </w:r>
    </w:p>
    <w:p w14:paraId="4C0A2C09" w14:textId="77777777" w:rsidR="00622FD9" w:rsidRPr="00622FD9" w:rsidRDefault="00622FD9" w:rsidP="00622FD9">
      <w:pPr>
        <w:widowControl/>
        <w:spacing w:before="525" w:line="0" w:lineRule="atLeast"/>
        <w:jc w:val="left"/>
        <w:outlineLvl w:val="2"/>
        <w:rPr>
          <w:rFonts w:ascii="ＭＳ Ｐゴシック" w:eastAsia="ＭＳ Ｐゴシック" w:hAnsi="ＭＳ Ｐゴシック" w:cs="ＭＳ Ｐゴシック"/>
          <w:b/>
          <w:bCs/>
          <w:color w:val="333333"/>
          <w:spacing w:val="-8"/>
          <w:kern w:val="0"/>
          <w:sz w:val="33"/>
          <w:szCs w:val="33"/>
        </w:rPr>
      </w:pPr>
      <w:r w:rsidRPr="00622FD9">
        <w:rPr>
          <w:rFonts w:ascii="ＭＳ Ｐゴシック" w:eastAsia="ＭＳ Ｐゴシック" w:hAnsi="ＭＳ Ｐゴシック" w:cs="ＭＳ Ｐゴシック"/>
          <w:b/>
          <w:bCs/>
          <w:color w:val="333333"/>
          <w:spacing w:val="-8"/>
          <w:kern w:val="0"/>
          <w:sz w:val="33"/>
          <w:szCs w:val="33"/>
        </w:rPr>
        <w:t>3. モビリティ、アプリケーション、見える化</w:t>
      </w:r>
    </w:p>
    <w:p w14:paraId="3D4822F8"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昨今のビジネス上の課題はテクノロジー、最適化、コンプライアンスとセキュリティ、およびコスト削減です。その結果として、エンドユーザーのニーズや体験はあまり注目されていません。技術やユースケースはエコシステムにおけるペルソナの体験を考慮する必要があります。スマートシティの居住者向けのインタフェースには以下が必要となります。</w:t>
      </w:r>
    </w:p>
    <w:p w14:paraId="13726BCC" w14:textId="77777777" w:rsidR="00622FD9" w:rsidRPr="00622FD9" w:rsidRDefault="00622FD9" w:rsidP="00622FD9">
      <w:pPr>
        <w:widowControl/>
        <w:numPr>
          <w:ilvl w:val="0"/>
          <w:numId w:val="8"/>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エンゲージメント:社会的、創造的、協力的な結びつき</w:t>
      </w:r>
    </w:p>
    <w:p w14:paraId="279E3393" w14:textId="77777777" w:rsidR="00622FD9" w:rsidRPr="00622FD9" w:rsidRDefault="00622FD9" w:rsidP="00622FD9">
      <w:pPr>
        <w:widowControl/>
        <w:numPr>
          <w:ilvl w:val="0"/>
          <w:numId w:val="8"/>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満足感:幸せな市民による幸せな街が直接影響</w:t>
      </w:r>
    </w:p>
    <w:p w14:paraId="7B2D464C" w14:textId="77777777" w:rsidR="00622FD9" w:rsidRPr="00622FD9" w:rsidRDefault="00622FD9" w:rsidP="00622FD9">
      <w:pPr>
        <w:widowControl/>
        <w:numPr>
          <w:ilvl w:val="0"/>
          <w:numId w:val="8"/>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エンパワーメント:選択肢や柔軟性を与え制御できる感覚</w:t>
      </w:r>
    </w:p>
    <w:p w14:paraId="12EEBEC8" w14:textId="7A333318" w:rsidR="00622FD9" w:rsidRPr="00622FD9" w:rsidRDefault="00622FD9" w:rsidP="00622FD9">
      <w:pPr>
        <w:widowControl/>
        <w:numPr>
          <w:ilvl w:val="0"/>
          <w:numId w:val="9"/>
        </w:numPr>
        <w:shd w:val="clear" w:color="auto" w:fill="F7F7F7"/>
        <w:spacing w:before="150" w:line="0" w:lineRule="atLeast"/>
        <w:ind w:left="0"/>
        <w:jc w:val="center"/>
        <w:rPr>
          <w:rFonts w:ascii="ＭＳ Ｐゴシック" w:eastAsia="ＭＳ Ｐゴシック" w:hAnsi="ＭＳ Ｐゴシック" w:cs="ＭＳ Ｐゴシック"/>
          <w:spacing w:val="-8"/>
          <w:kern w:val="0"/>
          <w:szCs w:val="21"/>
        </w:rPr>
      </w:pPr>
    </w:p>
    <w:p w14:paraId="6C19CB28" w14:textId="5D2B5C04" w:rsidR="00622FD9" w:rsidRPr="00622FD9" w:rsidRDefault="00622FD9" w:rsidP="00622FD9">
      <w:pPr>
        <w:widowControl/>
        <w:numPr>
          <w:ilvl w:val="0"/>
          <w:numId w:val="9"/>
        </w:numPr>
        <w:shd w:val="clear" w:color="auto" w:fill="F7F7F7"/>
        <w:spacing w:before="150" w:line="0" w:lineRule="atLeast"/>
        <w:ind w:left="0"/>
        <w:jc w:val="center"/>
        <w:rPr>
          <w:rFonts w:ascii="ＭＳ Ｐゴシック" w:eastAsia="ＭＳ Ｐゴシック" w:hAnsi="ＭＳ Ｐゴシック" w:cs="ＭＳ Ｐゴシック"/>
          <w:spacing w:val="-8"/>
          <w:kern w:val="0"/>
          <w:szCs w:val="21"/>
        </w:rPr>
      </w:pPr>
      <w:r w:rsidRPr="00622FD9">
        <w:rPr>
          <w:rFonts w:ascii="ＭＳ Ｐゴシック" w:eastAsia="ＭＳ Ｐゴシック" w:hAnsi="ＭＳ Ｐゴシック" w:cs="ＭＳ Ｐゴシック"/>
          <w:noProof/>
          <w:color w:val="114783"/>
          <w:spacing w:val="-8"/>
          <w:kern w:val="0"/>
          <w:szCs w:val="21"/>
        </w:rPr>
        <w:drawing>
          <wp:inline distT="0" distB="0" distL="0" distR="0" wp14:anchorId="1C3F823F" wp14:editId="3CDBF3F9">
            <wp:extent cx="5400040" cy="1835785"/>
            <wp:effectExtent l="0" t="0" r="0" b="0"/>
            <wp:docPr id="5" name="図 5" descr="ジョンソンコントロールズ">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ジョンソンコントロールズ">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835785"/>
                    </a:xfrm>
                    <a:prstGeom prst="rect">
                      <a:avLst/>
                    </a:prstGeom>
                    <a:noFill/>
                    <a:ln>
                      <a:noFill/>
                    </a:ln>
                  </pic:spPr>
                </pic:pic>
              </a:graphicData>
            </a:graphic>
          </wp:inline>
        </w:drawing>
      </w:r>
    </w:p>
    <w:p w14:paraId="3493A8D4" w14:textId="77777777" w:rsidR="00622FD9" w:rsidRPr="00622FD9" w:rsidRDefault="00622FD9" w:rsidP="00622FD9">
      <w:pPr>
        <w:widowControl/>
        <w:shd w:val="clear" w:color="auto" w:fill="F7F7F7"/>
        <w:spacing w:before="75" w:line="0" w:lineRule="atLeast"/>
        <w:ind w:left="150" w:right="150"/>
        <w:jc w:val="left"/>
        <w:rPr>
          <w:rFonts w:ascii="ＭＳ Ｐゴシック" w:eastAsia="ＭＳ Ｐゴシック" w:hAnsi="ＭＳ Ｐゴシック" w:cs="ＭＳ Ｐゴシック"/>
          <w:spacing w:val="12"/>
          <w:kern w:val="0"/>
          <w:sz w:val="18"/>
          <w:szCs w:val="18"/>
        </w:rPr>
      </w:pPr>
      <w:r w:rsidRPr="00622FD9">
        <w:rPr>
          <w:rFonts w:ascii="ＭＳ Ｐゴシック" w:eastAsia="ＭＳ Ｐゴシック" w:hAnsi="ＭＳ Ｐゴシック" w:cs="ＭＳ Ｐゴシック"/>
          <w:spacing w:val="12"/>
          <w:kern w:val="0"/>
          <w:sz w:val="18"/>
          <w:szCs w:val="18"/>
        </w:rPr>
        <w:t>モビリティとアプリケーションの3つの典型的な要素</w:t>
      </w:r>
    </w:p>
    <w:p w14:paraId="1FC0AB0E" w14:textId="77777777" w:rsidR="00622FD9" w:rsidRPr="00622FD9" w:rsidRDefault="00622FD9" w:rsidP="00622FD9">
      <w:pPr>
        <w:widowControl/>
        <w:spacing w:before="750" w:line="0" w:lineRule="atLeast"/>
        <w:jc w:val="left"/>
        <w:outlineLvl w:val="1"/>
        <w:rPr>
          <w:rFonts w:ascii="ＭＳ Ｐゴシック" w:eastAsia="ＭＳ Ｐゴシック" w:hAnsi="ＭＳ Ｐゴシック" w:cs="ＭＳ Ｐゴシック"/>
          <w:b/>
          <w:bCs/>
          <w:color w:val="333333"/>
          <w:spacing w:val="24"/>
          <w:kern w:val="0"/>
          <w:sz w:val="38"/>
          <w:szCs w:val="38"/>
        </w:rPr>
      </w:pPr>
      <w:r w:rsidRPr="00622FD9">
        <w:rPr>
          <w:rFonts w:ascii="ＭＳ Ｐゴシック" w:eastAsia="ＭＳ Ｐゴシック" w:hAnsi="ＭＳ Ｐゴシック" w:cs="ＭＳ Ｐゴシック"/>
          <w:b/>
          <w:bCs/>
          <w:color w:val="333333"/>
          <w:spacing w:val="24"/>
          <w:kern w:val="0"/>
          <w:sz w:val="38"/>
          <w:szCs w:val="38"/>
        </w:rPr>
        <w:t>スマートシティ事例:超越した複合システムの開発における課題</w:t>
      </w:r>
    </w:p>
    <w:p w14:paraId="3D6EE9FD" w14:textId="77777777" w:rsidR="00622FD9" w:rsidRPr="00622FD9" w:rsidRDefault="00622FD9" w:rsidP="00622FD9">
      <w:pPr>
        <w:widowControl/>
        <w:spacing w:before="525" w:line="0" w:lineRule="atLeast"/>
        <w:jc w:val="left"/>
        <w:outlineLvl w:val="2"/>
        <w:rPr>
          <w:rFonts w:ascii="ＭＳ Ｐゴシック" w:eastAsia="ＭＳ Ｐゴシック" w:hAnsi="ＭＳ Ｐゴシック" w:cs="ＭＳ Ｐゴシック"/>
          <w:b/>
          <w:bCs/>
          <w:color w:val="333333"/>
          <w:spacing w:val="-8"/>
          <w:kern w:val="0"/>
          <w:sz w:val="33"/>
          <w:szCs w:val="33"/>
        </w:rPr>
      </w:pPr>
      <w:r w:rsidRPr="00622FD9">
        <w:rPr>
          <w:rFonts w:ascii="ＭＳ Ｐゴシック" w:eastAsia="ＭＳ Ｐゴシック" w:hAnsi="ＭＳ Ｐゴシック" w:cs="ＭＳ Ｐゴシック"/>
          <w:b/>
          <w:bCs/>
          <w:color w:val="333333"/>
          <w:spacing w:val="-8"/>
          <w:kern w:val="0"/>
          <w:sz w:val="33"/>
          <w:szCs w:val="33"/>
        </w:rPr>
        <w:t>1. 統合的アプローチの必要</w:t>
      </w:r>
    </w:p>
    <w:p w14:paraId="631367B3"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lastRenderedPageBreak/>
        <w:t>都市部は様々なインフラで構成されており、複雑なシステムを構成しています。しかしながら、こうしたインフラは典型的なサイロ化されたオペレーションで運営されています。</w:t>
      </w:r>
    </w:p>
    <w:p w14:paraId="7A7E213B"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スマートシティのインフラを最大限に活用するためには、これらを統合するためのアクションが必要となります。統合されたアプローチは人や政策、環境をダイナミックに関連付ける効果的なツールとされています。</w:t>
      </w:r>
    </w:p>
    <w:p w14:paraId="53CDC127"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以下に最新の事例をご紹介します。</w:t>
      </w:r>
    </w:p>
    <w:p w14:paraId="1777E497" w14:textId="77777777" w:rsidR="00622FD9" w:rsidRPr="00622FD9" w:rsidRDefault="00622FD9" w:rsidP="00622FD9">
      <w:pPr>
        <w:widowControl/>
        <w:numPr>
          <w:ilvl w:val="0"/>
          <w:numId w:val="10"/>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 xml:space="preserve">ニューヨークのデータ解析室(Mayor's Office of Data </w:t>
      </w:r>
      <w:proofErr w:type="spellStart"/>
      <w:r w:rsidRPr="00622FD9">
        <w:rPr>
          <w:rFonts w:ascii="ＭＳ Ｐゴシック" w:eastAsia="ＭＳ Ｐゴシック" w:hAnsi="ＭＳ Ｐゴシック" w:cs="ＭＳ Ｐゴシック"/>
          <w:spacing w:val="-8"/>
          <w:kern w:val="0"/>
          <w:sz w:val="26"/>
          <w:szCs w:val="26"/>
        </w:rPr>
        <w:t>Analytics:MODA</w:t>
      </w:r>
      <w:proofErr w:type="spellEnd"/>
      <w:r w:rsidRPr="00622FD9">
        <w:rPr>
          <w:rFonts w:ascii="ＭＳ Ｐゴシック" w:eastAsia="ＭＳ Ｐゴシック" w:hAnsi="ＭＳ Ｐゴシック" w:cs="ＭＳ Ｐゴシック"/>
          <w:spacing w:val="-8"/>
          <w:kern w:val="0"/>
          <w:sz w:val="26"/>
          <w:szCs w:val="26"/>
        </w:rPr>
        <w:t>)は「サービスの質と公平性を改善する効率化とともに、都市のコスト削減と収益増加を報告するための公式のストラクチャーを開発しています」</w:t>
      </w:r>
    </w:p>
    <w:p w14:paraId="6D892C26" w14:textId="77777777" w:rsidR="00622FD9" w:rsidRPr="00622FD9" w:rsidRDefault="00622FD9" w:rsidP="00622FD9">
      <w:pPr>
        <w:widowControl/>
        <w:numPr>
          <w:ilvl w:val="0"/>
          <w:numId w:val="10"/>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マサチューセッツ州ウェルズリーは、建物のエネルギー使用量を定期的に管理および報告しベンチマーキングするデータ分析で、エネルギーコストを13万2000ドル削減しました。</w:t>
      </w:r>
    </w:p>
    <w:p w14:paraId="426FAFF5" w14:textId="77777777" w:rsidR="00622FD9" w:rsidRPr="00622FD9" w:rsidRDefault="00622FD9" w:rsidP="00622FD9">
      <w:pPr>
        <w:widowControl/>
        <w:numPr>
          <w:ilvl w:val="0"/>
          <w:numId w:val="10"/>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カリフォルニア州サンディエゴではオープンデータポータル、予測分析、地理分析およびパフォーマンスの管理プログラムで経費削減に成功しました。プロジェクトの一部を以下に紹介します。</w:t>
      </w:r>
    </w:p>
    <w:p w14:paraId="51BE111C" w14:textId="77777777" w:rsidR="00622FD9" w:rsidRPr="00622FD9" w:rsidRDefault="00622FD9" w:rsidP="00622FD9">
      <w:pPr>
        <w:widowControl/>
        <w:numPr>
          <w:ilvl w:val="0"/>
          <w:numId w:val="11"/>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リーンシックスシグマを活用し、緊急通報の入電に対しよりスピーディーに対応できるよう、緊急性の低い入電を識別できる応答とディスパッチプロセスを確立しました。</w:t>
      </w:r>
    </w:p>
    <w:p w14:paraId="03A3477A" w14:textId="77777777" w:rsidR="00622FD9" w:rsidRPr="00622FD9" w:rsidRDefault="00622FD9" w:rsidP="00622FD9">
      <w:pPr>
        <w:widowControl/>
        <w:numPr>
          <w:ilvl w:val="0"/>
          <w:numId w:val="11"/>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センサーで自動調光する街灯により、年間240万ドルのエネルギーコストを削減しました。</w:t>
      </w:r>
    </w:p>
    <w:p w14:paraId="29F9C0CE"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ここで紹介した例はすべて、個別に計画されたプロジェクトですが、こうした手法を統合しデータを相関させることで、より良い結果が得られた事例を以下にご紹介します。</w:t>
      </w:r>
    </w:p>
    <w:p w14:paraId="6D665C20" w14:textId="77777777" w:rsidR="00622FD9" w:rsidRPr="00622FD9" w:rsidRDefault="00622FD9" w:rsidP="00622FD9">
      <w:pPr>
        <w:widowControl/>
        <w:numPr>
          <w:ilvl w:val="0"/>
          <w:numId w:val="12"/>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ケーブルテレビ(CCTV)モニターと連携した緊急通報データを使用することで、街灯や路地裏など、犯罪発生率が高いエリアのデータを取得し、インフラを活用したセキュリティの向上につながります。</w:t>
      </w:r>
    </w:p>
    <w:p w14:paraId="0AE927CC" w14:textId="77777777" w:rsidR="00622FD9" w:rsidRPr="00622FD9" w:rsidRDefault="00622FD9" w:rsidP="00622FD9">
      <w:pPr>
        <w:widowControl/>
        <w:numPr>
          <w:ilvl w:val="0"/>
          <w:numId w:val="12"/>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建物のエネルギーデータの構築とベンチマーキング法を使用し、スマートグリッド戦略を活用したエネルギー供給の均一化および送電・配電のムダを排除することが可能となります。</w:t>
      </w:r>
    </w:p>
    <w:p w14:paraId="2DA86D71" w14:textId="193C21B9" w:rsidR="00622FD9" w:rsidRPr="00622FD9" w:rsidRDefault="00622FD9" w:rsidP="00622FD9">
      <w:pPr>
        <w:widowControl/>
        <w:numPr>
          <w:ilvl w:val="0"/>
          <w:numId w:val="13"/>
        </w:numPr>
        <w:shd w:val="clear" w:color="auto" w:fill="F7F7F7"/>
        <w:spacing w:before="150" w:line="0" w:lineRule="atLeast"/>
        <w:ind w:left="0"/>
        <w:jc w:val="center"/>
        <w:rPr>
          <w:rFonts w:ascii="ＭＳ Ｐゴシック" w:eastAsia="ＭＳ Ｐゴシック" w:hAnsi="ＭＳ Ｐゴシック" w:cs="ＭＳ Ｐゴシック"/>
          <w:spacing w:val="-8"/>
          <w:kern w:val="0"/>
          <w:szCs w:val="21"/>
        </w:rPr>
      </w:pPr>
    </w:p>
    <w:p w14:paraId="317B4199" w14:textId="3DCB8E15" w:rsidR="00622FD9" w:rsidRPr="00622FD9" w:rsidRDefault="00622FD9" w:rsidP="00622FD9">
      <w:pPr>
        <w:widowControl/>
        <w:numPr>
          <w:ilvl w:val="0"/>
          <w:numId w:val="13"/>
        </w:numPr>
        <w:shd w:val="clear" w:color="auto" w:fill="F7F7F7"/>
        <w:spacing w:before="150" w:line="0" w:lineRule="atLeast"/>
        <w:ind w:left="0"/>
        <w:jc w:val="center"/>
        <w:rPr>
          <w:rFonts w:ascii="ＭＳ Ｐゴシック" w:eastAsia="ＭＳ Ｐゴシック" w:hAnsi="ＭＳ Ｐゴシック" w:cs="ＭＳ Ｐゴシック"/>
          <w:spacing w:val="-8"/>
          <w:kern w:val="0"/>
          <w:szCs w:val="21"/>
        </w:rPr>
      </w:pPr>
      <w:r w:rsidRPr="00622FD9">
        <w:rPr>
          <w:rFonts w:ascii="ＭＳ Ｐゴシック" w:eastAsia="ＭＳ Ｐゴシック" w:hAnsi="ＭＳ Ｐゴシック" w:cs="ＭＳ Ｐゴシック"/>
          <w:noProof/>
          <w:color w:val="114783"/>
          <w:spacing w:val="-8"/>
          <w:kern w:val="0"/>
          <w:szCs w:val="21"/>
        </w:rPr>
        <w:lastRenderedPageBreak/>
        <w:drawing>
          <wp:inline distT="0" distB="0" distL="0" distR="0" wp14:anchorId="4DF55DAF" wp14:editId="0457F7D6">
            <wp:extent cx="5400040" cy="8203565"/>
            <wp:effectExtent l="0" t="0" r="0" b="6985"/>
            <wp:docPr id="3" name="図 3" descr="ジョンソンコントロールズ">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ジョンソンコントロールズ">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8203565"/>
                    </a:xfrm>
                    <a:prstGeom prst="rect">
                      <a:avLst/>
                    </a:prstGeom>
                    <a:noFill/>
                    <a:ln>
                      <a:noFill/>
                    </a:ln>
                  </pic:spPr>
                </pic:pic>
              </a:graphicData>
            </a:graphic>
          </wp:inline>
        </w:drawing>
      </w:r>
    </w:p>
    <w:p w14:paraId="6090513D" w14:textId="77777777" w:rsidR="00622FD9" w:rsidRPr="00622FD9" w:rsidRDefault="00622FD9" w:rsidP="00622FD9">
      <w:pPr>
        <w:widowControl/>
        <w:spacing w:before="525" w:line="0" w:lineRule="atLeast"/>
        <w:jc w:val="left"/>
        <w:outlineLvl w:val="2"/>
        <w:rPr>
          <w:rFonts w:ascii="ＭＳ Ｐゴシック" w:eastAsia="ＭＳ Ｐゴシック" w:hAnsi="ＭＳ Ｐゴシック" w:cs="ＭＳ Ｐゴシック"/>
          <w:b/>
          <w:bCs/>
          <w:color w:val="333333"/>
          <w:spacing w:val="-8"/>
          <w:kern w:val="0"/>
          <w:sz w:val="33"/>
          <w:szCs w:val="33"/>
        </w:rPr>
      </w:pPr>
      <w:r w:rsidRPr="00622FD9">
        <w:rPr>
          <w:rFonts w:ascii="ＭＳ Ｐゴシック" w:eastAsia="ＭＳ Ｐゴシック" w:hAnsi="ＭＳ Ｐゴシック" w:cs="ＭＳ Ｐゴシック"/>
          <w:b/>
          <w:bCs/>
          <w:color w:val="333333"/>
          <w:spacing w:val="-8"/>
          <w:kern w:val="0"/>
          <w:sz w:val="33"/>
          <w:szCs w:val="33"/>
        </w:rPr>
        <w:lastRenderedPageBreak/>
        <w:t>2. 収益化戦略:インフラの所有と利用</w:t>
      </w:r>
    </w:p>
    <w:p w14:paraId="1B897604"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広く活用できるクラウドやデータ接続アーキテクチャーがない場合、統合アプローチには別の課題が発生します。新しい技術やプロトコルの設計および提案に伴って、多様なシステムのコネクティビティに対する標準化が必要となります。</w:t>
      </w:r>
    </w:p>
    <w:p w14:paraId="03813DAA"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テクノロジーを量産するビジネスモデルは確立されていないため、IoT導入の初期コストは大きな障害の1つとなっています。今後市場が成熟するにつれて、コスト、法令対応、インフラシェアリングビジネスモデルが初期コスト回収の道筋を作っていくでしょう。</w:t>
      </w:r>
    </w:p>
    <w:p w14:paraId="10275DCE" w14:textId="77777777" w:rsidR="00622FD9" w:rsidRPr="00622FD9" w:rsidRDefault="00622FD9" w:rsidP="00622FD9">
      <w:pPr>
        <w:widowControl/>
        <w:spacing w:before="525" w:line="0" w:lineRule="atLeast"/>
        <w:jc w:val="left"/>
        <w:outlineLvl w:val="2"/>
        <w:rPr>
          <w:rFonts w:ascii="ＭＳ Ｐゴシック" w:eastAsia="ＭＳ Ｐゴシック" w:hAnsi="ＭＳ Ｐゴシック" w:cs="ＭＳ Ｐゴシック"/>
          <w:b/>
          <w:bCs/>
          <w:color w:val="333333"/>
          <w:spacing w:val="-8"/>
          <w:kern w:val="0"/>
          <w:sz w:val="33"/>
          <w:szCs w:val="33"/>
        </w:rPr>
      </w:pPr>
      <w:r w:rsidRPr="00622FD9">
        <w:rPr>
          <w:rFonts w:ascii="ＭＳ Ｐゴシック" w:eastAsia="ＭＳ Ｐゴシック" w:hAnsi="ＭＳ Ｐゴシック" w:cs="ＭＳ Ｐゴシック"/>
          <w:b/>
          <w:bCs/>
          <w:color w:val="333333"/>
          <w:spacing w:val="-8"/>
          <w:kern w:val="0"/>
          <w:sz w:val="33"/>
          <w:szCs w:val="33"/>
        </w:rPr>
        <w:t>3. モビリティ、アプリケーション、見える化</w:t>
      </w:r>
    </w:p>
    <w:p w14:paraId="51466068"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テクノロジーを活用することによって多くの利点がもたらされますが、セキュリティやプライバシーの脆弱性といった大きな課題も同時に生まれます。こうしたリスクを低減するためには戦略を定め、課題を認識する必要性があります。</w:t>
      </w:r>
    </w:p>
    <w:p w14:paraId="13ED54F1"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以下の項目はサイバーセキュリティ戦略を作成するための必須事項です。</w:t>
      </w:r>
    </w:p>
    <w:p w14:paraId="12E06F41" w14:textId="77777777" w:rsidR="00622FD9" w:rsidRPr="00622FD9" w:rsidRDefault="00622FD9" w:rsidP="00622FD9">
      <w:pPr>
        <w:widowControl/>
        <w:numPr>
          <w:ilvl w:val="0"/>
          <w:numId w:val="14"/>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IoTにおける脅威の方向性理解</w:t>
      </w:r>
    </w:p>
    <w:p w14:paraId="4718D1F3" w14:textId="77777777" w:rsidR="00622FD9" w:rsidRPr="00622FD9" w:rsidRDefault="00622FD9" w:rsidP="00622FD9">
      <w:pPr>
        <w:widowControl/>
        <w:numPr>
          <w:ilvl w:val="0"/>
          <w:numId w:val="14"/>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電子機器へのIoT導入</w:t>
      </w:r>
    </w:p>
    <w:p w14:paraId="1E3B401B" w14:textId="77777777" w:rsidR="00622FD9" w:rsidRPr="00622FD9" w:rsidRDefault="00622FD9" w:rsidP="00622FD9">
      <w:pPr>
        <w:widowControl/>
        <w:numPr>
          <w:ilvl w:val="0"/>
          <w:numId w:val="14"/>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データのプライバシーと所有権に関する問題を認識</w:t>
      </w:r>
    </w:p>
    <w:p w14:paraId="621703B4" w14:textId="77777777" w:rsidR="00622FD9" w:rsidRPr="00622FD9" w:rsidRDefault="00622FD9" w:rsidP="00622FD9">
      <w:pPr>
        <w:widowControl/>
        <w:numPr>
          <w:ilvl w:val="0"/>
          <w:numId w:val="14"/>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産業ごとの標準に対する理解と、リソースの有効活用</w:t>
      </w:r>
    </w:p>
    <w:p w14:paraId="27F5FD90" w14:textId="77777777" w:rsidR="00622FD9" w:rsidRPr="00622FD9" w:rsidRDefault="00622FD9" w:rsidP="00622FD9">
      <w:pPr>
        <w:widowControl/>
        <w:numPr>
          <w:ilvl w:val="0"/>
          <w:numId w:val="14"/>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注目されている最新技術とその標準理解</w:t>
      </w:r>
    </w:p>
    <w:p w14:paraId="230D49BE" w14:textId="77777777" w:rsidR="00622FD9" w:rsidRPr="00622FD9" w:rsidRDefault="00622FD9" w:rsidP="00622FD9">
      <w:pPr>
        <w:widowControl/>
        <w:numPr>
          <w:ilvl w:val="0"/>
          <w:numId w:val="14"/>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セキュリティポリシーの設計と実行</w:t>
      </w:r>
    </w:p>
    <w:p w14:paraId="4FD2BBFD" w14:textId="77777777" w:rsidR="00622FD9" w:rsidRPr="00622FD9" w:rsidRDefault="00622FD9" w:rsidP="00622FD9">
      <w:pPr>
        <w:widowControl/>
        <w:numPr>
          <w:ilvl w:val="0"/>
          <w:numId w:val="14"/>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データ保護と考察</w:t>
      </w:r>
    </w:p>
    <w:p w14:paraId="6282BB10" w14:textId="77777777" w:rsidR="00622FD9" w:rsidRPr="00622FD9" w:rsidRDefault="00622FD9" w:rsidP="00622FD9">
      <w:pPr>
        <w:widowControl/>
        <w:numPr>
          <w:ilvl w:val="0"/>
          <w:numId w:val="14"/>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リスク管理とコンプライアンスプログラムの構築</w:t>
      </w:r>
    </w:p>
    <w:p w14:paraId="4C4F5311" w14:textId="77777777" w:rsidR="00622FD9" w:rsidRPr="00622FD9" w:rsidRDefault="00622FD9" w:rsidP="00622FD9">
      <w:pPr>
        <w:widowControl/>
        <w:numPr>
          <w:ilvl w:val="0"/>
          <w:numId w:val="14"/>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ハッキングおよびセキュリティ監査プログラムの策定とプライバシーの有効性</w:t>
      </w:r>
    </w:p>
    <w:p w14:paraId="1A328F7D" w14:textId="77777777" w:rsidR="00622FD9" w:rsidRPr="00622FD9" w:rsidRDefault="00622FD9" w:rsidP="00622FD9">
      <w:pPr>
        <w:widowControl/>
        <w:numPr>
          <w:ilvl w:val="0"/>
          <w:numId w:val="14"/>
        </w:numPr>
        <w:spacing w:before="75" w:line="0" w:lineRule="atLeast"/>
        <w:ind w:left="528"/>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サイバー攻撃対応と効果的なコミュニケーション</w:t>
      </w:r>
    </w:p>
    <w:p w14:paraId="20B77FDC" w14:textId="77777777" w:rsidR="00622FD9" w:rsidRPr="00622FD9" w:rsidRDefault="00622FD9" w:rsidP="00622FD9">
      <w:pPr>
        <w:widowControl/>
        <w:spacing w:before="525" w:line="0" w:lineRule="atLeast"/>
        <w:jc w:val="left"/>
        <w:outlineLvl w:val="2"/>
        <w:rPr>
          <w:rFonts w:ascii="ＭＳ Ｐゴシック" w:eastAsia="ＭＳ Ｐゴシック" w:hAnsi="ＭＳ Ｐゴシック" w:cs="ＭＳ Ｐゴシック"/>
          <w:b/>
          <w:bCs/>
          <w:color w:val="333333"/>
          <w:spacing w:val="-8"/>
          <w:kern w:val="0"/>
          <w:sz w:val="33"/>
          <w:szCs w:val="33"/>
        </w:rPr>
      </w:pPr>
      <w:r w:rsidRPr="00622FD9">
        <w:rPr>
          <w:rFonts w:ascii="ＭＳ Ｐゴシック" w:eastAsia="ＭＳ Ｐゴシック" w:hAnsi="ＭＳ Ｐゴシック" w:cs="ＭＳ Ｐゴシック"/>
          <w:b/>
          <w:bCs/>
          <w:color w:val="333333"/>
          <w:spacing w:val="-8"/>
          <w:kern w:val="0"/>
          <w:sz w:val="33"/>
          <w:szCs w:val="33"/>
        </w:rPr>
        <w:t>4. スマートシティにおけるビジョンと市民パートナーシップの欠如</w:t>
      </w:r>
    </w:p>
    <w:p w14:paraId="3AB0DF68"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lastRenderedPageBreak/>
        <w:t>今後の課題は都市環境においてどのように質の高い生活を提供するか、ということです。これにより、クラウド、IoT、モビリティとアプリケーション、ITおよびデータセキュリティ業界に可能性がもたらされます。ユースケースからわかるように企業はより新しい製品を開発もしくは採用し、技術革新を推進、新製品を開発することで、スマートシティ実現に取り組んでいく必要があります。</w:t>
      </w:r>
    </w:p>
    <w:p w14:paraId="2E77735F" w14:textId="32E66F61" w:rsidR="00622FD9" w:rsidRPr="00622FD9" w:rsidRDefault="00622FD9" w:rsidP="00622FD9">
      <w:pPr>
        <w:widowControl/>
        <w:numPr>
          <w:ilvl w:val="0"/>
          <w:numId w:val="15"/>
        </w:numPr>
        <w:shd w:val="clear" w:color="auto" w:fill="F7F7F7"/>
        <w:spacing w:before="150" w:line="0" w:lineRule="atLeast"/>
        <w:ind w:left="0"/>
        <w:jc w:val="center"/>
        <w:rPr>
          <w:rFonts w:ascii="ＭＳ Ｐゴシック" w:eastAsia="ＭＳ Ｐゴシック" w:hAnsi="ＭＳ Ｐゴシック" w:cs="ＭＳ Ｐゴシック"/>
          <w:spacing w:val="-8"/>
          <w:kern w:val="0"/>
          <w:szCs w:val="21"/>
        </w:rPr>
      </w:pPr>
    </w:p>
    <w:p w14:paraId="3791CE24" w14:textId="13DA6A8E" w:rsidR="00622FD9" w:rsidRPr="00622FD9" w:rsidRDefault="00622FD9" w:rsidP="00622FD9">
      <w:pPr>
        <w:widowControl/>
        <w:numPr>
          <w:ilvl w:val="0"/>
          <w:numId w:val="15"/>
        </w:numPr>
        <w:shd w:val="clear" w:color="auto" w:fill="F7F7F7"/>
        <w:spacing w:before="150" w:line="0" w:lineRule="atLeast"/>
        <w:ind w:left="0"/>
        <w:jc w:val="center"/>
        <w:rPr>
          <w:rFonts w:ascii="ＭＳ Ｐゴシック" w:eastAsia="ＭＳ Ｐゴシック" w:hAnsi="ＭＳ Ｐゴシック" w:cs="ＭＳ Ｐゴシック"/>
          <w:spacing w:val="-8"/>
          <w:kern w:val="0"/>
          <w:szCs w:val="21"/>
        </w:rPr>
      </w:pPr>
      <w:r w:rsidRPr="00622FD9">
        <w:rPr>
          <w:rFonts w:ascii="ＭＳ Ｐゴシック" w:eastAsia="ＭＳ Ｐゴシック" w:hAnsi="ＭＳ Ｐゴシック" w:cs="ＭＳ Ｐゴシック"/>
          <w:noProof/>
          <w:color w:val="114783"/>
          <w:spacing w:val="-8"/>
          <w:kern w:val="0"/>
          <w:szCs w:val="21"/>
        </w:rPr>
        <w:drawing>
          <wp:inline distT="0" distB="0" distL="0" distR="0" wp14:anchorId="051BECEA" wp14:editId="67827BF6">
            <wp:extent cx="5400040" cy="2649220"/>
            <wp:effectExtent l="0" t="0" r="0" b="0"/>
            <wp:docPr id="1" name="図 1" descr="ジョンソンコントロールズ">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ジョンソンコントロールズ">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649220"/>
                    </a:xfrm>
                    <a:prstGeom prst="rect">
                      <a:avLst/>
                    </a:prstGeom>
                    <a:noFill/>
                    <a:ln>
                      <a:noFill/>
                    </a:ln>
                  </pic:spPr>
                </pic:pic>
              </a:graphicData>
            </a:graphic>
          </wp:inline>
        </w:drawing>
      </w:r>
    </w:p>
    <w:p w14:paraId="6F9E119E" w14:textId="77777777" w:rsidR="00622FD9" w:rsidRPr="00622FD9" w:rsidRDefault="00622FD9" w:rsidP="00622FD9">
      <w:pPr>
        <w:widowControl/>
        <w:shd w:val="clear" w:color="auto" w:fill="F7F7F7"/>
        <w:spacing w:before="75" w:line="0" w:lineRule="atLeast"/>
        <w:ind w:left="150" w:right="150"/>
        <w:jc w:val="left"/>
        <w:rPr>
          <w:rFonts w:ascii="ＭＳ Ｐゴシック" w:eastAsia="ＭＳ Ｐゴシック" w:hAnsi="ＭＳ Ｐゴシック" w:cs="ＭＳ Ｐゴシック"/>
          <w:spacing w:val="12"/>
          <w:kern w:val="0"/>
          <w:sz w:val="18"/>
          <w:szCs w:val="18"/>
        </w:rPr>
      </w:pPr>
      <w:r w:rsidRPr="00622FD9">
        <w:rPr>
          <w:rFonts w:ascii="ＭＳ Ｐゴシック" w:eastAsia="ＭＳ Ｐゴシック" w:hAnsi="ＭＳ Ｐゴシック" w:cs="ＭＳ Ｐゴシック"/>
          <w:spacing w:val="12"/>
          <w:kern w:val="0"/>
          <w:sz w:val="18"/>
          <w:szCs w:val="18"/>
        </w:rPr>
        <w:t>スマートシティの市場規模</w:t>
      </w:r>
    </w:p>
    <w:p w14:paraId="1E16D2BC" w14:textId="77777777" w:rsidR="00622FD9" w:rsidRPr="00622FD9" w:rsidRDefault="00622FD9" w:rsidP="00622FD9">
      <w:pPr>
        <w:widowControl/>
        <w:spacing w:before="450" w:after="300" w:line="0" w:lineRule="atLeast"/>
        <w:jc w:val="left"/>
        <w:rPr>
          <w:rFonts w:ascii="ＭＳ Ｐゴシック" w:eastAsia="ＭＳ Ｐゴシック" w:hAnsi="ＭＳ Ｐゴシック" w:cs="ＭＳ Ｐゴシック"/>
          <w:spacing w:val="-8"/>
          <w:kern w:val="0"/>
          <w:sz w:val="26"/>
          <w:szCs w:val="26"/>
        </w:rPr>
      </w:pPr>
      <w:r w:rsidRPr="00622FD9">
        <w:rPr>
          <w:rFonts w:ascii="ＭＳ Ｐゴシック" w:eastAsia="ＭＳ Ｐゴシック" w:hAnsi="ＭＳ Ｐゴシック" w:cs="ＭＳ Ｐゴシック"/>
          <w:spacing w:val="-8"/>
          <w:kern w:val="0"/>
          <w:sz w:val="26"/>
          <w:szCs w:val="26"/>
        </w:rPr>
        <w:t>未来のスマートシティの居住者は、さらなる利便性を追求し続けるため、進化するテクノロジーやスマートシティソリューション提供にコミットし続けることが重要となっていくでしょう。</w:t>
      </w:r>
    </w:p>
    <w:p w14:paraId="6C9F4558" w14:textId="77777777" w:rsidR="00622FD9" w:rsidRPr="00622FD9" w:rsidRDefault="00622FD9" w:rsidP="00622FD9">
      <w:pPr>
        <w:widowControl/>
        <w:shd w:val="clear" w:color="auto" w:fill="F7F7F7"/>
        <w:spacing w:before="525" w:line="0" w:lineRule="atLeast"/>
        <w:jc w:val="left"/>
        <w:outlineLvl w:val="3"/>
        <w:rPr>
          <w:rFonts w:ascii="ＭＳ Ｐゴシック" w:eastAsia="ＭＳ Ｐゴシック" w:hAnsi="ＭＳ Ｐゴシック" w:cs="ＭＳ Ｐゴシック"/>
          <w:b/>
          <w:bCs/>
          <w:color w:val="5C5C5C"/>
          <w:spacing w:val="-8"/>
          <w:kern w:val="0"/>
          <w:sz w:val="29"/>
          <w:szCs w:val="29"/>
        </w:rPr>
      </w:pPr>
      <w:r w:rsidRPr="00622FD9">
        <w:rPr>
          <w:rFonts w:ascii="ＭＳ Ｐゴシック" w:eastAsia="ＭＳ Ｐゴシック" w:hAnsi="ＭＳ Ｐゴシック" w:cs="ＭＳ Ｐゴシック"/>
          <w:b/>
          <w:bCs/>
          <w:color w:val="5C5C5C"/>
          <w:spacing w:val="-8"/>
          <w:kern w:val="0"/>
          <w:sz w:val="29"/>
          <w:szCs w:val="29"/>
        </w:rPr>
        <w:t>著者プロフィール</w:t>
      </w:r>
    </w:p>
    <w:p w14:paraId="35343303" w14:textId="77777777" w:rsidR="00622FD9" w:rsidRPr="00622FD9" w:rsidRDefault="00622FD9" w:rsidP="00622FD9">
      <w:pPr>
        <w:widowControl/>
        <w:shd w:val="clear" w:color="auto" w:fill="F7F7F7"/>
        <w:spacing w:line="0" w:lineRule="atLeast"/>
        <w:jc w:val="left"/>
        <w:rPr>
          <w:rFonts w:ascii="ＭＳ Ｐゴシック" w:eastAsia="ＭＳ Ｐゴシック" w:hAnsi="ＭＳ Ｐゴシック" w:cs="ＭＳ Ｐゴシック"/>
          <w:spacing w:val="-8"/>
          <w:kern w:val="0"/>
          <w:sz w:val="24"/>
          <w:szCs w:val="24"/>
        </w:rPr>
      </w:pPr>
      <w:r w:rsidRPr="00622FD9">
        <w:rPr>
          <w:rFonts w:ascii="ＭＳ Ｐゴシック" w:eastAsia="ＭＳ Ｐゴシック" w:hAnsi="ＭＳ Ｐゴシック" w:cs="ＭＳ Ｐゴシック"/>
          <w:b/>
          <w:bCs/>
          <w:spacing w:val="-8"/>
          <w:kern w:val="0"/>
          <w:sz w:val="24"/>
          <w:szCs w:val="24"/>
        </w:rPr>
        <w:t>スブラタ・バッタチャリヤ</w:t>
      </w:r>
      <w:r w:rsidRPr="00622FD9">
        <w:rPr>
          <w:rFonts w:ascii="ＭＳ Ｐゴシック" w:eastAsia="ＭＳ Ｐゴシック" w:hAnsi="ＭＳ Ｐゴシック" w:cs="ＭＳ Ｐゴシック"/>
          <w:spacing w:val="-8"/>
          <w:kern w:val="0"/>
          <w:sz w:val="24"/>
          <w:szCs w:val="24"/>
        </w:rPr>
        <w:br/>
        <w:t>ジョンソンコントロールズ</w:t>
      </w:r>
      <w:r w:rsidRPr="00622FD9">
        <w:rPr>
          <w:rFonts w:ascii="ＭＳ Ｐゴシック" w:eastAsia="ＭＳ Ｐゴシック" w:hAnsi="ＭＳ Ｐゴシック" w:cs="ＭＳ Ｐゴシック"/>
          <w:spacing w:val="-8"/>
          <w:kern w:val="0"/>
          <w:sz w:val="24"/>
          <w:szCs w:val="24"/>
        </w:rPr>
        <w:br/>
        <w:t>インドエンジニアリングセンター</w:t>
      </w:r>
      <w:r w:rsidRPr="00622FD9">
        <w:rPr>
          <w:rFonts w:ascii="ＭＳ Ｐゴシック" w:eastAsia="ＭＳ Ｐゴシック" w:hAnsi="ＭＳ Ｐゴシック" w:cs="ＭＳ Ｐゴシック"/>
          <w:spacing w:val="-8"/>
          <w:kern w:val="0"/>
          <w:sz w:val="24"/>
          <w:szCs w:val="24"/>
        </w:rPr>
        <w:br/>
        <w:t>マネージングディレクター</w:t>
      </w:r>
      <w:r w:rsidRPr="00622FD9">
        <w:rPr>
          <w:rFonts w:ascii="ＭＳ Ｐゴシック" w:eastAsia="ＭＳ Ｐゴシック" w:hAnsi="ＭＳ Ｐゴシック" w:cs="ＭＳ Ｐゴシック"/>
          <w:spacing w:val="-8"/>
          <w:kern w:val="0"/>
          <w:sz w:val="24"/>
          <w:szCs w:val="24"/>
        </w:rPr>
        <w:br/>
      </w:r>
      <w:r w:rsidRPr="00622FD9">
        <w:rPr>
          <w:rFonts w:ascii="ＭＳ Ｐゴシック" w:eastAsia="ＭＳ Ｐゴシック" w:hAnsi="ＭＳ Ｐゴシック" w:cs="ＭＳ Ｐゴシック"/>
          <w:spacing w:val="-8"/>
          <w:kern w:val="0"/>
          <w:sz w:val="24"/>
          <w:szCs w:val="24"/>
        </w:rPr>
        <w:br/>
      </w:r>
      <w:r w:rsidRPr="00622FD9">
        <w:rPr>
          <w:rFonts w:ascii="ＭＳ Ｐゴシック" w:eastAsia="ＭＳ Ｐゴシック" w:hAnsi="ＭＳ Ｐゴシック" w:cs="ＭＳ Ｐゴシック"/>
          <w:b/>
          <w:bCs/>
          <w:spacing w:val="-8"/>
          <w:kern w:val="0"/>
          <w:sz w:val="24"/>
          <w:szCs w:val="24"/>
        </w:rPr>
        <w:t>アンクル・タレハ</w:t>
      </w:r>
      <w:r w:rsidRPr="00622FD9">
        <w:rPr>
          <w:rFonts w:ascii="ＭＳ Ｐゴシック" w:eastAsia="ＭＳ Ｐゴシック" w:hAnsi="ＭＳ Ｐゴシック" w:cs="ＭＳ Ｐゴシック"/>
          <w:spacing w:val="-8"/>
          <w:kern w:val="0"/>
          <w:sz w:val="24"/>
          <w:szCs w:val="24"/>
        </w:rPr>
        <w:br/>
        <w:t>ジョンソンコントロールズ</w:t>
      </w:r>
      <w:r w:rsidRPr="00622FD9">
        <w:rPr>
          <w:rFonts w:ascii="ＭＳ Ｐゴシック" w:eastAsia="ＭＳ Ｐゴシック" w:hAnsi="ＭＳ Ｐゴシック" w:cs="ＭＳ Ｐゴシック"/>
          <w:spacing w:val="-8"/>
          <w:kern w:val="0"/>
          <w:sz w:val="24"/>
          <w:szCs w:val="24"/>
        </w:rPr>
        <w:br/>
        <w:t>インドエリアエンジニアリングセンター</w:t>
      </w:r>
      <w:r w:rsidRPr="00622FD9">
        <w:rPr>
          <w:rFonts w:ascii="ＭＳ Ｐゴシック" w:eastAsia="ＭＳ Ｐゴシック" w:hAnsi="ＭＳ Ｐゴシック" w:cs="ＭＳ Ｐゴシック"/>
          <w:spacing w:val="-8"/>
          <w:kern w:val="0"/>
          <w:sz w:val="24"/>
          <w:szCs w:val="24"/>
        </w:rPr>
        <w:br/>
        <w:t>データイネイブルドビジネスおよび先進プロダクトリサーチ</w:t>
      </w:r>
      <w:r w:rsidRPr="00622FD9">
        <w:rPr>
          <w:rFonts w:ascii="ＭＳ Ｐゴシック" w:eastAsia="ＭＳ Ｐゴシック" w:hAnsi="ＭＳ Ｐゴシック" w:cs="ＭＳ Ｐゴシック"/>
          <w:spacing w:val="-8"/>
          <w:kern w:val="0"/>
          <w:sz w:val="24"/>
          <w:szCs w:val="24"/>
        </w:rPr>
        <w:br/>
        <w:t>グループ長およびシニアGM</w:t>
      </w:r>
    </w:p>
    <w:p w14:paraId="2E95BF40" w14:textId="77777777" w:rsidR="00622FD9" w:rsidRPr="00622FD9" w:rsidRDefault="00622FD9" w:rsidP="00622FD9">
      <w:pPr>
        <w:widowControl/>
        <w:shd w:val="clear" w:color="auto" w:fill="FFFFFF"/>
        <w:spacing w:before="450" w:after="450" w:line="0" w:lineRule="atLeast"/>
        <w:jc w:val="center"/>
        <w:rPr>
          <w:rFonts w:ascii="Roboto" w:eastAsia="ＭＳ Ｐゴシック" w:hAnsi="Roboto" w:cs="ＭＳ Ｐゴシック"/>
          <w:color w:val="333333"/>
          <w:spacing w:val="11"/>
          <w:kern w:val="0"/>
          <w:sz w:val="18"/>
          <w:szCs w:val="18"/>
        </w:rPr>
      </w:pPr>
      <w:r w:rsidRPr="00622FD9">
        <w:rPr>
          <w:rFonts w:ascii="ＭＳ 明朝" w:eastAsia="ＭＳ 明朝" w:hAnsi="ＭＳ 明朝" w:cs="ＭＳ 明朝" w:hint="eastAsia"/>
          <w:color w:val="333333"/>
          <w:spacing w:val="11"/>
          <w:kern w:val="0"/>
          <w:sz w:val="18"/>
          <w:szCs w:val="18"/>
        </w:rPr>
        <w:t>※</w:t>
      </w:r>
      <w:r w:rsidRPr="00622FD9">
        <w:rPr>
          <w:rFonts w:ascii="Roboto" w:eastAsia="ＭＳ Ｐゴシック" w:hAnsi="Roboto" w:cs="ＭＳ Ｐゴシック"/>
          <w:color w:val="333333"/>
          <w:spacing w:val="11"/>
          <w:kern w:val="0"/>
          <w:sz w:val="18"/>
          <w:szCs w:val="18"/>
        </w:rPr>
        <w:t>本記事は掲載時点の情報であり、最新のものとは異なる場合があります。予めご了承ください。</w:t>
      </w:r>
    </w:p>
    <w:p w14:paraId="41D6C6D4" w14:textId="77777777" w:rsidR="00622FD9" w:rsidRPr="00622FD9" w:rsidRDefault="00622FD9" w:rsidP="00622FD9">
      <w:pPr>
        <w:widowControl/>
        <w:spacing w:after="225" w:line="0" w:lineRule="atLeast"/>
        <w:jc w:val="left"/>
        <w:outlineLvl w:val="1"/>
        <w:rPr>
          <w:rFonts w:ascii="ＭＳ Ｐゴシック" w:eastAsia="ＭＳ Ｐゴシック" w:hAnsi="ＭＳ Ｐゴシック" w:cs="ＭＳ Ｐゴシック"/>
          <w:b/>
          <w:bCs/>
          <w:color w:val="333333"/>
          <w:kern w:val="0"/>
          <w:sz w:val="30"/>
          <w:szCs w:val="30"/>
        </w:rPr>
      </w:pPr>
      <w:r w:rsidRPr="00622FD9">
        <w:rPr>
          <w:rFonts w:ascii="ＭＳ Ｐゴシック" w:eastAsia="ＭＳ Ｐゴシック" w:hAnsi="ＭＳ Ｐゴシック" w:cs="ＭＳ Ｐゴシック"/>
          <w:b/>
          <w:bCs/>
          <w:color w:val="333333"/>
          <w:kern w:val="0"/>
          <w:sz w:val="30"/>
          <w:szCs w:val="30"/>
        </w:rPr>
        <w:lastRenderedPageBreak/>
        <w:t>関連記事</w:t>
      </w:r>
    </w:p>
    <w:p w14:paraId="67967EEA" w14:textId="77777777" w:rsidR="00622FD9" w:rsidRPr="00622FD9" w:rsidRDefault="00622FD9" w:rsidP="00622FD9">
      <w:pPr>
        <w:widowControl/>
        <w:numPr>
          <w:ilvl w:val="0"/>
          <w:numId w:val="16"/>
        </w:numPr>
        <w:spacing w:after="225" w:line="0" w:lineRule="atLeast"/>
        <w:ind w:left="150" w:right="150"/>
        <w:jc w:val="left"/>
        <w:rPr>
          <w:rFonts w:ascii="ＭＳ Ｐゴシック" w:eastAsia="ＭＳ Ｐゴシック" w:hAnsi="ＭＳ Ｐゴシック" w:cs="ＭＳ Ｐゴシック"/>
          <w:kern w:val="0"/>
          <w:sz w:val="24"/>
          <w:szCs w:val="24"/>
        </w:rPr>
      </w:pPr>
      <w:hyperlink r:id="rId27" w:history="1">
        <w:r w:rsidRPr="00622FD9">
          <w:rPr>
            <w:rFonts w:ascii="ＭＳ Ｐゴシック" w:eastAsia="ＭＳ Ｐゴシック" w:hAnsi="ＭＳ Ｐゴシック" w:cs="ＭＳ Ｐゴシック"/>
            <w:b/>
            <w:bCs/>
            <w:color w:val="114783"/>
            <w:kern w:val="0"/>
            <w:sz w:val="24"/>
            <w:szCs w:val="24"/>
            <w:u w:val="single"/>
          </w:rPr>
          <w:t>スマートホスピタルの実現に必要なもの - ビル管理から見るスマート化手法</w:t>
        </w:r>
      </w:hyperlink>
    </w:p>
    <w:p w14:paraId="138FD74A" w14:textId="77777777" w:rsidR="00622FD9" w:rsidRPr="00622FD9" w:rsidRDefault="00622FD9" w:rsidP="00622FD9">
      <w:pPr>
        <w:widowControl/>
        <w:numPr>
          <w:ilvl w:val="0"/>
          <w:numId w:val="16"/>
        </w:numPr>
        <w:spacing w:after="225" w:line="0" w:lineRule="atLeast"/>
        <w:ind w:left="150" w:right="150"/>
        <w:jc w:val="left"/>
        <w:rPr>
          <w:rFonts w:ascii="ＭＳ Ｐゴシック" w:eastAsia="ＭＳ Ｐゴシック" w:hAnsi="ＭＳ Ｐゴシック" w:cs="ＭＳ Ｐゴシック"/>
          <w:kern w:val="0"/>
          <w:sz w:val="24"/>
          <w:szCs w:val="24"/>
        </w:rPr>
      </w:pPr>
      <w:hyperlink r:id="rId28" w:history="1">
        <w:r w:rsidRPr="00622FD9">
          <w:rPr>
            <w:rFonts w:ascii="ＭＳ Ｐゴシック" w:eastAsia="ＭＳ Ｐゴシック" w:hAnsi="ＭＳ Ｐゴシック" w:cs="ＭＳ Ｐゴシック"/>
            <w:b/>
            <w:bCs/>
            <w:color w:val="114783"/>
            <w:kern w:val="0"/>
            <w:sz w:val="24"/>
            <w:szCs w:val="24"/>
            <w:u w:val="single"/>
          </w:rPr>
          <w:t>進化する空調 - 時代は「スマート」から「考える」へ</w:t>
        </w:r>
      </w:hyperlink>
    </w:p>
    <w:p w14:paraId="1042E42A" w14:textId="77777777" w:rsidR="00622FD9" w:rsidRPr="00622FD9" w:rsidRDefault="00622FD9" w:rsidP="00622FD9">
      <w:pPr>
        <w:widowControl/>
        <w:numPr>
          <w:ilvl w:val="0"/>
          <w:numId w:val="16"/>
        </w:numPr>
        <w:spacing w:after="225" w:line="0" w:lineRule="atLeast"/>
        <w:ind w:left="150" w:right="150"/>
        <w:jc w:val="left"/>
        <w:rPr>
          <w:rFonts w:ascii="ＭＳ Ｐゴシック" w:eastAsia="ＭＳ Ｐゴシック" w:hAnsi="ＭＳ Ｐゴシック" w:cs="ＭＳ Ｐゴシック"/>
          <w:kern w:val="0"/>
          <w:sz w:val="24"/>
          <w:szCs w:val="24"/>
        </w:rPr>
      </w:pPr>
      <w:hyperlink r:id="rId29" w:history="1">
        <w:r w:rsidRPr="00622FD9">
          <w:rPr>
            <w:rFonts w:ascii="ＭＳ Ｐゴシック" w:eastAsia="ＭＳ Ｐゴシック" w:hAnsi="ＭＳ Ｐゴシック" w:cs="ＭＳ Ｐゴシック"/>
            <w:b/>
            <w:bCs/>
            <w:color w:val="114783"/>
            <w:kern w:val="0"/>
            <w:sz w:val="24"/>
            <w:szCs w:val="24"/>
            <w:u w:val="single"/>
          </w:rPr>
          <w:t>会津から世界へ - 日本版スマートシティの標準化を目指す会津若松市</w:t>
        </w:r>
      </w:hyperlink>
    </w:p>
    <w:p w14:paraId="7137CE29" w14:textId="77777777" w:rsidR="00622FD9" w:rsidRPr="00622FD9" w:rsidRDefault="00622FD9" w:rsidP="00622FD9">
      <w:pPr>
        <w:widowControl/>
        <w:numPr>
          <w:ilvl w:val="0"/>
          <w:numId w:val="16"/>
        </w:numPr>
        <w:spacing w:after="225" w:line="0" w:lineRule="atLeast"/>
        <w:ind w:left="150" w:right="150"/>
        <w:jc w:val="left"/>
        <w:rPr>
          <w:rFonts w:ascii="ＭＳ Ｐゴシック" w:eastAsia="ＭＳ Ｐゴシック" w:hAnsi="ＭＳ Ｐゴシック" w:cs="ＭＳ Ｐゴシック"/>
          <w:kern w:val="0"/>
          <w:sz w:val="24"/>
          <w:szCs w:val="24"/>
        </w:rPr>
      </w:pPr>
      <w:hyperlink r:id="rId30" w:history="1">
        <w:r w:rsidRPr="00622FD9">
          <w:rPr>
            <w:rFonts w:ascii="ＭＳ Ｐゴシック" w:eastAsia="ＭＳ Ｐゴシック" w:hAnsi="ＭＳ Ｐゴシック" w:cs="ＭＳ Ｐゴシック"/>
            <w:b/>
            <w:bCs/>
            <w:color w:val="114783"/>
            <w:kern w:val="0"/>
            <w:sz w:val="24"/>
            <w:szCs w:val="24"/>
            <w:u w:val="single"/>
          </w:rPr>
          <w:t>マイクロソフト、スマートビル化に向けたリファレンスアーキテクチャを提供</w:t>
        </w:r>
      </w:hyperlink>
    </w:p>
    <w:p w14:paraId="04ECEFDD" w14:textId="77777777" w:rsidR="00622FD9" w:rsidRPr="00622FD9" w:rsidRDefault="00622FD9" w:rsidP="00622FD9">
      <w:pPr>
        <w:widowControl/>
        <w:numPr>
          <w:ilvl w:val="0"/>
          <w:numId w:val="16"/>
        </w:numPr>
        <w:spacing w:after="225" w:line="0" w:lineRule="atLeast"/>
        <w:ind w:left="150" w:right="150"/>
        <w:jc w:val="left"/>
        <w:rPr>
          <w:rFonts w:ascii="ＭＳ Ｐゴシック" w:eastAsia="ＭＳ Ｐゴシック" w:hAnsi="ＭＳ Ｐゴシック" w:cs="ＭＳ Ｐゴシック"/>
          <w:kern w:val="0"/>
          <w:sz w:val="24"/>
          <w:szCs w:val="24"/>
        </w:rPr>
      </w:pPr>
      <w:hyperlink r:id="rId31" w:history="1">
        <w:r w:rsidRPr="00622FD9">
          <w:rPr>
            <w:rFonts w:ascii="ＭＳ Ｐゴシック" w:eastAsia="ＭＳ Ｐゴシック" w:hAnsi="ＭＳ Ｐゴシック" w:cs="ＭＳ Ｐゴシック"/>
            <w:b/>
            <w:bCs/>
            <w:color w:val="114783"/>
            <w:kern w:val="0"/>
            <w:sz w:val="24"/>
            <w:szCs w:val="24"/>
            <w:u w:val="single"/>
          </w:rPr>
          <w:t>エッジAIの普及浸透を加速、EDGEMATRIXがNTTドコモや清水建設などと協業</w:t>
        </w:r>
      </w:hyperlink>
    </w:p>
    <w:p w14:paraId="59B833E4" w14:textId="77777777" w:rsidR="0020339C" w:rsidRPr="00622FD9" w:rsidRDefault="0020339C" w:rsidP="00622FD9">
      <w:pPr>
        <w:spacing w:line="0" w:lineRule="atLeast"/>
      </w:pPr>
    </w:p>
    <w:sectPr w:rsidR="0020339C" w:rsidRPr="00622FD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DE8"/>
    <w:multiLevelType w:val="multilevel"/>
    <w:tmpl w:val="2698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0BDB"/>
    <w:multiLevelType w:val="multilevel"/>
    <w:tmpl w:val="FE04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A385B"/>
    <w:multiLevelType w:val="multilevel"/>
    <w:tmpl w:val="5364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87BE3"/>
    <w:multiLevelType w:val="multilevel"/>
    <w:tmpl w:val="E7A2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9762C8"/>
    <w:multiLevelType w:val="multilevel"/>
    <w:tmpl w:val="AB10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B5DAC"/>
    <w:multiLevelType w:val="multilevel"/>
    <w:tmpl w:val="CB0C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62202"/>
    <w:multiLevelType w:val="multilevel"/>
    <w:tmpl w:val="CA2A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423C0"/>
    <w:multiLevelType w:val="multilevel"/>
    <w:tmpl w:val="7ABE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802297"/>
    <w:multiLevelType w:val="multilevel"/>
    <w:tmpl w:val="896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4268E"/>
    <w:multiLevelType w:val="multilevel"/>
    <w:tmpl w:val="883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802812"/>
    <w:multiLevelType w:val="multilevel"/>
    <w:tmpl w:val="CD0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73DAB"/>
    <w:multiLevelType w:val="multilevel"/>
    <w:tmpl w:val="1380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9E19A7"/>
    <w:multiLevelType w:val="multilevel"/>
    <w:tmpl w:val="980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102182"/>
    <w:multiLevelType w:val="multilevel"/>
    <w:tmpl w:val="717A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B5159E"/>
    <w:multiLevelType w:val="multilevel"/>
    <w:tmpl w:val="E848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D428A0"/>
    <w:multiLevelType w:val="multilevel"/>
    <w:tmpl w:val="5564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13"/>
  </w:num>
  <w:num w:numId="4">
    <w:abstractNumId w:val="4"/>
  </w:num>
  <w:num w:numId="5">
    <w:abstractNumId w:val="1"/>
  </w:num>
  <w:num w:numId="6">
    <w:abstractNumId w:val="12"/>
  </w:num>
  <w:num w:numId="7">
    <w:abstractNumId w:val="15"/>
  </w:num>
  <w:num w:numId="8">
    <w:abstractNumId w:val="9"/>
  </w:num>
  <w:num w:numId="9">
    <w:abstractNumId w:val="14"/>
  </w:num>
  <w:num w:numId="10">
    <w:abstractNumId w:val="7"/>
  </w:num>
  <w:num w:numId="11">
    <w:abstractNumId w:val="5"/>
  </w:num>
  <w:num w:numId="12">
    <w:abstractNumId w:val="3"/>
  </w:num>
  <w:num w:numId="13">
    <w:abstractNumId w:val="2"/>
  </w:num>
  <w:num w:numId="14">
    <w:abstractNumId w:val="11"/>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D9"/>
    <w:rsid w:val="0020339C"/>
    <w:rsid w:val="00622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62E682"/>
  <w15:chartTrackingRefBased/>
  <w15:docId w15:val="{8C12601C-3C92-4F8D-9007-55758F09A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22FD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622FD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622FD9"/>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622FD9"/>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22FD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622FD9"/>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622FD9"/>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622FD9"/>
    <w:rPr>
      <w:rFonts w:ascii="ＭＳ Ｐゴシック" w:eastAsia="ＭＳ Ｐゴシック" w:hAnsi="ＭＳ Ｐゴシック" w:cs="ＭＳ Ｐゴシック"/>
      <w:b/>
      <w:bCs/>
      <w:kern w:val="0"/>
      <w:sz w:val="24"/>
      <w:szCs w:val="24"/>
    </w:rPr>
  </w:style>
  <w:style w:type="character" w:styleId="a3">
    <w:name w:val="Hyperlink"/>
    <w:basedOn w:val="a0"/>
    <w:uiPriority w:val="99"/>
    <w:semiHidden/>
    <w:unhideWhenUsed/>
    <w:rsid w:val="00622FD9"/>
    <w:rPr>
      <w:color w:val="0000FF"/>
      <w:u w:val="single"/>
    </w:rPr>
  </w:style>
  <w:style w:type="paragraph" w:customStyle="1" w:styleId="article-headerupdate">
    <w:name w:val="article-header__update"/>
    <w:basedOn w:val="a"/>
    <w:rsid w:val="00622FD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d-textpr">
    <w:name w:val="ad-text__pr"/>
    <w:basedOn w:val="a0"/>
    <w:rsid w:val="00622FD9"/>
  </w:style>
  <w:style w:type="paragraph" w:customStyle="1" w:styleId="page-indextit">
    <w:name w:val="page-index__tit"/>
    <w:basedOn w:val="a"/>
    <w:rsid w:val="00622FD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age-indexitem">
    <w:name w:val="page-index__item"/>
    <w:basedOn w:val="a"/>
    <w:rsid w:val="00622FD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622FD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finder">
    <w:name w:val="finder"/>
    <w:basedOn w:val="a"/>
    <w:rsid w:val="00622FD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item-01">
    <w:name w:val="item-01"/>
    <w:basedOn w:val="a"/>
    <w:rsid w:val="00622FD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hototablecaption">
    <w:name w:val="photo_table__caption"/>
    <w:basedOn w:val="a"/>
    <w:rsid w:val="00622FD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article-point">
    <w:name w:val="article-point"/>
    <w:basedOn w:val="a"/>
    <w:rsid w:val="00622FD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ist-relationitem">
    <w:name w:val="list-relation__item"/>
    <w:basedOn w:val="a"/>
    <w:rsid w:val="00622FD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445813">
      <w:bodyDiv w:val="1"/>
      <w:marLeft w:val="0"/>
      <w:marRight w:val="0"/>
      <w:marTop w:val="0"/>
      <w:marBottom w:val="0"/>
      <w:divBdr>
        <w:top w:val="none" w:sz="0" w:space="0" w:color="auto"/>
        <w:left w:val="none" w:sz="0" w:space="0" w:color="auto"/>
        <w:bottom w:val="none" w:sz="0" w:space="0" w:color="auto"/>
        <w:right w:val="none" w:sz="0" w:space="0" w:color="auto"/>
      </w:divBdr>
      <w:divsChild>
        <w:div w:id="1784811966">
          <w:marLeft w:val="0"/>
          <w:marRight w:val="0"/>
          <w:marTop w:val="0"/>
          <w:marBottom w:val="0"/>
          <w:divBdr>
            <w:top w:val="none" w:sz="0" w:space="0" w:color="auto"/>
            <w:left w:val="none" w:sz="0" w:space="0" w:color="auto"/>
            <w:bottom w:val="none" w:sz="0" w:space="0" w:color="auto"/>
            <w:right w:val="none" w:sz="0" w:space="0" w:color="auto"/>
          </w:divBdr>
          <w:divsChild>
            <w:div w:id="888541401">
              <w:marLeft w:val="0"/>
              <w:marRight w:val="0"/>
              <w:marTop w:val="225"/>
              <w:marBottom w:val="0"/>
              <w:divBdr>
                <w:top w:val="none" w:sz="0" w:space="0" w:color="auto"/>
                <w:left w:val="none" w:sz="0" w:space="0" w:color="auto"/>
                <w:bottom w:val="none" w:sz="0" w:space="0" w:color="auto"/>
                <w:right w:val="none" w:sz="0" w:space="0" w:color="auto"/>
              </w:divBdr>
            </w:div>
          </w:divsChild>
        </w:div>
        <w:div w:id="57215463">
          <w:marLeft w:val="0"/>
          <w:marRight w:val="0"/>
          <w:marTop w:val="225"/>
          <w:marBottom w:val="0"/>
          <w:divBdr>
            <w:top w:val="none" w:sz="0" w:space="0" w:color="auto"/>
            <w:left w:val="none" w:sz="0" w:space="0" w:color="auto"/>
            <w:bottom w:val="none" w:sz="0" w:space="0" w:color="auto"/>
            <w:right w:val="none" w:sz="0" w:space="0" w:color="auto"/>
          </w:divBdr>
          <w:divsChild>
            <w:div w:id="822041316">
              <w:marLeft w:val="0"/>
              <w:marRight w:val="0"/>
              <w:marTop w:val="0"/>
              <w:marBottom w:val="0"/>
              <w:divBdr>
                <w:top w:val="none" w:sz="0" w:space="0" w:color="auto"/>
                <w:left w:val="none" w:sz="0" w:space="0" w:color="auto"/>
                <w:bottom w:val="none" w:sz="0" w:space="0" w:color="auto"/>
                <w:right w:val="none" w:sz="0" w:space="0" w:color="auto"/>
              </w:divBdr>
            </w:div>
          </w:divsChild>
        </w:div>
        <w:div w:id="1857961073">
          <w:marLeft w:val="0"/>
          <w:marRight w:val="0"/>
          <w:marTop w:val="450"/>
          <w:marBottom w:val="0"/>
          <w:divBdr>
            <w:top w:val="none" w:sz="0" w:space="0" w:color="auto"/>
            <w:left w:val="none" w:sz="0" w:space="0" w:color="auto"/>
            <w:bottom w:val="none" w:sz="0" w:space="0" w:color="auto"/>
            <w:right w:val="none" w:sz="0" w:space="0" w:color="auto"/>
          </w:divBdr>
        </w:div>
        <w:div w:id="1962346108">
          <w:marLeft w:val="0"/>
          <w:marRight w:val="0"/>
          <w:marTop w:val="525"/>
          <w:marBottom w:val="450"/>
          <w:divBdr>
            <w:top w:val="dashed" w:sz="6" w:space="0" w:color="D6D6D6"/>
            <w:left w:val="dashed" w:sz="6" w:space="15" w:color="D6D6D6"/>
            <w:bottom w:val="dashed" w:sz="6" w:space="15" w:color="D6D6D6"/>
            <w:right w:val="dashed" w:sz="6" w:space="15" w:color="D6D6D6"/>
          </w:divBdr>
        </w:div>
        <w:div w:id="686636565">
          <w:marLeft w:val="0"/>
          <w:marRight w:val="0"/>
          <w:marTop w:val="450"/>
          <w:marBottom w:val="450"/>
          <w:divBdr>
            <w:top w:val="none" w:sz="0" w:space="0" w:color="auto"/>
            <w:left w:val="none" w:sz="0" w:space="0" w:color="auto"/>
            <w:bottom w:val="none" w:sz="0" w:space="0" w:color="auto"/>
            <w:right w:val="none" w:sz="0" w:space="0" w:color="auto"/>
          </w:divBdr>
          <w:divsChild>
            <w:div w:id="1205756968">
              <w:marLeft w:val="0"/>
              <w:marRight w:val="0"/>
              <w:marTop w:val="0"/>
              <w:marBottom w:val="225"/>
              <w:divBdr>
                <w:top w:val="none" w:sz="0" w:space="0" w:color="auto"/>
                <w:left w:val="none" w:sz="0" w:space="0" w:color="auto"/>
                <w:bottom w:val="none" w:sz="0" w:space="0" w:color="auto"/>
                <w:right w:val="none" w:sz="0" w:space="0" w:color="auto"/>
              </w:divBdr>
              <w:divsChild>
                <w:div w:id="1562524137">
                  <w:marLeft w:val="0"/>
                  <w:marRight w:val="0"/>
                  <w:marTop w:val="0"/>
                  <w:marBottom w:val="0"/>
                  <w:divBdr>
                    <w:top w:val="none" w:sz="0" w:space="0" w:color="auto"/>
                    <w:left w:val="none" w:sz="0" w:space="0" w:color="auto"/>
                    <w:bottom w:val="none" w:sz="0" w:space="0" w:color="auto"/>
                    <w:right w:val="none" w:sz="0" w:space="0" w:color="auto"/>
                  </w:divBdr>
                  <w:divsChild>
                    <w:div w:id="1609922981">
                      <w:marLeft w:val="0"/>
                      <w:marRight w:val="0"/>
                      <w:marTop w:val="0"/>
                      <w:marBottom w:val="0"/>
                      <w:divBdr>
                        <w:top w:val="none" w:sz="0" w:space="0" w:color="auto"/>
                        <w:left w:val="none" w:sz="0" w:space="0" w:color="auto"/>
                        <w:bottom w:val="none" w:sz="0" w:space="0" w:color="auto"/>
                        <w:right w:val="none" w:sz="0" w:space="0" w:color="auto"/>
                      </w:divBdr>
                      <w:divsChild>
                        <w:div w:id="1301037074">
                          <w:marLeft w:val="60"/>
                          <w:marRight w:val="0"/>
                          <w:marTop w:val="0"/>
                          <w:marBottom w:val="60"/>
                          <w:divBdr>
                            <w:top w:val="none" w:sz="0" w:space="0" w:color="auto"/>
                            <w:left w:val="none" w:sz="0" w:space="0" w:color="auto"/>
                            <w:bottom w:val="none" w:sz="0" w:space="0" w:color="auto"/>
                            <w:right w:val="none" w:sz="0" w:space="0" w:color="auto"/>
                          </w:divBdr>
                        </w:div>
                        <w:div w:id="142504417">
                          <w:marLeft w:val="0"/>
                          <w:marRight w:val="0"/>
                          <w:marTop w:val="0"/>
                          <w:marBottom w:val="0"/>
                          <w:divBdr>
                            <w:top w:val="none" w:sz="0" w:space="0" w:color="auto"/>
                            <w:left w:val="none" w:sz="0" w:space="0" w:color="auto"/>
                            <w:bottom w:val="none" w:sz="0" w:space="0" w:color="auto"/>
                            <w:right w:val="none" w:sz="0" w:space="0" w:color="auto"/>
                          </w:divBdr>
                          <w:divsChild>
                            <w:div w:id="450636627">
                              <w:marLeft w:val="0"/>
                              <w:marRight w:val="0"/>
                              <w:marTop w:val="0"/>
                              <w:marBottom w:val="15"/>
                              <w:divBdr>
                                <w:top w:val="none" w:sz="0" w:space="0" w:color="auto"/>
                                <w:left w:val="none" w:sz="0" w:space="0" w:color="auto"/>
                                <w:bottom w:val="none" w:sz="0" w:space="0" w:color="auto"/>
                                <w:right w:val="none" w:sz="0" w:space="0" w:color="auto"/>
                              </w:divBdr>
                              <w:divsChild>
                                <w:div w:id="512497666">
                                  <w:marLeft w:val="0"/>
                                  <w:marRight w:val="0"/>
                                  <w:marTop w:val="0"/>
                                  <w:marBottom w:val="0"/>
                                  <w:divBdr>
                                    <w:top w:val="none" w:sz="0" w:space="0" w:color="auto"/>
                                    <w:left w:val="none" w:sz="0" w:space="0" w:color="auto"/>
                                    <w:bottom w:val="none" w:sz="0" w:space="0" w:color="auto"/>
                                    <w:right w:val="none" w:sz="0" w:space="0" w:color="auto"/>
                                  </w:divBdr>
                                  <w:divsChild>
                                    <w:div w:id="1156872875">
                                      <w:marLeft w:val="0"/>
                                      <w:marRight w:val="0"/>
                                      <w:marTop w:val="0"/>
                                      <w:marBottom w:val="0"/>
                                      <w:divBdr>
                                        <w:top w:val="none" w:sz="0" w:space="0" w:color="auto"/>
                                        <w:left w:val="none" w:sz="0" w:space="0" w:color="auto"/>
                                        <w:bottom w:val="none" w:sz="0" w:space="0" w:color="auto"/>
                                        <w:right w:val="none" w:sz="0" w:space="0" w:color="auto"/>
                                      </w:divBdr>
                                      <w:divsChild>
                                        <w:div w:id="425347896">
                                          <w:marLeft w:val="0"/>
                                          <w:marRight w:val="0"/>
                                          <w:marTop w:val="0"/>
                                          <w:marBottom w:val="0"/>
                                          <w:divBdr>
                                            <w:top w:val="none" w:sz="0" w:space="0" w:color="auto"/>
                                            <w:left w:val="none" w:sz="0" w:space="0" w:color="auto"/>
                                            <w:bottom w:val="none" w:sz="0" w:space="0" w:color="auto"/>
                                            <w:right w:val="none" w:sz="0" w:space="0" w:color="auto"/>
                                          </w:divBdr>
                                          <w:divsChild>
                                            <w:div w:id="17818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94722">
                              <w:marLeft w:val="0"/>
                              <w:marRight w:val="0"/>
                              <w:marTop w:val="0"/>
                              <w:marBottom w:val="15"/>
                              <w:divBdr>
                                <w:top w:val="none" w:sz="0" w:space="0" w:color="auto"/>
                                <w:left w:val="none" w:sz="0" w:space="0" w:color="auto"/>
                                <w:bottom w:val="none" w:sz="0" w:space="0" w:color="auto"/>
                                <w:right w:val="none" w:sz="0" w:space="0" w:color="auto"/>
                              </w:divBdr>
                              <w:divsChild>
                                <w:div w:id="1400246289">
                                  <w:marLeft w:val="0"/>
                                  <w:marRight w:val="0"/>
                                  <w:marTop w:val="0"/>
                                  <w:marBottom w:val="0"/>
                                  <w:divBdr>
                                    <w:top w:val="none" w:sz="0" w:space="0" w:color="auto"/>
                                    <w:left w:val="none" w:sz="0" w:space="0" w:color="auto"/>
                                    <w:bottom w:val="none" w:sz="0" w:space="0" w:color="auto"/>
                                    <w:right w:val="none" w:sz="0" w:space="0" w:color="auto"/>
                                  </w:divBdr>
                                  <w:divsChild>
                                    <w:div w:id="2020888907">
                                      <w:marLeft w:val="0"/>
                                      <w:marRight w:val="0"/>
                                      <w:marTop w:val="0"/>
                                      <w:marBottom w:val="0"/>
                                      <w:divBdr>
                                        <w:top w:val="none" w:sz="0" w:space="0" w:color="auto"/>
                                        <w:left w:val="none" w:sz="0" w:space="0" w:color="auto"/>
                                        <w:bottom w:val="none" w:sz="0" w:space="0" w:color="auto"/>
                                        <w:right w:val="none" w:sz="0" w:space="0" w:color="auto"/>
                                      </w:divBdr>
                                      <w:divsChild>
                                        <w:div w:id="506794335">
                                          <w:marLeft w:val="0"/>
                                          <w:marRight w:val="0"/>
                                          <w:marTop w:val="0"/>
                                          <w:marBottom w:val="0"/>
                                          <w:divBdr>
                                            <w:top w:val="none" w:sz="0" w:space="0" w:color="auto"/>
                                            <w:left w:val="none" w:sz="0" w:space="0" w:color="auto"/>
                                            <w:bottom w:val="none" w:sz="0" w:space="0" w:color="auto"/>
                                            <w:right w:val="none" w:sz="0" w:space="0" w:color="auto"/>
                                          </w:divBdr>
                                          <w:divsChild>
                                            <w:div w:id="7436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369073">
                              <w:marLeft w:val="0"/>
                              <w:marRight w:val="0"/>
                              <w:marTop w:val="0"/>
                              <w:marBottom w:val="15"/>
                              <w:divBdr>
                                <w:top w:val="none" w:sz="0" w:space="0" w:color="auto"/>
                                <w:left w:val="none" w:sz="0" w:space="0" w:color="auto"/>
                                <w:bottom w:val="none" w:sz="0" w:space="0" w:color="auto"/>
                                <w:right w:val="none" w:sz="0" w:space="0" w:color="auto"/>
                              </w:divBdr>
                              <w:divsChild>
                                <w:div w:id="831607671">
                                  <w:marLeft w:val="0"/>
                                  <w:marRight w:val="0"/>
                                  <w:marTop w:val="0"/>
                                  <w:marBottom w:val="0"/>
                                  <w:divBdr>
                                    <w:top w:val="none" w:sz="0" w:space="0" w:color="auto"/>
                                    <w:left w:val="none" w:sz="0" w:space="0" w:color="auto"/>
                                    <w:bottom w:val="none" w:sz="0" w:space="0" w:color="auto"/>
                                    <w:right w:val="none" w:sz="0" w:space="0" w:color="auto"/>
                                  </w:divBdr>
                                  <w:divsChild>
                                    <w:div w:id="1089738755">
                                      <w:marLeft w:val="0"/>
                                      <w:marRight w:val="0"/>
                                      <w:marTop w:val="0"/>
                                      <w:marBottom w:val="0"/>
                                      <w:divBdr>
                                        <w:top w:val="none" w:sz="0" w:space="0" w:color="auto"/>
                                        <w:left w:val="none" w:sz="0" w:space="0" w:color="auto"/>
                                        <w:bottom w:val="none" w:sz="0" w:space="0" w:color="auto"/>
                                        <w:right w:val="none" w:sz="0" w:space="0" w:color="auto"/>
                                      </w:divBdr>
                                      <w:divsChild>
                                        <w:div w:id="890117093">
                                          <w:marLeft w:val="0"/>
                                          <w:marRight w:val="0"/>
                                          <w:marTop w:val="0"/>
                                          <w:marBottom w:val="0"/>
                                          <w:divBdr>
                                            <w:top w:val="none" w:sz="0" w:space="0" w:color="auto"/>
                                            <w:left w:val="none" w:sz="0" w:space="0" w:color="auto"/>
                                            <w:bottom w:val="none" w:sz="0" w:space="0" w:color="auto"/>
                                            <w:right w:val="none" w:sz="0" w:space="0" w:color="auto"/>
                                          </w:divBdr>
                                          <w:divsChild>
                                            <w:div w:id="15898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69561">
                              <w:marLeft w:val="0"/>
                              <w:marRight w:val="0"/>
                              <w:marTop w:val="0"/>
                              <w:marBottom w:val="15"/>
                              <w:divBdr>
                                <w:top w:val="none" w:sz="0" w:space="0" w:color="auto"/>
                                <w:left w:val="none" w:sz="0" w:space="0" w:color="auto"/>
                                <w:bottom w:val="none" w:sz="0" w:space="0" w:color="auto"/>
                                <w:right w:val="none" w:sz="0" w:space="0" w:color="auto"/>
                              </w:divBdr>
                              <w:divsChild>
                                <w:div w:id="128866537">
                                  <w:marLeft w:val="0"/>
                                  <w:marRight w:val="0"/>
                                  <w:marTop w:val="0"/>
                                  <w:marBottom w:val="0"/>
                                  <w:divBdr>
                                    <w:top w:val="none" w:sz="0" w:space="0" w:color="auto"/>
                                    <w:left w:val="none" w:sz="0" w:space="0" w:color="auto"/>
                                    <w:bottom w:val="none" w:sz="0" w:space="0" w:color="auto"/>
                                    <w:right w:val="none" w:sz="0" w:space="0" w:color="auto"/>
                                  </w:divBdr>
                                  <w:divsChild>
                                    <w:div w:id="448860995">
                                      <w:marLeft w:val="0"/>
                                      <w:marRight w:val="0"/>
                                      <w:marTop w:val="0"/>
                                      <w:marBottom w:val="0"/>
                                      <w:divBdr>
                                        <w:top w:val="none" w:sz="0" w:space="0" w:color="auto"/>
                                        <w:left w:val="none" w:sz="0" w:space="0" w:color="auto"/>
                                        <w:bottom w:val="none" w:sz="0" w:space="0" w:color="auto"/>
                                        <w:right w:val="none" w:sz="0" w:space="0" w:color="auto"/>
                                      </w:divBdr>
                                      <w:divsChild>
                                        <w:div w:id="381566284">
                                          <w:marLeft w:val="0"/>
                                          <w:marRight w:val="0"/>
                                          <w:marTop w:val="0"/>
                                          <w:marBottom w:val="0"/>
                                          <w:divBdr>
                                            <w:top w:val="none" w:sz="0" w:space="0" w:color="auto"/>
                                            <w:left w:val="none" w:sz="0" w:space="0" w:color="auto"/>
                                            <w:bottom w:val="none" w:sz="0" w:space="0" w:color="auto"/>
                                            <w:right w:val="none" w:sz="0" w:space="0" w:color="auto"/>
                                          </w:divBdr>
                                          <w:divsChild>
                                            <w:div w:id="2628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26301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ynavi.jp/tag/ai/" TargetMode="External"/><Relationship Id="rId13" Type="http://schemas.openxmlformats.org/officeDocument/2006/relationships/hyperlink" Target="https://news.mynavi.jp/article/20191004-903926/" TargetMode="External"/><Relationship Id="rId18" Type="http://schemas.openxmlformats.org/officeDocument/2006/relationships/image" Target="media/image3.jpeg"/><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news.mynavi.jp/photo/article/20200318-997483/images/004l.jpg" TargetMode="External"/><Relationship Id="rId7" Type="http://schemas.openxmlformats.org/officeDocument/2006/relationships/hyperlink" Target="https://news.mynavi.jp/tag/artificial_intelligence/" TargetMode="External"/><Relationship Id="rId12" Type="http://schemas.openxmlformats.org/officeDocument/2006/relationships/hyperlink" Target="https://news.mynavi.jp/article/20200318-997483/" TargetMode="External"/><Relationship Id="rId17" Type="http://schemas.openxmlformats.org/officeDocument/2006/relationships/hyperlink" Target="https://news.mynavi.jp/photo/article/20200318-997483/images/002l.jpg" TargetMode="External"/><Relationship Id="rId25" Type="http://schemas.openxmlformats.org/officeDocument/2006/relationships/hyperlink" Target="https://news.mynavi.jp/photo/article/20200318-997483/images/006l.jp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hyperlink" Target="https://news.mynavi.jp/article/20191230-947318/" TargetMode="External"/><Relationship Id="rId1" Type="http://schemas.openxmlformats.org/officeDocument/2006/relationships/numbering" Target="numbering.xml"/><Relationship Id="rId6" Type="http://schemas.openxmlformats.org/officeDocument/2006/relationships/hyperlink" Target="https://news.mynavi.jp/tag/iot/" TargetMode="External"/><Relationship Id="rId11" Type="http://schemas.openxmlformats.org/officeDocument/2006/relationships/hyperlink" Target="https://news.mynavi.jp/article/20200318-997483/" TargetMode="External"/><Relationship Id="rId24" Type="http://schemas.openxmlformats.org/officeDocument/2006/relationships/image" Target="media/image6.jpeg"/><Relationship Id="rId32" Type="http://schemas.openxmlformats.org/officeDocument/2006/relationships/fontTable" Target="fontTable.xml"/><Relationship Id="rId5" Type="http://schemas.openxmlformats.org/officeDocument/2006/relationships/hyperlink" Target="https://news.mynavi.jp/tag/iiot/" TargetMode="External"/><Relationship Id="rId15" Type="http://schemas.openxmlformats.org/officeDocument/2006/relationships/hyperlink" Target="https://news.mynavi.jp/photo/article/20200318-997483/images/001l.jpg" TargetMode="External"/><Relationship Id="rId23" Type="http://schemas.openxmlformats.org/officeDocument/2006/relationships/hyperlink" Target="https://news.mynavi.jp/photo/article/20200318-997483/images/005l.jpg" TargetMode="External"/><Relationship Id="rId28" Type="http://schemas.openxmlformats.org/officeDocument/2006/relationships/hyperlink" Target="https://news.mynavi.jp/article/20180717-658899/" TargetMode="External"/><Relationship Id="rId10" Type="http://schemas.openxmlformats.org/officeDocument/2006/relationships/hyperlink" Target="https://news.mynavi.jp/article/20200318-997483/" TargetMode="External"/><Relationship Id="rId19" Type="http://schemas.openxmlformats.org/officeDocument/2006/relationships/hyperlink" Target="https://news.mynavi.jp/photo/article/20200318-997483/images/003l.jpg" TargetMode="External"/><Relationship Id="rId31" Type="http://schemas.openxmlformats.org/officeDocument/2006/relationships/hyperlink" Target="https://news.mynavi.jp/article/20190829-885475/" TargetMode="External"/><Relationship Id="rId4" Type="http://schemas.openxmlformats.org/officeDocument/2006/relationships/webSettings" Target="webSettings.xml"/><Relationship Id="rId9" Type="http://schemas.openxmlformats.org/officeDocument/2006/relationships/hyperlink" Target="https://news.mynavi.jp/tag/Smartcity/" TargetMode="External"/><Relationship Id="rId14" Type="http://schemas.openxmlformats.org/officeDocument/2006/relationships/image" Target="media/image1.gif"/><Relationship Id="rId22" Type="http://schemas.openxmlformats.org/officeDocument/2006/relationships/image" Target="media/image5.jpeg"/><Relationship Id="rId27" Type="http://schemas.openxmlformats.org/officeDocument/2006/relationships/hyperlink" Target="https://news.mynavi.jp/article/20191004-903926/" TargetMode="External"/><Relationship Id="rId30" Type="http://schemas.openxmlformats.org/officeDocument/2006/relationships/hyperlink" Target="https://news.mynavi.jp/article/20191031-91689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cp:revision>
  <dcterms:created xsi:type="dcterms:W3CDTF">2020-03-18T01:12:00Z</dcterms:created>
  <dcterms:modified xsi:type="dcterms:W3CDTF">2020-03-18T01:16:00Z</dcterms:modified>
</cp:coreProperties>
</file>