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EDF3F37" w14:textId="5FB52B48" w:rsidR="000769F3" w:rsidRPr="007F3EF2" w:rsidRDefault="000769F3" w:rsidP="000769F3">
      <w:pPr>
        <w:spacing w:before="240" w:after="120"/>
        <w:jc w:val="center"/>
        <w:rPr>
          <w:rFonts w:ascii="Arial" w:eastAsia="ＭＳ ゴシック" w:hAnsi="Arial" w:cs="Times New Roman"/>
          <w:sz w:val="40"/>
          <w:szCs w:val="32"/>
        </w:rPr>
      </w:pPr>
      <w:bookmarkStart w:id="0" w:name="第章要件定義"/>
      <w:r w:rsidRPr="007F3EF2">
        <w:rPr>
          <w:rFonts w:ascii="Arial" w:eastAsia="ＭＳ ゴシック" w:hAnsi="Arial" w:cs="Times New Roman" w:hint="eastAsia"/>
          <w:sz w:val="40"/>
          <w:szCs w:val="32"/>
        </w:rPr>
        <w:t>デジタル・ガバメ</w:t>
      </w:r>
      <w:bookmarkStart w:id="1" w:name="_GoBack"/>
      <w:bookmarkEnd w:id="1"/>
      <w:r w:rsidRPr="007F3EF2">
        <w:rPr>
          <w:rFonts w:ascii="Arial" w:eastAsia="ＭＳ ゴシック" w:hAnsi="Arial" w:cs="Times New Roman" w:hint="eastAsia"/>
          <w:sz w:val="40"/>
          <w:szCs w:val="32"/>
        </w:rPr>
        <w:t>ント推進標準ガイドライン</w:t>
      </w:r>
      <w:r w:rsidR="00B57879">
        <w:rPr>
          <w:rFonts w:ascii="Arial" w:eastAsia="ＭＳ ゴシック" w:hAnsi="Arial" w:cs="Times New Roman"/>
          <w:sz w:val="40"/>
          <w:szCs w:val="32"/>
        </w:rPr>
        <w:br/>
      </w:r>
      <w:r>
        <w:rPr>
          <w:rFonts w:ascii="Arial" w:eastAsia="ＭＳ ゴシック" w:hAnsi="Arial" w:cs="Times New Roman" w:hint="eastAsia"/>
          <w:sz w:val="40"/>
          <w:szCs w:val="32"/>
        </w:rPr>
        <w:t>解説書</w:t>
      </w:r>
    </w:p>
    <w:p w14:paraId="4588DCFF" w14:textId="53929305" w:rsidR="000769F3" w:rsidRPr="007F3EF2" w:rsidRDefault="000769F3" w:rsidP="000769F3">
      <w:pPr>
        <w:spacing w:before="240" w:after="120"/>
        <w:jc w:val="center"/>
        <w:rPr>
          <w:rFonts w:ascii="Arial" w:eastAsia="ＭＳ ゴシック" w:hAnsi="Arial" w:cs="Times New Roman"/>
          <w:sz w:val="40"/>
          <w:szCs w:val="32"/>
        </w:rPr>
      </w:pPr>
      <w:r>
        <w:rPr>
          <w:rFonts w:ascii="Arial" w:eastAsia="ＭＳ ゴシック" w:hAnsi="Arial" w:cs="Times New Roman" w:hint="eastAsia"/>
          <w:sz w:val="40"/>
          <w:szCs w:val="32"/>
        </w:rPr>
        <w:t>（第３編第５章</w:t>
      </w:r>
      <w:r>
        <w:rPr>
          <w:rFonts w:ascii="Arial" w:eastAsia="ＭＳ ゴシック" w:hAnsi="Arial" w:cs="Times New Roman" w:hint="eastAsia"/>
          <w:sz w:val="40"/>
          <w:szCs w:val="32"/>
        </w:rPr>
        <w:t xml:space="preserve"> </w:t>
      </w:r>
      <w:r>
        <w:rPr>
          <w:rFonts w:ascii="Arial" w:eastAsia="ＭＳ ゴシック" w:hAnsi="Arial" w:cs="Times New Roman" w:hint="eastAsia"/>
          <w:sz w:val="40"/>
          <w:szCs w:val="32"/>
        </w:rPr>
        <w:t>要件定義）</w:t>
      </w:r>
    </w:p>
    <w:p w14:paraId="2E930F6F" w14:textId="77777777" w:rsidR="000769F3" w:rsidRPr="007F3EF2" w:rsidRDefault="000769F3" w:rsidP="000769F3">
      <w:pPr>
        <w:jc w:val="both"/>
        <w:rPr>
          <w:rFonts w:hAnsi="Century" w:cs="Times New Roman"/>
          <w:szCs w:val="22"/>
        </w:rPr>
      </w:pPr>
    </w:p>
    <w:p w14:paraId="5AC3E545" w14:textId="77777777" w:rsidR="000769F3" w:rsidRPr="007F3EF2" w:rsidRDefault="000769F3" w:rsidP="000769F3">
      <w:pPr>
        <w:jc w:val="both"/>
        <w:rPr>
          <w:rFonts w:hAnsi="Century" w:cs="Times New Roman"/>
          <w:szCs w:val="22"/>
        </w:rPr>
      </w:pPr>
    </w:p>
    <w:p w14:paraId="283F8101" w14:textId="77777777" w:rsidR="000769F3" w:rsidRPr="007F3EF2" w:rsidRDefault="000769F3" w:rsidP="000769F3">
      <w:pPr>
        <w:jc w:val="both"/>
        <w:rPr>
          <w:rFonts w:hAnsi="Century" w:cs="Times New Roman"/>
          <w:szCs w:val="22"/>
        </w:rPr>
      </w:pPr>
    </w:p>
    <w:p w14:paraId="2744BD49" w14:textId="0D78C8A6" w:rsidR="000769F3" w:rsidRPr="007F3EF2" w:rsidRDefault="000769F3" w:rsidP="000769F3">
      <w:pPr>
        <w:jc w:val="center"/>
        <w:rPr>
          <w:rFonts w:ascii="ＭＳ ゴシック" w:eastAsia="ＭＳ ゴシック" w:hAnsi="ＭＳ ゴシック" w:cs="Times New Roman"/>
          <w:sz w:val="28"/>
          <w:szCs w:val="22"/>
        </w:rPr>
      </w:pPr>
      <w:r w:rsidRPr="007F3EF2">
        <w:rPr>
          <w:rFonts w:ascii="ＭＳ ゴシック" w:eastAsia="ＭＳ ゴシック" w:hAnsi="ＭＳ ゴシック" w:cs="Times New Roman" w:hint="eastAsia"/>
          <w:sz w:val="28"/>
          <w:szCs w:val="22"/>
        </w:rPr>
        <w:t>20</w:t>
      </w:r>
      <w:r w:rsidR="00404A46">
        <w:rPr>
          <w:rFonts w:ascii="ＭＳ ゴシック" w:eastAsia="ＭＳ ゴシック" w:hAnsi="ＭＳ ゴシック" w:cs="Times New Roman" w:hint="eastAsia"/>
          <w:sz w:val="28"/>
          <w:szCs w:val="22"/>
        </w:rPr>
        <w:t>20</w:t>
      </w:r>
      <w:r w:rsidRPr="007F3EF2">
        <w:rPr>
          <w:rFonts w:ascii="ＭＳ ゴシック" w:eastAsia="ＭＳ ゴシック" w:hAnsi="ＭＳ ゴシック" w:cs="Times New Roman"/>
          <w:sz w:val="28"/>
          <w:szCs w:val="22"/>
        </w:rPr>
        <w:t>年（</w:t>
      </w:r>
      <w:r w:rsidR="00404A46">
        <w:rPr>
          <w:rFonts w:ascii="ＭＳ ゴシック" w:eastAsia="ＭＳ ゴシック" w:hAnsi="ＭＳ ゴシック" w:cs="Times New Roman" w:hint="eastAsia"/>
          <w:sz w:val="28"/>
          <w:szCs w:val="22"/>
        </w:rPr>
        <w:t>令和２</w:t>
      </w:r>
      <w:r w:rsidRPr="007F3EF2">
        <w:rPr>
          <w:rFonts w:ascii="ＭＳ ゴシック" w:eastAsia="ＭＳ ゴシック" w:hAnsi="ＭＳ ゴシック" w:cs="Times New Roman" w:hint="eastAsia"/>
          <w:sz w:val="28"/>
          <w:szCs w:val="22"/>
        </w:rPr>
        <w:t>年）</w:t>
      </w:r>
      <w:r w:rsidR="00184F04">
        <w:rPr>
          <w:rFonts w:ascii="ＭＳ ゴシック" w:eastAsia="ＭＳ ゴシック" w:hAnsi="ＭＳ ゴシック" w:cs="Times New Roman" w:hint="eastAsia"/>
          <w:sz w:val="28"/>
          <w:szCs w:val="22"/>
        </w:rPr>
        <w:t>1</w:t>
      </w:r>
      <w:r w:rsidR="00184F04">
        <w:rPr>
          <w:rFonts w:ascii="ＭＳ ゴシック" w:eastAsia="ＭＳ ゴシック" w:hAnsi="ＭＳ ゴシック" w:cs="Times New Roman"/>
          <w:sz w:val="28"/>
          <w:szCs w:val="22"/>
        </w:rPr>
        <w:t>1</w:t>
      </w:r>
      <w:r w:rsidRPr="007F3EF2">
        <w:rPr>
          <w:rFonts w:ascii="ＭＳ ゴシック" w:eastAsia="ＭＳ ゴシック" w:hAnsi="ＭＳ ゴシック" w:cs="Times New Roman" w:hint="eastAsia"/>
          <w:sz w:val="28"/>
          <w:szCs w:val="22"/>
        </w:rPr>
        <w:t>月</w:t>
      </w:r>
      <w:r w:rsidR="000446C9">
        <w:rPr>
          <w:rFonts w:ascii="ＭＳ ゴシック" w:eastAsia="ＭＳ ゴシック" w:hAnsi="ＭＳ ゴシック" w:cs="Times New Roman"/>
          <w:sz w:val="28"/>
          <w:szCs w:val="22"/>
        </w:rPr>
        <w:t>27</w:t>
      </w:r>
      <w:r w:rsidRPr="007F3EF2">
        <w:rPr>
          <w:rFonts w:ascii="ＭＳ ゴシック" w:eastAsia="ＭＳ ゴシック" w:hAnsi="ＭＳ ゴシック" w:cs="Times New Roman" w:hint="eastAsia"/>
          <w:sz w:val="28"/>
          <w:szCs w:val="22"/>
        </w:rPr>
        <w:t>日</w:t>
      </w:r>
    </w:p>
    <w:p w14:paraId="131E5CA9" w14:textId="77777777" w:rsidR="000769F3" w:rsidRPr="007F3EF2" w:rsidRDefault="000769F3" w:rsidP="000769F3">
      <w:pPr>
        <w:jc w:val="center"/>
        <w:rPr>
          <w:rFonts w:ascii="ＭＳ ゴシック" w:eastAsia="ＭＳ ゴシック" w:hAnsi="ＭＳ ゴシック" w:cs="Times New Roman"/>
          <w:sz w:val="28"/>
          <w:szCs w:val="22"/>
        </w:rPr>
      </w:pPr>
      <w:r w:rsidRPr="007F3EF2">
        <w:rPr>
          <w:rFonts w:ascii="ＭＳ ゴシック" w:eastAsia="ＭＳ ゴシック" w:hAnsi="ＭＳ ゴシック" w:cs="Times New Roman" w:hint="eastAsia"/>
          <w:sz w:val="28"/>
          <w:szCs w:val="22"/>
        </w:rPr>
        <w:t>内閣官房情報通信技術（ＩＴ）総合戦略室</w:t>
      </w:r>
    </w:p>
    <w:p w14:paraId="0ED56948" w14:textId="77777777" w:rsidR="000769F3" w:rsidRPr="007F3EF2" w:rsidRDefault="000769F3" w:rsidP="000769F3">
      <w:pPr>
        <w:jc w:val="both"/>
        <w:rPr>
          <w:rFonts w:hAnsi="Century" w:cs="Times New Roman"/>
          <w:szCs w:val="22"/>
        </w:rPr>
      </w:pPr>
    </w:p>
    <w:tbl>
      <w:tblPr>
        <w:tblStyle w:val="34"/>
        <w:tblW w:w="0" w:type="auto"/>
        <w:tblLook w:val="04A0" w:firstRow="1" w:lastRow="0" w:firstColumn="1" w:lastColumn="0" w:noHBand="0" w:noVBand="1"/>
      </w:tblPr>
      <w:tblGrid>
        <w:gridCol w:w="8494"/>
      </w:tblGrid>
      <w:tr w:rsidR="000769F3" w:rsidRPr="007F3EF2" w14:paraId="608FDFFB" w14:textId="77777777" w:rsidTr="006C439D">
        <w:tc>
          <w:tcPr>
            <w:tcW w:w="8494" w:type="dxa"/>
          </w:tcPr>
          <w:p w14:paraId="2C34B73D" w14:textId="77777777" w:rsidR="000769F3" w:rsidRPr="007F3EF2" w:rsidRDefault="000769F3" w:rsidP="006C439D">
            <w:pPr>
              <w:jc w:val="both"/>
              <w:rPr>
                <w:rFonts w:ascii="ＭＳ ゴシック" w:eastAsia="ＭＳ ゴシック" w:hAnsi="ＭＳ ゴシック" w:cs="Times New Roman"/>
              </w:rPr>
            </w:pPr>
            <w:r w:rsidRPr="007F3EF2">
              <w:rPr>
                <w:rFonts w:ascii="ＭＳ ゴシック" w:eastAsia="ＭＳ ゴシック" w:hAnsi="ＭＳ ゴシック" w:cs="Times New Roman" w:hint="eastAsia"/>
              </w:rPr>
              <w:t>〔標準ガイドライン群ＩＤ〕</w:t>
            </w:r>
          </w:p>
          <w:p w14:paraId="7D666EF5" w14:textId="3787A49A" w:rsidR="000769F3" w:rsidRPr="007F3EF2" w:rsidRDefault="00997754" w:rsidP="006C439D">
            <w:pPr>
              <w:ind w:left="147" w:firstLineChars="100" w:firstLine="210"/>
              <w:jc w:val="both"/>
              <w:rPr>
                <w:rFonts w:cs="Times New Roman"/>
              </w:rPr>
            </w:pPr>
            <w:r>
              <w:rPr>
                <w:rFonts w:cs="Times New Roman" w:hint="eastAsia"/>
              </w:rPr>
              <w:t>1009</w:t>
            </w:r>
          </w:p>
          <w:p w14:paraId="5DBB9800" w14:textId="77777777" w:rsidR="000769F3" w:rsidRPr="007F3EF2" w:rsidRDefault="000769F3" w:rsidP="006C439D">
            <w:pPr>
              <w:ind w:left="147" w:firstLineChars="100" w:firstLine="210"/>
              <w:jc w:val="both"/>
              <w:rPr>
                <w:rFonts w:ascii="ＭＳ ゴシック" w:eastAsia="ＭＳ ゴシック" w:hAnsi="ＭＳ ゴシック" w:cs="Times New Roman"/>
              </w:rPr>
            </w:pPr>
          </w:p>
          <w:p w14:paraId="00C32087" w14:textId="77777777" w:rsidR="000769F3" w:rsidRPr="007F3EF2" w:rsidRDefault="000769F3" w:rsidP="006C439D">
            <w:pPr>
              <w:jc w:val="both"/>
              <w:rPr>
                <w:rFonts w:ascii="ＭＳ ゴシック" w:eastAsia="ＭＳ ゴシック" w:hAnsi="ＭＳ ゴシック" w:cs="Times New Roman"/>
              </w:rPr>
            </w:pPr>
            <w:r w:rsidRPr="007F3EF2">
              <w:rPr>
                <w:rFonts w:ascii="ＭＳ ゴシック" w:eastAsia="ＭＳ ゴシック" w:hAnsi="ＭＳ ゴシック" w:cs="Times New Roman" w:hint="eastAsia"/>
              </w:rPr>
              <w:t>〔キーワード〕</w:t>
            </w:r>
          </w:p>
          <w:p w14:paraId="58C39D6E" w14:textId="0AD2ADF7" w:rsidR="000769F3" w:rsidRPr="007F3EF2" w:rsidRDefault="000769F3" w:rsidP="006C439D">
            <w:pPr>
              <w:ind w:left="147" w:firstLineChars="100" w:firstLine="210"/>
              <w:jc w:val="both"/>
              <w:rPr>
                <w:rFonts w:hAnsi="Century" w:cs="Times New Roman"/>
              </w:rPr>
            </w:pPr>
            <w:r w:rsidRPr="00E871AB">
              <w:rPr>
                <w:rFonts w:hAnsi="Century" w:cs="Times New Roman" w:hint="eastAsia"/>
              </w:rPr>
              <w:t>ＲＦＩ、ヒアリング、要件定義書、機能要件、非機能要件</w:t>
            </w:r>
          </w:p>
          <w:p w14:paraId="637B5C40" w14:textId="77777777" w:rsidR="000769F3" w:rsidRPr="007F3EF2" w:rsidRDefault="000769F3" w:rsidP="006C439D">
            <w:pPr>
              <w:ind w:left="567"/>
              <w:jc w:val="both"/>
              <w:rPr>
                <w:rFonts w:hAnsi="Century" w:cs="Times New Roman"/>
              </w:rPr>
            </w:pPr>
          </w:p>
          <w:p w14:paraId="0E8F0002" w14:textId="77777777" w:rsidR="000769F3" w:rsidRPr="007F3EF2" w:rsidRDefault="000769F3" w:rsidP="006C439D">
            <w:pPr>
              <w:jc w:val="both"/>
              <w:rPr>
                <w:rFonts w:ascii="ＭＳ ゴシック" w:eastAsia="ＭＳ ゴシック" w:hAnsi="ＭＳ ゴシック" w:cs="Times New Roman"/>
              </w:rPr>
            </w:pPr>
            <w:r w:rsidRPr="007F3EF2">
              <w:rPr>
                <w:rFonts w:ascii="ＭＳ ゴシック" w:eastAsia="ＭＳ ゴシック" w:hAnsi="ＭＳ ゴシック" w:cs="Times New Roman" w:hint="eastAsia"/>
              </w:rPr>
              <w:t>〔概要〕</w:t>
            </w:r>
          </w:p>
          <w:p w14:paraId="1F0010C4" w14:textId="77777777" w:rsidR="000769F3" w:rsidRPr="007F3EF2" w:rsidRDefault="000769F3" w:rsidP="006C439D">
            <w:pPr>
              <w:ind w:left="147" w:firstLineChars="100" w:firstLine="210"/>
              <w:jc w:val="both"/>
              <w:rPr>
                <w:rFonts w:hAnsi="Century" w:cs="Times New Roman"/>
              </w:rPr>
            </w:pPr>
            <w:r w:rsidRPr="009733C8">
              <w:rPr>
                <w:rFonts w:hAnsi="Century" w:cs="Times New Roman" w:hint="eastAsia"/>
              </w:rPr>
              <w:t>標準ガイドラインの下位文書として、標準ガイドラインの記載の趣旨、目的等を理解しやすくするため、逐条的な解説等を記載した参考文書。</w:t>
            </w:r>
          </w:p>
        </w:tc>
      </w:tr>
    </w:tbl>
    <w:p w14:paraId="0A90838B" w14:textId="77777777" w:rsidR="000769F3" w:rsidRPr="007F3EF2" w:rsidRDefault="000769F3" w:rsidP="000769F3">
      <w:pPr>
        <w:rPr>
          <w:rFonts w:hAnsi="Century" w:cs="Times New Roman"/>
          <w:szCs w:val="22"/>
        </w:rPr>
      </w:pPr>
    </w:p>
    <w:p w14:paraId="6513196D" w14:textId="77777777" w:rsidR="000769F3" w:rsidRPr="007F3EF2" w:rsidRDefault="000769F3" w:rsidP="000769F3">
      <w:pPr>
        <w:kinsoku w:val="0"/>
        <w:autoSpaceDE w:val="0"/>
        <w:autoSpaceDN w:val="0"/>
        <w:jc w:val="both"/>
        <w:rPr>
          <w:rFonts w:ascii="ＭＳ ゴシック" w:eastAsia="ＭＳ ゴシック" w:hAnsi="ＭＳ ゴシック" w:cs="Times New Roman"/>
        </w:rPr>
      </w:pPr>
      <w:r w:rsidRPr="007F3EF2">
        <w:rPr>
          <w:rFonts w:ascii="ＭＳ ゴシック" w:eastAsia="ＭＳ ゴシック" w:hAnsi="ＭＳ ゴシック" w:cs="Times New Roman"/>
        </w:rPr>
        <w:br w:type="page"/>
      </w:r>
    </w:p>
    <w:p w14:paraId="28C351B3" w14:textId="77777777" w:rsidR="000769F3" w:rsidRPr="007F3EF2" w:rsidRDefault="000769F3" w:rsidP="000769F3">
      <w:pPr>
        <w:kinsoku w:val="0"/>
        <w:autoSpaceDE w:val="0"/>
        <w:autoSpaceDN w:val="0"/>
        <w:jc w:val="both"/>
        <w:rPr>
          <w:rFonts w:ascii="ＭＳ ゴシック" w:eastAsia="ＭＳ ゴシック" w:hAnsi="ＭＳ ゴシック" w:cs="Times New Roman"/>
        </w:rPr>
      </w:pPr>
      <w:r w:rsidRPr="007F3EF2">
        <w:rPr>
          <w:rFonts w:ascii="ＭＳ ゴシック" w:eastAsia="ＭＳ ゴシック" w:hAnsi="ＭＳ ゴシック" w:cs="Times New Roman" w:hint="eastAsia"/>
        </w:rPr>
        <w:lastRenderedPageBreak/>
        <w:t>改定履歴</w:t>
      </w:r>
    </w:p>
    <w:p w14:paraId="68221777" w14:textId="77777777" w:rsidR="000769F3" w:rsidRPr="007F3EF2" w:rsidRDefault="000769F3" w:rsidP="000769F3">
      <w:pPr>
        <w:kinsoku w:val="0"/>
        <w:autoSpaceDE w:val="0"/>
        <w:autoSpaceDN w:val="0"/>
        <w:jc w:val="both"/>
        <w:rPr>
          <w:rFonts w:ascii="ＭＳ ゴシック" w:eastAsia="ＭＳ ゴシック" w:hAnsi="ＭＳ ゴシック" w:cs="Times New Roman"/>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9"/>
        <w:gridCol w:w="1482"/>
        <w:gridCol w:w="5533"/>
      </w:tblGrid>
      <w:tr w:rsidR="000769F3" w:rsidRPr="007F3EF2" w14:paraId="033BB302" w14:textId="77777777" w:rsidTr="006C439D">
        <w:tc>
          <w:tcPr>
            <w:tcW w:w="1479" w:type="dxa"/>
            <w:shd w:val="clear" w:color="auto" w:fill="auto"/>
          </w:tcPr>
          <w:p w14:paraId="7EEB2F75" w14:textId="77777777" w:rsidR="000769F3" w:rsidRPr="007F3EF2" w:rsidRDefault="000769F3" w:rsidP="006C439D">
            <w:pPr>
              <w:kinsoku w:val="0"/>
              <w:autoSpaceDE w:val="0"/>
              <w:autoSpaceDN w:val="0"/>
              <w:jc w:val="center"/>
              <w:rPr>
                <w:rFonts w:hAnsi="Century" w:cs="Times New Roman"/>
                <w:sz w:val="18"/>
                <w:szCs w:val="18"/>
              </w:rPr>
            </w:pPr>
            <w:r w:rsidRPr="007F3EF2">
              <w:rPr>
                <w:rFonts w:hAnsi="Century" w:cs="Times New Roman" w:hint="eastAsia"/>
                <w:sz w:val="18"/>
                <w:szCs w:val="18"/>
              </w:rPr>
              <w:t>改定年月日</w:t>
            </w:r>
          </w:p>
        </w:tc>
        <w:tc>
          <w:tcPr>
            <w:tcW w:w="1482" w:type="dxa"/>
            <w:shd w:val="clear" w:color="auto" w:fill="auto"/>
          </w:tcPr>
          <w:p w14:paraId="1F8885AE" w14:textId="77777777" w:rsidR="000769F3" w:rsidRPr="007F3EF2" w:rsidRDefault="000769F3" w:rsidP="006C439D">
            <w:pPr>
              <w:kinsoku w:val="0"/>
              <w:autoSpaceDE w:val="0"/>
              <w:autoSpaceDN w:val="0"/>
              <w:jc w:val="center"/>
              <w:rPr>
                <w:rFonts w:hAnsi="Century" w:cs="Times New Roman"/>
                <w:sz w:val="18"/>
                <w:szCs w:val="18"/>
              </w:rPr>
            </w:pPr>
            <w:r w:rsidRPr="007F3EF2">
              <w:rPr>
                <w:rFonts w:hAnsi="Century" w:cs="Times New Roman" w:hint="eastAsia"/>
                <w:sz w:val="18"/>
                <w:szCs w:val="18"/>
              </w:rPr>
              <w:t>改定箇所</w:t>
            </w:r>
          </w:p>
        </w:tc>
        <w:tc>
          <w:tcPr>
            <w:tcW w:w="5533" w:type="dxa"/>
            <w:shd w:val="clear" w:color="auto" w:fill="auto"/>
          </w:tcPr>
          <w:p w14:paraId="537D2686" w14:textId="77777777" w:rsidR="000769F3" w:rsidRPr="007F3EF2" w:rsidRDefault="000769F3" w:rsidP="006C439D">
            <w:pPr>
              <w:kinsoku w:val="0"/>
              <w:autoSpaceDE w:val="0"/>
              <w:autoSpaceDN w:val="0"/>
              <w:jc w:val="center"/>
              <w:rPr>
                <w:rFonts w:hAnsi="Century" w:cs="Times New Roman"/>
                <w:sz w:val="18"/>
                <w:szCs w:val="18"/>
              </w:rPr>
            </w:pPr>
            <w:r w:rsidRPr="007F3EF2">
              <w:rPr>
                <w:rFonts w:hAnsi="Century" w:cs="Times New Roman" w:hint="eastAsia"/>
                <w:sz w:val="18"/>
                <w:szCs w:val="18"/>
              </w:rPr>
              <w:t>改定内容</w:t>
            </w:r>
          </w:p>
        </w:tc>
      </w:tr>
      <w:tr w:rsidR="00184F04" w:rsidRPr="007F3EF2" w14:paraId="5E64B3D8" w14:textId="77777777" w:rsidTr="00E65F10">
        <w:tc>
          <w:tcPr>
            <w:tcW w:w="1479" w:type="dxa"/>
            <w:tcBorders>
              <w:top w:val="single" w:sz="4" w:space="0" w:color="auto"/>
              <w:left w:val="single" w:sz="4" w:space="0" w:color="auto"/>
              <w:bottom w:val="nil"/>
              <w:right w:val="single" w:sz="4" w:space="0" w:color="auto"/>
            </w:tcBorders>
            <w:shd w:val="clear" w:color="auto" w:fill="auto"/>
          </w:tcPr>
          <w:p w14:paraId="79FA8FBC" w14:textId="039BD3C5" w:rsidR="00184F04" w:rsidRDefault="00184F04" w:rsidP="006C439D">
            <w:pPr>
              <w:kinsoku w:val="0"/>
              <w:autoSpaceDE w:val="0"/>
              <w:autoSpaceDN w:val="0"/>
              <w:jc w:val="center"/>
              <w:rPr>
                <w:rFonts w:hAnsi="Century" w:cs="Times New Roman"/>
                <w:sz w:val="18"/>
                <w:szCs w:val="18"/>
              </w:rPr>
            </w:pPr>
            <w:r>
              <w:rPr>
                <w:rFonts w:hAnsi="Century" w:cs="Times New Roman" w:hint="eastAsia"/>
                <w:sz w:val="18"/>
                <w:szCs w:val="18"/>
              </w:rPr>
              <w:t>2</w:t>
            </w:r>
            <w:r>
              <w:rPr>
                <w:rFonts w:hAnsi="Century" w:cs="Times New Roman"/>
                <w:sz w:val="18"/>
                <w:szCs w:val="18"/>
              </w:rPr>
              <w:t>020</w:t>
            </w:r>
            <w:r>
              <w:rPr>
                <w:rFonts w:hAnsi="Century" w:cs="Times New Roman" w:hint="eastAsia"/>
                <w:sz w:val="18"/>
                <w:szCs w:val="18"/>
              </w:rPr>
              <w:t>年1</w:t>
            </w:r>
            <w:r>
              <w:rPr>
                <w:rFonts w:hAnsi="Century" w:cs="Times New Roman"/>
                <w:sz w:val="18"/>
                <w:szCs w:val="18"/>
              </w:rPr>
              <w:t>1</w:t>
            </w:r>
            <w:r>
              <w:rPr>
                <w:rFonts w:hAnsi="Century" w:cs="Times New Roman" w:hint="eastAsia"/>
                <w:sz w:val="18"/>
                <w:szCs w:val="18"/>
              </w:rPr>
              <w:t>月</w:t>
            </w:r>
            <w:r w:rsidR="000446C9">
              <w:rPr>
                <w:rFonts w:hAnsi="Century" w:cs="Times New Roman"/>
                <w:sz w:val="18"/>
                <w:szCs w:val="18"/>
              </w:rPr>
              <w:t>27</w:t>
            </w:r>
            <w:r>
              <w:rPr>
                <w:rFonts w:hAnsi="Century" w:cs="Times New Roman" w:hint="eastAsia"/>
                <w:sz w:val="18"/>
                <w:szCs w:val="18"/>
              </w:rPr>
              <w:t>日</w:t>
            </w:r>
          </w:p>
        </w:tc>
        <w:tc>
          <w:tcPr>
            <w:tcW w:w="1482" w:type="dxa"/>
            <w:tcBorders>
              <w:top w:val="single" w:sz="4" w:space="0" w:color="auto"/>
              <w:left w:val="single" w:sz="4" w:space="0" w:color="auto"/>
              <w:bottom w:val="single" w:sz="4" w:space="0" w:color="auto"/>
              <w:right w:val="single" w:sz="4" w:space="0" w:color="auto"/>
            </w:tcBorders>
            <w:shd w:val="clear" w:color="auto" w:fill="auto"/>
          </w:tcPr>
          <w:p w14:paraId="1C692ABE" w14:textId="0FA0AA95" w:rsidR="00184F04" w:rsidRDefault="00184F04" w:rsidP="006C439D">
            <w:pPr>
              <w:kinsoku w:val="0"/>
              <w:autoSpaceDE w:val="0"/>
              <w:autoSpaceDN w:val="0"/>
              <w:ind w:left="180" w:hangingChars="100" w:hanging="180"/>
              <w:jc w:val="both"/>
              <w:rPr>
                <w:rFonts w:hAnsi="Century" w:cs="Times New Roman"/>
                <w:sz w:val="18"/>
                <w:szCs w:val="18"/>
              </w:rPr>
            </w:pPr>
            <w:r>
              <w:rPr>
                <w:rFonts w:hAnsi="Century" w:cs="Times New Roman" w:hint="eastAsia"/>
                <w:sz w:val="18"/>
                <w:szCs w:val="18"/>
              </w:rPr>
              <w:t>第５章３．</w:t>
            </w:r>
          </w:p>
        </w:tc>
        <w:tc>
          <w:tcPr>
            <w:tcW w:w="5533" w:type="dxa"/>
            <w:tcBorders>
              <w:top w:val="single" w:sz="4" w:space="0" w:color="auto"/>
              <w:left w:val="single" w:sz="4" w:space="0" w:color="auto"/>
              <w:bottom w:val="single" w:sz="4" w:space="0" w:color="auto"/>
              <w:right w:val="single" w:sz="4" w:space="0" w:color="auto"/>
            </w:tcBorders>
            <w:shd w:val="clear" w:color="auto" w:fill="auto"/>
          </w:tcPr>
          <w:p w14:paraId="09996FDA" w14:textId="0FE510E0" w:rsidR="00184F04" w:rsidRDefault="00184F04" w:rsidP="00CB5C97">
            <w:pPr>
              <w:kinsoku w:val="0"/>
              <w:autoSpaceDE w:val="0"/>
              <w:autoSpaceDN w:val="0"/>
              <w:ind w:left="180" w:hangingChars="100" w:hanging="180"/>
              <w:jc w:val="both"/>
              <w:rPr>
                <w:rFonts w:hAnsi="Century" w:cs="Times New Roman"/>
                <w:sz w:val="18"/>
                <w:szCs w:val="18"/>
              </w:rPr>
            </w:pPr>
            <w:r>
              <w:rPr>
                <w:rFonts w:hAnsi="Century" w:cs="Times New Roman" w:hint="eastAsia"/>
                <w:sz w:val="18"/>
                <w:szCs w:val="18"/>
              </w:rPr>
              <w:t>ODBに関する記載を削除。</w:t>
            </w:r>
          </w:p>
        </w:tc>
      </w:tr>
      <w:tr w:rsidR="00CB5C97" w:rsidRPr="007F3EF2" w14:paraId="6CBD8B0B" w14:textId="77777777" w:rsidTr="00E65F10">
        <w:tc>
          <w:tcPr>
            <w:tcW w:w="1479" w:type="dxa"/>
            <w:tcBorders>
              <w:top w:val="single" w:sz="4" w:space="0" w:color="auto"/>
              <w:left w:val="single" w:sz="4" w:space="0" w:color="auto"/>
              <w:bottom w:val="nil"/>
              <w:right w:val="single" w:sz="4" w:space="0" w:color="auto"/>
            </w:tcBorders>
            <w:shd w:val="clear" w:color="auto" w:fill="auto"/>
          </w:tcPr>
          <w:p w14:paraId="6086252B" w14:textId="3ED5BBE5" w:rsidR="00CB5C97" w:rsidRPr="007F3EF2" w:rsidRDefault="00CB5C97" w:rsidP="006C439D">
            <w:pPr>
              <w:kinsoku w:val="0"/>
              <w:autoSpaceDE w:val="0"/>
              <w:autoSpaceDN w:val="0"/>
              <w:jc w:val="center"/>
              <w:rPr>
                <w:rFonts w:hAnsi="Century" w:cs="Times New Roman"/>
                <w:sz w:val="18"/>
                <w:szCs w:val="18"/>
              </w:rPr>
            </w:pPr>
            <w:r>
              <w:rPr>
                <w:rFonts w:hAnsi="Century" w:cs="Times New Roman" w:hint="eastAsia"/>
                <w:sz w:val="18"/>
                <w:szCs w:val="18"/>
              </w:rPr>
              <w:t>2020年3月31日</w:t>
            </w:r>
          </w:p>
        </w:tc>
        <w:tc>
          <w:tcPr>
            <w:tcW w:w="1482" w:type="dxa"/>
            <w:tcBorders>
              <w:top w:val="single" w:sz="4" w:space="0" w:color="auto"/>
              <w:left w:val="single" w:sz="4" w:space="0" w:color="auto"/>
              <w:bottom w:val="single" w:sz="4" w:space="0" w:color="auto"/>
              <w:right w:val="single" w:sz="4" w:space="0" w:color="auto"/>
            </w:tcBorders>
            <w:shd w:val="clear" w:color="auto" w:fill="auto"/>
          </w:tcPr>
          <w:p w14:paraId="154CC920" w14:textId="4A4C6626" w:rsidR="00CB5C97" w:rsidRPr="007F3EF2" w:rsidRDefault="00CB5C97" w:rsidP="006C439D">
            <w:pPr>
              <w:kinsoku w:val="0"/>
              <w:autoSpaceDE w:val="0"/>
              <w:autoSpaceDN w:val="0"/>
              <w:ind w:left="180" w:hangingChars="100" w:hanging="180"/>
              <w:jc w:val="both"/>
              <w:rPr>
                <w:rFonts w:hAnsi="Century" w:cs="Times New Roman"/>
                <w:sz w:val="18"/>
                <w:szCs w:val="18"/>
              </w:rPr>
            </w:pPr>
            <w:r>
              <w:rPr>
                <w:rFonts w:hAnsi="Century" w:cs="Times New Roman" w:hint="eastAsia"/>
                <w:sz w:val="18"/>
                <w:szCs w:val="18"/>
              </w:rPr>
              <w:t>第５章２．</w:t>
            </w:r>
          </w:p>
        </w:tc>
        <w:tc>
          <w:tcPr>
            <w:tcW w:w="5533" w:type="dxa"/>
            <w:tcBorders>
              <w:top w:val="single" w:sz="4" w:space="0" w:color="auto"/>
              <w:left w:val="single" w:sz="4" w:space="0" w:color="auto"/>
              <w:bottom w:val="single" w:sz="4" w:space="0" w:color="auto"/>
              <w:right w:val="single" w:sz="4" w:space="0" w:color="auto"/>
            </w:tcBorders>
            <w:shd w:val="clear" w:color="auto" w:fill="auto"/>
          </w:tcPr>
          <w:p w14:paraId="3DCC96AF" w14:textId="6FF79239" w:rsidR="00CB5C97" w:rsidRPr="007F3EF2" w:rsidRDefault="00CB5C97" w:rsidP="00CB5C97">
            <w:pPr>
              <w:kinsoku w:val="0"/>
              <w:autoSpaceDE w:val="0"/>
              <w:autoSpaceDN w:val="0"/>
              <w:ind w:left="180" w:hangingChars="100" w:hanging="180"/>
              <w:jc w:val="both"/>
              <w:rPr>
                <w:rFonts w:hAnsi="Century" w:cs="Times New Roman"/>
                <w:sz w:val="18"/>
                <w:szCs w:val="18"/>
              </w:rPr>
            </w:pPr>
            <w:r w:rsidRPr="00CB5C97">
              <w:rPr>
                <w:rFonts w:hAnsi="Century" w:cs="Times New Roman" w:hint="eastAsia"/>
                <w:sz w:val="18"/>
                <w:szCs w:val="18"/>
              </w:rPr>
              <w:t>機能要件、非機能要件及び情報システムの実現案についてＰＪＭＯ全体で決定すること</w:t>
            </w:r>
            <w:r>
              <w:rPr>
                <w:rFonts w:hAnsi="Century" w:cs="Times New Roman" w:hint="eastAsia"/>
                <w:sz w:val="18"/>
                <w:szCs w:val="18"/>
              </w:rPr>
              <w:t>の重要性について追加</w:t>
            </w:r>
          </w:p>
        </w:tc>
      </w:tr>
      <w:tr w:rsidR="00CB5C97" w:rsidRPr="007F3EF2" w14:paraId="33D9CCE3" w14:textId="77777777" w:rsidTr="00E65F10">
        <w:tc>
          <w:tcPr>
            <w:tcW w:w="1479" w:type="dxa"/>
            <w:tcBorders>
              <w:top w:val="nil"/>
              <w:left w:val="single" w:sz="4" w:space="0" w:color="auto"/>
              <w:bottom w:val="nil"/>
              <w:right w:val="single" w:sz="4" w:space="0" w:color="auto"/>
            </w:tcBorders>
            <w:shd w:val="clear" w:color="auto" w:fill="auto"/>
          </w:tcPr>
          <w:p w14:paraId="254F1102" w14:textId="77777777" w:rsidR="00CB5C97" w:rsidRPr="007F3EF2" w:rsidRDefault="00CB5C97" w:rsidP="006C439D">
            <w:pPr>
              <w:kinsoku w:val="0"/>
              <w:autoSpaceDE w:val="0"/>
              <w:autoSpaceDN w:val="0"/>
              <w:jc w:val="center"/>
              <w:rPr>
                <w:rFonts w:hAnsi="Century" w:cs="Times New Roman"/>
                <w:sz w:val="18"/>
                <w:szCs w:val="18"/>
              </w:rPr>
            </w:pPr>
          </w:p>
        </w:tc>
        <w:tc>
          <w:tcPr>
            <w:tcW w:w="1482" w:type="dxa"/>
            <w:tcBorders>
              <w:top w:val="single" w:sz="4" w:space="0" w:color="auto"/>
              <w:left w:val="single" w:sz="4" w:space="0" w:color="auto"/>
              <w:bottom w:val="single" w:sz="4" w:space="0" w:color="auto"/>
              <w:right w:val="single" w:sz="4" w:space="0" w:color="auto"/>
            </w:tcBorders>
            <w:shd w:val="clear" w:color="auto" w:fill="auto"/>
          </w:tcPr>
          <w:p w14:paraId="654C4301" w14:textId="07B18D6C" w:rsidR="00CB5C97" w:rsidRPr="007F3EF2" w:rsidRDefault="00CB5C97" w:rsidP="006C439D">
            <w:pPr>
              <w:kinsoku w:val="0"/>
              <w:autoSpaceDE w:val="0"/>
              <w:autoSpaceDN w:val="0"/>
              <w:ind w:left="180" w:hangingChars="100" w:hanging="180"/>
              <w:jc w:val="both"/>
              <w:rPr>
                <w:rFonts w:hAnsi="Century" w:cs="Times New Roman"/>
                <w:sz w:val="18"/>
                <w:szCs w:val="18"/>
              </w:rPr>
            </w:pPr>
            <w:r>
              <w:rPr>
                <w:rFonts w:hAnsi="Century" w:cs="Times New Roman" w:hint="eastAsia"/>
                <w:sz w:val="18"/>
                <w:szCs w:val="18"/>
              </w:rPr>
              <w:t>第５章２．</w:t>
            </w:r>
          </w:p>
        </w:tc>
        <w:tc>
          <w:tcPr>
            <w:tcW w:w="5533" w:type="dxa"/>
            <w:tcBorders>
              <w:top w:val="single" w:sz="4" w:space="0" w:color="auto"/>
              <w:left w:val="single" w:sz="4" w:space="0" w:color="auto"/>
              <w:bottom w:val="single" w:sz="4" w:space="0" w:color="auto"/>
              <w:right w:val="single" w:sz="4" w:space="0" w:color="auto"/>
            </w:tcBorders>
            <w:shd w:val="clear" w:color="auto" w:fill="auto"/>
          </w:tcPr>
          <w:p w14:paraId="39B36FEE" w14:textId="418B0D53" w:rsidR="00CB5C97" w:rsidRPr="007F3EF2" w:rsidRDefault="00CB5C97" w:rsidP="00CB5C97">
            <w:pPr>
              <w:kinsoku w:val="0"/>
              <w:autoSpaceDE w:val="0"/>
              <w:autoSpaceDN w:val="0"/>
              <w:ind w:left="180" w:hangingChars="100" w:hanging="180"/>
              <w:jc w:val="both"/>
              <w:rPr>
                <w:rFonts w:hAnsi="Century" w:cs="Times New Roman"/>
                <w:sz w:val="18"/>
                <w:szCs w:val="18"/>
              </w:rPr>
            </w:pPr>
            <w:r>
              <w:rPr>
                <w:rFonts w:hAnsi="Century" w:cs="Times New Roman" w:hint="eastAsia"/>
                <w:sz w:val="18"/>
                <w:szCs w:val="18"/>
              </w:rPr>
              <w:t>要件定義書の記載における機能要件の定義で踏まえるべき内容を追加</w:t>
            </w:r>
          </w:p>
        </w:tc>
      </w:tr>
      <w:tr w:rsidR="00CB5C97" w:rsidRPr="007F3EF2" w14:paraId="63F06918" w14:textId="77777777" w:rsidTr="00E65F10">
        <w:tc>
          <w:tcPr>
            <w:tcW w:w="1479" w:type="dxa"/>
            <w:tcBorders>
              <w:top w:val="nil"/>
              <w:left w:val="single" w:sz="4" w:space="0" w:color="auto"/>
              <w:bottom w:val="single" w:sz="4" w:space="0" w:color="auto"/>
              <w:right w:val="single" w:sz="4" w:space="0" w:color="auto"/>
            </w:tcBorders>
            <w:shd w:val="clear" w:color="auto" w:fill="auto"/>
          </w:tcPr>
          <w:p w14:paraId="4D450094" w14:textId="77777777" w:rsidR="00CB5C97" w:rsidRPr="007F3EF2" w:rsidRDefault="00CB5C97" w:rsidP="006C439D">
            <w:pPr>
              <w:kinsoku w:val="0"/>
              <w:autoSpaceDE w:val="0"/>
              <w:autoSpaceDN w:val="0"/>
              <w:jc w:val="center"/>
              <w:rPr>
                <w:rFonts w:hAnsi="Century" w:cs="Times New Roman"/>
                <w:sz w:val="18"/>
                <w:szCs w:val="18"/>
              </w:rPr>
            </w:pPr>
          </w:p>
        </w:tc>
        <w:tc>
          <w:tcPr>
            <w:tcW w:w="1482" w:type="dxa"/>
            <w:tcBorders>
              <w:top w:val="single" w:sz="4" w:space="0" w:color="auto"/>
              <w:left w:val="single" w:sz="4" w:space="0" w:color="auto"/>
              <w:bottom w:val="single" w:sz="4" w:space="0" w:color="auto"/>
              <w:right w:val="single" w:sz="4" w:space="0" w:color="auto"/>
            </w:tcBorders>
            <w:shd w:val="clear" w:color="auto" w:fill="auto"/>
          </w:tcPr>
          <w:p w14:paraId="6B34049B" w14:textId="0E8AFF9F" w:rsidR="00CB5C97" w:rsidRPr="007F3EF2" w:rsidRDefault="00CB5C97" w:rsidP="006C439D">
            <w:pPr>
              <w:kinsoku w:val="0"/>
              <w:autoSpaceDE w:val="0"/>
              <w:autoSpaceDN w:val="0"/>
              <w:ind w:left="180" w:hangingChars="100" w:hanging="180"/>
              <w:jc w:val="both"/>
              <w:rPr>
                <w:rFonts w:hAnsi="Century" w:cs="Times New Roman"/>
                <w:sz w:val="18"/>
                <w:szCs w:val="18"/>
              </w:rPr>
            </w:pPr>
            <w:r>
              <w:rPr>
                <w:rFonts w:hAnsi="Century" w:cs="Times New Roman" w:hint="eastAsia"/>
                <w:sz w:val="18"/>
                <w:szCs w:val="18"/>
              </w:rPr>
              <w:t>第５章２．</w:t>
            </w:r>
          </w:p>
        </w:tc>
        <w:tc>
          <w:tcPr>
            <w:tcW w:w="5533" w:type="dxa"/>
            <w:tcBorders>
              <w:top w:val="single" w:sz="4" w:space="0" w:color="auto"/>
              <w:left w:val="single" w:sz="4" w:space="0" w:color="auto"/>
              <w:bottom w:val="single" w:sz="4" w:space="0" w:color="auto"/>
              <w:right w:val="single" w:sz="4" w:space="0" w:color="auto"/>
            </w:tcBorders>
            <w:shd w:val="clear" w:color="auto" w:fill="auto"/>
          </w:tcPr>
          <w:p w14:paraId="45A19C27" w14:textId="057D41C5" w:rsidR="00CB5C97" w:rsidRPr="007F3EF2" w:rsidRDefault="00CB5C97" w:rsidP="00CB5C97">
            <w:pPr>
              <w:kinsoku w:val="0"/>
              <w:autoSpaceDE w:val="0"/>
              <w:autoSpaceDN w:val="0"/>
              <w:ind w:left="180" w:hangingChars="100" w:hanging="180"/>
              <w:jc w:val="both"/>
              <w:rPr>
                <w:rFonts w:hAnsi="Century" w:cs="Times New Roman"/>
                <w:sz w:val="18"/>
                <w:szCs w:val="18"/>
              </w:rPr>
            </w:pPr>
            <w:r w:rsidRPr="00CB5C97">
              <w:rPr>
                <w:rFonts w:hAnsi="Century" w:cs="Times New Roman" w:hint="eastAsia"/>
                <w:sz w:val="18"/>
                <w:szCs w:val="18"/>
              </w:rPr>
              <w:t>機能要件定義対象要件と定義内容</w:t>
            </w:r>
            <w:r>
              <w:rPr>
                <w:rFonts w:hAnsi="Century" w:cs="Times New Roman" w:hint="eastAsia"/>
                <w:sz w:val="18"/>
                <w:szCs w:val="18"/>
              </w:rPr>
              <w:t>について一部追加</w:t>
            </w:r>
          </w:p>
        </w:tc>
      </w:tr>
      <w:tr w:rsidR="00081777" w:rsidRPr="007F3EF2" w14:paraId="5C1C92EE" w14:textId="77777777" w:rsidTr="00E65F10">
        <w:tc>
          <w:tcPr>
            <w:tcW w:w="1479" w:type="dxa"/>
            <w:tcBorders>
              <w:top w:val="single" w:sz="4" w:space="0" w:color="auto"/>
              <w:left w:val="single" w:sz="4" w:space="0" w:color="auto"/>
              <w:bottom w:val="single" w:sz="4" w:space="0" w:color="auto"/>
              <w:right w:val="single" w:sz="4" w:space="0" w:color="auto"/>
            </w:tcBorders>
            <w:shd w:val="clear" w:color="auto" w:fill="auto"/>
          </w:tcPr>
          <w:p w14:paraId="627C8CE2" w14:textId="4452913E" w:rsidR="00081777" w:rsidRPr="007F3EF2" w:rsidRDefault="00081777" w:rsidP="00081777">
            <w:pPr>
              <w:kinsoku w:val="0"/>
              <w:autoSpaceDE w:val="0"/>
              <w:autoSpaceDN w:val="0"/>
              <w:jc w:val="center"/>
              <w:rPr>
                <w:rFonts w:hAnsi="Century" w:cs="Times New Roman"/>
                <w:sz w:val="18"/>
                <w:szCs w:val="18"/>
              </w:rPr>
            </w:pPr>
            <w:r w:rsidRPr="007F3EF2">
              <w:rPr>
                <w:rFonts w:hAnsi="Century" w:cs="Times New Roman" w:hint="eastAsia"/>
                <w:sz w:val="18"/>
                <w:szCs w:val="18"/>
              </w:rPr>
              <w:t>201</w:t>
            </w:r>
            <w:r>
              <w:rPr>
                <w:rFonts w:hAnsi="Century" w:cs="Times New Roman"/>
                <w:sz w:val="18"/>
                <w:szCs w:val="18"/>
              </w:rPr>
              <w:t>9</w:t>
            </w:r>
            <w:r w:rsidRPr="007F3EF2">
              <w:rPr>
                <w:rFonts w:hAnsi="Century" w:cs="Times New Roman" w:hint="eastAsia"/>
                <w:sz w:val="18"/>
                <w:szCs w:val="18"/>
              </w:rPr>
              <w:t>年</w:t>
            </w:r>
            <w:r>
              <w:rPr>
                <w:rFonts w:hAnsi="Century" w:cs="Times New Roman" w:hint="eastAsia"/>
                <w:sz w:val="18"/>
                <w:szCs w:val="18"/>
              </w:rPr>
              <w:t>2</w:t>
            </w:r>
            <w:r w:rsidRPr="007F3EF2">
              <w:rPr>
                <w:rFonts w:hAnsi="Century" w:cs="Times New Roman" w:hint="eastAsia"/>
                <w:sz w:val="18"/>
                <w:szCs w:val="18"/>
              </w:rPr>
              <w:t>月</w:t>
            </w:r>
            <w:r>
              <w:rPr>
                <w:rFonts w:hAnsi="Century" w:cs="Times New Roman" w:hint="eastAsia"/>
                <w:sz w:val="18"/>
                <w:szCs w:val="18"/>
              </w:rPr>
              <w:t>27</w:t>
            </w:r>
            <w:r w:rsidRPr="007F3EF2">
              <w:rPr>
                <w:rFonts w:hAnsi="Century" w:cs="Times New Roman" w:hint="eastAsia"/>
                <w:sz w:val="18"/>
                <w:szCs w:val="18"/>
              </w:rPr>
              <w:t>日</w:t>
            </w:r>
          </w:p>
        </w:tc>
        <w:tc>
          <w:tcPr>
            <w:tcW w:w="1482" w:type="dxa"/>
            <w:tcBorders>
              <w:top w:val="single" w:sz="4" w:space="0" w:color="auto"/>
              <w:left w:val="single" w:sz="4" w:space="0" w:color="auto"/>
              <w:bottom w:val="single" w:sz="4" w:space="0" w:color="auto"/>
              <w:right w:val="single" w:sz="4" w:space="0" w:color="auto"/>
            </w:tcBorders>
            <w:shd w:val="clear" w:color="auto" w:fill="auto"/>
          </w:tcPr>
          <w:p w14:paraId="5F359FB4" w14:textId="2E9AC8D2" w:rsidR="00081777" w:rsidRDefault="00081777" w:rsidP="00081777">
            <w:pPr>
              <w:kinsoku w:val="0"/>
              <w:autoSpaceDE w:val="0"/>
              <w:autoSpaceDN w:val="0"/>
              <w:ind w:left="180" w:hangingChars="100" w:hanging="180"/>
              <w:jc w:val="both"/>
              <w:rPr>
                <w:rFonts w:hAnsi="Century" w:cs="Times New Roman"/>
                <w:sz w:val="18"/>
                <w:szCs w:val="18"/>
              </w:rPr>
            </w:pPr>
            <w:r w:rsidRPr="007F3EF2">
              <w:rPr>
                <w:rFonts w:hAnsi="Century" w:cs="Times New Roman" w:hint="eastAsia"/>
                <w:sz w:val="18"/>
                <w:szCs w:val="18"/>
              </w:rPr>
              <w:t>－</w:t>
            </w:r>
          </w:p>
        </w:tc>
        <w:tc>
          <w:tcPr>
            <w:tcW w:w="5533" w:type="dxa"/>
            <w:tcBorders>
              <w:top w:val="single" w:sz="4" w:space="0" w:color="auto"/>
              <w:left w:val="single" w:sz="4" w:space="0" w:color="auto"/>
              <w:bottom w:val="single" w:sz="4" w:space="0" w:color="auto"/>
              <w:right w:val="single" w:sz="4" w:space="0" w:color="auto"/>
            </w:tcBorders>
            <w:shd w:val="clear" w:color="auto" w:fill="auto"/>
          </w:tcPr>
          <w:p w14:paraId="273CA1EC" w14:textId="3150CF3A" w:rsidR="00081777" w:rsidRDefault="00081777" w:rsidP="00081777">
            <w:pPr>
              <w:kinsoku w:val="0"/>
              <w:autoSpaceDE w:val="0"/>
              <w:autoSpaceDN w:val="0"/>
              <w:ind w:left="180" w:hangingChars="100" w:hanging="180"/>
              <w:jc w:val="both"/>
              <w:rPr>
                <w:rFonts w:hAnsi="Century" w:cs="Times New Roman"/>
                <w:sz w:val="18"/>
                <w:szCs w:val="18"/>
              </w:rPr>
            </w:pPr>
            <w:r w:rsidRPr="007F3EF2">
              <w:rPr>
                <w:rFonts w:hAnsi="Century" w:cs="Times New Roman" w:hint="eastAsia"/>
                <w:sz w:val="18"/>
                <w:szCs w:val="18"/>
              </w:rPr>
              <w:t>初版決定</w:t>
            </w:r>
          </w:p>
        </w:tc>
      </w:tr>
    </w:tbl>
    <w:p w14:paraId="7536F372" w14:textId="77777777" w:rsidR="000769F3" w:rsidRDefault="000769F3" w:rsidP="000769F3">
      <w:pPr>
        <w:rPr>
          <w:rFonts w:hAnsi="Century" w:cs="Times New Roman"/>
          <w:szCs w:val="22"/>
        </w:rPr>
        <w:sectPr w:rsidR="000769F3">
          <w:pgSz w:w="11906" w:h="16838"/>
          <w:pgMar w:top="1985" w:right="1701" w:bottom="1701" w:left="1701" w:header="851" w:footer="992" w:gutter="0"/>
          <w:cols w:space="425"/>
          <w:docGrid w:type="lines" w:linePitch="360"/>
        </w:sectPr>
      </w:pPr>
    </w:p>
    <w:sdt>
      <w:sdtPr>
        <w:rPr>
          <w:rFonts w:ascii="ＭＳ 明朝" w:eastAsia="ＭＳ 明朝" w:hAnsi="ＭＳ 明朝" w:cstheme="minorBidi"/>
          <w:b/>
          <w:bCs w:val="0"/>
          <w:color w:val="auto"/>
          <w:kern w:val="2"/>
          <w:sz w:val="24"/>
          <w:szCs w:val="21"/>
          <w:lang w:val="ja-JP"/>
        </w:rPr>
        <w:id w:val="-1660375110"/>
        <w:docPartObj>
          <w:docPartGallery w:val="Table of Contents"/>
          <w:docPartUnique/>
        </w:docPartObj>
      </w:sdtPr>
      <w:sdtEndPr>
        <w:rPr>
          <w:b w:val="0"/>
          <w:sz w:val="21"/>
        </w:rPr>
      </w:sdtEndPr>
      <w:sdtContent>
        <w:p w14:paraId="58265BDE" w14:textId="206E4DAB" w:rsidR="000769F3" w:rsidRDefault="000769F3" w:rsidP="000769F3">
          <w:pPr>
            <w:pStyle w:val="af3"/>
            <w:spacing w:before="720"/>
          </w:pPr>
          <w:r>
            <w:rPr>
              <w:lang w:val="ja-JP"/>
            </w:rPr>
            <w:t>目次</w:t>
          </w:r>
        </w:p>
        <w:p w14:paraId="03E94E52" w14:textId="564D18A7" w:rsidR="00232FB3" w:rsidRDefault="000769F3">
          <w:pPr>
            <w:pStyle w:val="11"/>
            <w:tabs>
              <w:tab w:val="right" w:leader="dot" w:pos="8494"/>
            </w:tabs>
            <w:rPr>
              <w:rFonts w:asciiTheme="minorHAnsi" w:eastAsiaTheme="minorEastAsia" w:hAnsiTheme="minorHAnsi"/>
              <w:noProof/>
              <w:szCs w:val="22"/>
            </w:rPr>
          </w:pPr>
          <w:r>
            <w:fldChar w:fldCharType="begin"/>
          </w:r>
          <w:r>
            <w:instrText xml:space="preserve"> TOC \o "1-3" \h \z \u </w:instrText>
          </w:r>
          <w:r>
            <w:fldChar w:fldCharType="separate"/>
          </w:r>
          <w:hyperlink w:anchor="_Toc1559777" w:history="1">
            <w:r w:rsidR="00232FB3" w:rsidRPr="00EF73EE">
              <w:rPr>
                <w:rStyle w:val="af2"/>
                <w:noProof/>
              </w:rPr>
              <w:t>第５章　要件定義</w:t>
            </w:r>
            <w:r w:rsidR="00232FB3">
              <w:rPr>
                <w:noProof/>
                <w:webHidden/>
              </w:rPr>
              <w:tab/>
            </w:r>
            <w:r w:rsidR="00232FB3">
              <w:rPr>
                <w:noProof/>
                <w:webHidden/>
              </w:rPr>
              <w:fldChar w:fldCharType="begin"/>
            </w:r>
            <w:r w:rsidR="00232FB3">
              <w:rPr>
                <w:noProof/>
                <w:webHidden/>
              </w:rPr>
              <w:instrText xml:space="preserve"> PAGEREF _Toc1559777 \h </w:instrText>
            </w:r>
            <w:r w:rsidR="00232FB3">
              <w:rPr>
                <w:noProof/>
                <w:webHidden/>
              </w:rPr>
            </w:r>
            <w:r w:rsidR="00232FB3">
              <w:rPr>
                <w:noProof/>
                <w:webHidden/>
              </w:rPr>
              <w:fldChar w:fldCharType="separate"/>
            </w:r>
            <w:r w:rsidR="00232FB3">
              <w:rPr>
                <w:noProof/>
                <w:webHidden/>
              </w:rPr>
              <w:t>1</w:t>
            </w:r>
            <w:r w:rsidR="00232FB3">
              <w:rPr>
                <w:noProof/>
                <w:webHidden/>
              </w:rPr>
              <w:fldChar w:fldCharType="end"/>
            </w:r>
          </w:hyperlink>
        </w:p>
        <w:p w14:paraId="286E4302" w14:textId="4780CD52" w:rsidR="00232FB3" w:rsidRDefault="000446C9">
          <w:pPr>
            <w:pStyle w:val="21"/>
            <w:ind w:left="210"/>
            <w:rPr>
              <w:rFonts w:asciiTheme="minorHAnsi" w:eastAsiaTheme="minorEastAsia" w:hAnsiTheme="minorHAnsi"/>
              <w:noProof/>
              <w:szCs w:val="22"/>
            </w:rPr>
          </w:pPr>
          <w:hyperlink w:anchor="_Toc1559778" w:history="1">
            <w:r w:rsidR="00232FB3" w:rsidRPr="00EF73EE">
              <w:rPr>
                <w:rStyle w:val="af2"/>
                <w:noProof/>
                <w:snapToGrid w:val="0"/>
              </w:rPr>
              <w:t>１.</w:t>
            </w:r>
            <w:r w:rsidR="00232FB3" w:rsidRPr="00EF73EE">
              <w:rPr>
                <w:rStyle w:val="af2"/>
                <w:noProof/>
              </w:rPr>
              <w:t xml:space="preserve"> 要件定義の準備</w:t>
            </w:r>
            <w:r w:rsidR="00232FB3">
              <w:rPr>
                <w:noProof/>
                <w:webHidden/>
              </w:rPr>
              <w:tab/>
            </w:r>
            <w:r w:rsidR="00232FB3">
              <w:rPr>
                <w:noProof/>
                <w:webHidden/>
              </w:rPr>
              <w:fldChar w:fldCharType="begin"/>
            </w:r>
            <w:r w:rsidR="00232FB3">
              <w:rPr>
                <w:noProof/>
                <w:webHidden/>
              </w:rPr>
              <w:instrText xml:space="preserve"> PAGEREF _Toc1559778 \h </w:instrText>
            </w:r>
            <w:r w:rsidR="00232FB3">
              <w:rPr>
                <w:noProof/>
                <w:webHidden/>
              </w:rPr>
            </w:r>
            <w:r w:rsidR="00232FB3">
              <w:rPr>
                <w:noProof/>
                <w:webHidden/>
              </w:rPr>
              <w:fldChar w:fldCharType="separate"/>
            </w:r>
            <w:r w:rsidR="00232FB3">
              <w:rPr>
                <w:noProof/>
                <w:webHidden/>
              </w:rPr>
              <w:t>3</w:t>
            </w:r>
            <w:r w:rsidR="00232FB3">
              <w:rPr>
                <w:noProof/>
                <w:webHidden/>
              </w:rPr>
              <w:fldChar w:fldCharType="end"/>
            </w:r>
          </w:hyperlink>
        </w:p>
        <w:p w14:paraId="290D6571" w14:textId="2E074327" w:rsidR="00232FB3" w:rsidRDefault="000446C9">
          <w:pPr>
            <w:pStyle w:val="31"/>
            <w:ind w:left="420"/>
            <w:rPr>
              <w:rFonts w:asciiTheme="minorHAnsi" w:eastAsiaTheme="minorEastAsia" w:hAnsiTheme="minorHAnsi"/>
              <w:noProof/>
              <w:szCs w:val="22"/>
            </w:rPr>
          </w:pPr>
          <w:hyperlink w:anchor="_Toc1559779" w:history="1">
            <w:r w:rsidR="00232FB3" w:rsidRPr="00EF73EE">
              <w:rPr>
                <w:rStyle w:val="af2"/>
                <w:noProof/>
                <w14:scene3d>
                  <w14:camera w14:prst="orthographicFront"/>
                  <w14:lightRig w14:rig="threePt" w14:dir="t">
                    <w14:rot w14:lat="0" w14:lon="0" w14:rev="0"/>
                  </w14:lightRig>
                </w14:scene3d>
              </w:rPr>
              <w:t>1）</w:t>
            </w:r>
            <w:r w:rsidR="00232FB3" w:rsidRPr="00EF73EE">
              <w:rPr>
                <w:rStyle w:val="af2"/>
                <w:noProof/>
              </w:rPr>
              <w:t xml:space="preserve"> ＲＦＩの実施</w:t>
            </w:r>
            <w:r w:rsidR="00232FB3">
              <w:rPr>
                <w:noProof/>
                <w:webHidden/>
              </w:rPr>
              <w:tab/>
            </w:r>
            <w:r w:rsidR="00232FB3">
              <w:rPr>
                <w:noProof/>
                <w:webHidden/>
              </w:rPr>
              <w:fldChar w:fldCharType="begin"/>
            </w:r>
            <w:r w:rsidR="00232FB3">
              <w:rPr>
                <w:noProof/>
                <w:webHidden/>
              </w:rPr>
              <w:instrText xml:space="preserve"> PAGEREF _Toc1559779 \h </w:instrText>
            </w:r>
            <w:r w:rsidR="00232FB3">
              <w:rPr>
                <w:noProof/>
                <w:webHidden/>
              </w:rPr>
            </w:r>
            <w:r w:rsidR="00232FB3">
              <w:rPr>
                <w:noProof/>
                <w:webHidden/>
              </w:rPr>
              <w:fldChar w:fldCharType="separate"/>
            </w:r>
            <w:r w:rsidR="00232FB3">
              <w:rPr>
                <w:noProof/>
                <w:webHidden/>
              </w:rPr>
              <w:t>4</w:t>
            </w:r>
            <w:r w:rsidR="00232FB3">
              <w:rPr>
                <w:noProof/>
                <w:webHidden/>
              </w:rPr>
              <w:fldChar w:fldCharType="end"/>
            </w:r>
          </w:hyperlink>
        </w:p>
        <w:p w14:paraId="01F95EFF" w14:textId="1980F13A" w:rsidR="00232FB3" w:rsidRDefault="000446C9">
          <w:pPr>
            <w:pStyle w:val="31"/>
            <w:ind w:left="420"/>
            <w:rPr>
              <w:rFonts w:asciiTheme="minorHAnsi" w:eastAsiaTheme="minorEastAsia" w:hAnsiTheme="minorHAnsi"/>
              <w:noProof/>
              <w:szCs w:val="22"/>
            </w:rPr>
          </w:pPr>
          <w:hyperlink w:anchor="_Toc1559780" w:history="1">
            <w:r w:rsidR="00232FB3" w:rsidRPr="00EF73EE">
              <w:rPr>
                <w:rStyle w:val="af2"/>
                <w:noProof/>
                <w14:scene3d>
                  <w14:camera w14:prst="orthographicFront"/>
                  <w14:lightRig w14:rig="threePt" w14:dir="t">
                    <w14:rot w14:lat="0" w14:lon="0" w14:rev="0"/>
                  </w14:lightRig>
                </w14:scene3d>
              </w:rPr>
              <w:t>2）</w:t>
            </w:r>
            <w:r w:rsidR="00232FB3" w:rsidRPr="00EF73EE">
              <w:rPr>
                <w:rStyle w:val="af2"/>
                <w:noProof/>
              </w:rPr>
              <w:t xml:space="preserve"> 事業者へのヒアリング等の実施</w:t>
            </w:r>
            <w:r w:rsidR="00232FB3">
              <w:rPr>
                <w:noProof/>
                <w:webHidden/>
              </w:rPr>
              <w:tab/>
            </w:r>
            <w:r w:rsidR="00232FB3">
              <w:rPr>
                <w:noProof/>
                <w:webHidden/>
              </w:rPr>
              <w:fldChar w:fldCharType="begin"/>
            </w:r>
            <w:r w:rsidR="00232FB3">
              <w:rPr>
                <w:noProof/>
                <w:webHidden/>
              </w:rPr>
              <w:instrText xml:space="preserve"> PAGEREF _Toc1559780 \h </w:instrText>
            </w:r>
            <w:r w:rsidR="00232FB3">
              <w:rPr>
                <w:noProof/>
                <w:webHidden/>
              </w:rPr>
            </w:r>
            <w:r w:rsidR="00232FB3">
              <w:rPr>
                <w:noProof/>
                <w:webHidden/>
              </w:rPr>
              <w:fldChar w:fldCharType="separate"/>
            </w:r>
            <w:r w:rsidR="00232FB3">
              <w:rPr>
                <w:noProof/>
                <w:webHidden/>
              </w:rPr>
              <w:t>7</w:t>
            </w:r>
            <w:r w:rsidR="00232FB3">
              <w:rPr>
                <w:noProof/>
                <w:webHidden/>
              </w:rPr>
              <w:fldChar w:fldCharType="end"/>
            </w:r>
          </w:hyperlink>
        </w:p>
        <w:p w14:paraId="56BDFFED" w14:textId="3EF8FD86" w:rsidR="00232FB3" w:rsidRDefault="000446C9">
          <w:pPr>
            <w:pStyle w:val="31"/>
            <w:ind w:left="420"/>
            <w:rPr>
              <w:rFonts w:asciiTheme="minorHAnsi" w:eastAsiaTheme="minorEastAsia" w:hAnsiTheme="minorHAnsi"/>
              <w:noProof/>
              <w:szCs w:val="22"/>
            </w:rPr>
          </w:pPr>
          <w:hyperlink w:anchor="_Toc1559781" w:history="1">
            <w:r w:rsidR="00232FB3" w:rsidRPr="00EF73EE">
              <w:rPr>
                <w:rStyle w:val="af2"/>
                <w:noProof/>
                <w14:scene3d>
                  <w14:camera w14:prst="orthographicFront"/>
                  <w14:lightRig w14:rig="threePt" w14:dir="t">
                    <w14:rot w14:lat="0" w14:lon="0" w14:rev="0"/>
                  </w14:lightRig>
                </w14:scene3d>
              </w:rPr>
              <w:t>3）</w:t>
            </w:r>
            <w:r w:rsidR="00232FB3" w:rsidRPr="00EF73EE">
              <w:rPr>
                <w:rStyle w:val="af2"/>
                <w:noProof/>
              </w:rPr>
              <w:t xml:space="preserve"> 必要な資料の作成</w:t>
            </w:r>
            <w:r w:rsidR="00232FB3">
              <w:rPr>
                <w:noProof/>
                <w:webHidden/>
              </w:rPr>
              <w:tab/>
            </w:r>
            <w:r w:rsidR="00232FB3">
              <w:rPr>
                <w:noProof/>
                <w:webHidden/>
              </w:rPr>
              <w:fldChar w:fldCharType="begin"/>
            </w:r>
            <w:r w:rsidR="00232FB3">
              <w:rPr>
                <w:noProof/>
                <w:webHidden/>
              </w:rPr>
              <w:instrText xml:space="preserve"> PAGEREF _Toc1559781 \h </w:instrText>
            </w:r>
            <w:r w:rsidR="00232FB3">
              <w:rPr>
                <w:noProof/>
                <w:webHidden/>
              </w:rPr>
            </w:r>
            <w:r w:rsidR="00232FB3">
              <w:rPr>
                <w:noProof/>
                <w:webHidden/>
              </w:rPr>
              <w:fldChar w:fldCharType="separate"/>
            </w:r>
            <w:r w:rsidR="00232FB3">
              <w:rPr>
                <w:noProof/>
                <w:webHidden/>
              </w:rPr>
              <w:t>8</w:t>
            </w:r>
            <w:r w:rsidR="00232FB3">
              <w:rPr>
                <w:noProof/>
                <w:webHidden/>
              </w:rPr>
              <w:fldChar w:fldCharType="end"/>
            </w:r>
          </w:hyperlink>
        </w:p>
        <w:p w14:paraId="52101625" w14:textId="668494D3" w:rsidR="00232FB3" w:rsidRDefault="000446C9">
          <w:pPr>
            <w:pStyle w:val="21"/>
            <w:ind w:left="210"/>
            <w:rPr>
              <w:rFonts w:asciiTheme="minorHAnsi" w:eastAsiaTheme="minorEastAsia" w:hAnsiTheme="minorHAnsi"/>
              <w:noProof/>
              <w:szCs w:val="22"/>
            </w:rPr>
          </w:pPr>
          <w:hyperlink w:anchor="_Toc1559782" w:history="1">
            <w:r w:rsidR="00232FB3" w:rsidRPr="00EF73EE">
              <w:rPr>
                <w:rStyle w:val="af2"/>
                <w:noProof/>
                <w:snapToGrid w:val="0"/>
              </w:rPr>
              <w:t>２.</w:t>
            </w:r>
            <w:r w:rsidR="00232FB3" w:rsidRPr="00EF73EE">
              <w:rPr>
                <w:rStyle w:val="af2"/>
                <w:noProof/>
              </w:rPr>
              <w:t xml:space="preserve"> 要件定義</w:t>
            </w:r>
            <w:r w:rsidR="00232FB3">
              <w:rPr>
                <w:noProof/>
                <w:webHidden/>
              </w:rPr>
              <w:tab/>
            </w:r>
            <w:r w:rsidR="00232FB3">
              <w:rPr>
                <w:noProof/>
                <w:webHidden/>
              </w:rPr>
              <w:fldChar w:fldCharType="begin"/>
            </w:r>
            <w:r w:rsidR="00232FB3">
              <w:rPr>
                <w:noProof/>
                <w:webHidden/>
              </w:rPr>
              <w:instrText xml:space="preserve"> PAGEREF _Toc1559782 \h </w:instrText>
            </w:r>
            <w:r w:rsidR="00232FB3">
              <w:rPr>
                <w:noProof/>
                <w:webHidden/>
              </w:rPr>
            </w:r>
            <w:r w:rsidR="00232FB3">
              <w:rPr>
                <w:noProof/>
                <w:webHidden/>
              </w:rPr>
              <w:fldChar w:fldCharType="separate"/>
            </w:r>
            <w:r w:rsidR="00232FB3">
              <w:rPr>
                <w:noProof/>
                <w:webHidden/>
              </w:rPr>
              <w:t>9</w:t>
            </w:r>
            <w:r w:rsidR="00232FB3">
              <w:rPr>
                <w:noProof/>
                <w:webHidden/>
              </w:rPr>
              <w:fldChar w:fldCharType="end"/>
            </w:r>
          </w:hyperlink>
        </w:p>
        <w:p w14:paraId="4E2E5B43" w14:textId="0BE7BD8D" w:rsidR="00232FB3" w:rsidRDefault="000446C9">
          <w:pPr>
            <w:pStyle w:val="31"/>
            <w:ind w:left="420"/>
            <w:rPr>
              <w:rFonts w:asciiTheme="minorHAnsi" w:eastAsiaTheme="minorEastAsia" w:hAnsiTheme="minorHAnsi"/>
              <w:noProof/>
              <w:szCs w:val="22"/>
            </w:rPr>
          </w:pPr>
          <w:hyperlink w:anchor="_Toc1559783" w:history="1">
            <w:r w:rsidR="00232FB3" w:rsidRPr="00EF73EE">
              <w:rPr>
                <w:rStyle w:val="af2"/>
                <w:noProof/>
                <w14:scene3d>
                  <w14:camera w14:prst="orthographicFront"/>
                  <w14:lightRig w14:rig="threePt" w14:dir="t">
                    <w14:rot w14:lat="0" w14:lon="0" w14:rev="0"/>
                  </w14:lightRig>
                </w14:scene3d>
              </w:rPr>
              <w:t>1）</w:t>
            </w:r>
            <w:r w:rsidR="00232FB3" w:rsidRPr="00EF73EE">
              <w:rPr>
                <w:rStyle w:val="af2"/>
                <w:noProof/>
              </w:rPr>
              <w:t xml:space="preserve"> 要件定義書の記載内容</w:t>
            </w:r>
            <w:r w:rsidR="00232FB3">
              <w:rPr>
                <w:noProof/>
                <w:webHidden/>
              </w:rPr>
              <w:tab/>
            </w:r>
            <w:r w:rsidR="00232FB3">
              <w:rPr>
                <w:noProof/>
                <w:webHidden/>
              </w:rPr>
              <w:fldChar w:fldCharType="begin"/>
            </w:r>
            <w:r w:rsidR="00232FB3">
              <w:rPr>
                <w:noProof/>
                <w:webHidden/>
              </w:rPr>
              <w:instrText xml:space="preserve"> PAGEREF _Toc1559783 \h </w:instrText>
            </w:r>
            <w:r w:rsidR="00232FB3">
              <w:rPr>
                <w:noProof/>
                <w:webHidden/>
              </w:rPr>
            </w:r>
            <w:r w:rsidR="00232FB3">
              <w:rPr>
                <w:noProof/>
                <w:webHidden/>
              </w:rPr>
              <w:fldChar w:fldCharType="separate"/>
            </w:r>
            <w:r w:rsidR="00232FB3">
              <w:rPr>
                <w:noProof/>
                <w:webHidden/>
              </w:rPr>
              <w:t>11</w:t>
            </w:r>
            <w:r w:rsidR="00232FB3">
              <w:rPr>
                <w:noProof/>
                <w:webHidden/>
              </w:rPr>
              <w:fldChar w:fldCharType="end"/>
            </w:r>
          </w:hyperlink>
        </w:p>
        <w:p w14:paraId="637000AA" w14:textId="181790E9" w:rsidR="00232FB3" w:rsidRDefault="000446C9">
          <w:pPr>
            <w:pStyle w:val="31"/>
            <w:ind w:left="420"/>
            <w:rPr>
              <w:rFonts w:asciiTheme="minorHAnsi" w:eastAsiaTheme="minorEastAsia" w:hAnsiTheme="minorHAnsi"/>
              <w:noProof/>
              <w:szCs w:val="22"/>
            </w:rPr>
          </w:pPr>
          <w:hyperlink w:anchor="_Toc1559784" w:history="1">
            <w:r w:rsidR="00232FB3" w:rsidRPr="00EF73EE">
              <w:rPr>
                <w:rStyle w:val="af2"/>
                <w:noProof/>
                <w14:scene3d>
                  <w14:camera w14:prst="orthographicFront"/>
                  <w14:lightRig w14:rig="threePt" w14:dir="t">
                    <w14:rot w14:lat="0" w14:lon="0" w14:rev="0"/>
                  </w14:lightRig>
                </w14:scene3d>
              </w:rPr>
              <w:t>2）</w:t>
            </w:r>
            <w:r w:rsidR="00232FB3" w:rsidRPr="00EF73EE">
              <w:rPr>
                <w:rStyle w:val="af2"/>
                <w:noProof/>
              </w:rPr>
              <w:t xml:space="preserve"> 要件定義書の調整・作成</w:t>
            </w:r>
            <w:r w:rsidR="00232FB3">
              <w:rPr>
                <w:noProof/>
                <w:webHidden/>
              </w:rPr>
              <w:tab/>
            </w:r>
            <w:r w:rsidR="00232FB3">
              <w:rPr>
                <w:noProof/>
                <w:webHidden/>
              </w:rPr>
              <w:fldChar w:fldCharType="begin"/>
            </w:r>
            <w:r w:rsidR="00232FB3">
              <w:rPr>
                <w:noProof/>
                <w:webHidden/>
              </w:rPr>
              <w:instrText xml:space="preserve"> PAGEREF _Toc1559784 \h </w:instrText>
            </w:r>
            <w:r w:rsidR="00232FB3">
              <w:rPr>
                <w:noProof/>
                <w:webHidden/>
              </w:rPr>
            </w:r>
            <w:r w:rsidR="00232FB3">
              <w:rPr>
                <w:noProof/>
                <w:webHidden/>
              </w:rPr>
              <w:fldChar w:fldCharType="separate"/>
            </w:r>
            <w:r w:rsidR="00232FB3">
              <w:rPr>
                <w:noProof/>
                <w:webHidden/>
              </w:rPr>
              <w:t>23</w:t>
            </w:r>
            <w:r w:rsidR="00232FB3">
              <w:rPr>
                <w:noProof/>
                <w:webHidden/>
              </w:rPr>
              <w:fldChar w:fldCharType="end"/>
            </w:r>
          </w:hyperlink>
        </w:p>
        <w:p w14:paraId="5AD6661A" w14:textId="15CDE055" w:rsidR="00232FB3" w:rsidRDefault="000446C9">
          <w:pPr>
            <w:pStyle w:val="21"/>
            <w:ind w:left="210"/>
            <w:rPr>
              <w:rFonts w:asciiTheme="minorHAnsi" w:eastAsiaTheme="minorEastAsia" w:hAnsiTheme="minorHAnsi"/>
              <w:noProof/>
              <w:szCs w:val="22"/>
            </w:rPr>
          </w:pPr>
          <w:hyperlink w:anchor="_Toc1559785" w:history="1">
            <w:r w:rsidR="00232FB3" w:rsidRPr="00EF73EE">
              <w:rPr>
                <w:rStyle w:val="af2"/>
                <w:noProof/>
                <w:snapToGrid w:val="0"/>
              </w:rPr>
              <w:t>３.</w:t>
            </w:r>
            <w:r w:rsidR="00232FB3" w:rsidRPr="00EF73EE">
              <w:rPr>
                <w:rStyle w:val="af2"/>
                <w:noProof/>
              </w:rPr>
              <w:t xml:space="preserve"> プロジェクト計画書の段階的な改定</w:t>
            </w:r>
            <w:r w:rsidR="00232FB3">
              <w:rPr>
                <w:noProof/>
                <w:webHidden/>
              </w:rPr>
              <w:tab/>
            </w:r>
            <w:r w:rsidR="00232FB3">
              <w:rPr>
                <w:noProof/>
                <w:webHidden/>
              </w:rPr>
              <w:fldChar w:fldCharType="begin"/>
            </w:r>
            <w:r w:rsidR="00232FB3">
              <w:rPr>
                <w:noProof/>
                <w:webHidden/>
              </w:rPr>
              <w:instrText xml:space="preserve"> PAGEREF _Toc1559785 \h </w:instrText>
            </w:r>
            <w:r w:rsidR="00232FB3">
              <w:rPr>
                <w:noProof/>
                <w:webHidden/>
              </w:rPr>
            </w:r>
            <w:r w:rsidR="00232FB3">
              <w:rPr>
                <w:noProof/>
                <w:webHidden/>
              </w:rPr>
              <w:fldChar w:fldCharType="separate"/>
            </w:r>
            <w:r w:rsidR="00232FB3">
              <w:rPr>
                <w:noProof/>
                <w:webHidden/>
              </w:rPr>
              <w:t>25</w:t>
            </w:r>
            <w:r w:rsidR="00232FB3">
              <w:rPr>
                <w:noProof/>
                <w:webHidden/>
              </w:rPr>
              <w:fldChar w:fldCharType="end"/>
            </w:r>
          </w:hyperlink>
        </w:p>
        <w:p w14:paraId="09525FF6" w14:textId="431125F0" w:rsidR="000769F3" w:rsidRDefault="000769F3" w:rsidP="000769F3">
          <w:pPr>
            <w:rPr>
              <w:lang w:val="ja-JP"/>
            </w:rPr>
          </w:pPr>
          <w:r>
            <w:rPr>
              <w:b/>
              <w:bCs/>
              <w:lang w:val="ja-JP"/>
            </w:rPr>
            <w:fldChar w:fldCharType="end"/>
          </w:r>
        </w:p>
      </w:sdtContent>
    </w:sdt>
    <w:p w14:paraId="38381A70" w14:textId="77777777" w:rsidR="000769F3" w:rsidRDefault="000769F3" w:rsidP="000769F3"/>
    <w:p w14:paraId="5B5B0BC2" w14:textId="77777777" w:rsidR="000769F3" w:rsidRDefault="000769F3" w:rsidP="000769F3">
      <w:pPr>
        <w:rPr>
          <w:rFonts w:hAnsi="Century" w:cs="Times New Roman"/>
          <w:szCs w:val="22"/>
        </w:rPr>
        <w:sectPr w:rsidR="000769F3" w:rsidSect="006C439D">
          <w:footerReference w:type="default" r:id="rId7"/>
          <w:pgSz w:w="11906" w:h="16838"/>
          <w:pgMar w:top="1985" w:right="1701" w:bottom="1701" w:left="1701" w:header="851" w:footer="992" w:gutter="0"/>
          <w:pgNumType w:fmt="lowerRoman" w:start="1"/>
          <w:cols w:space="425"/>
          <w:docGrid w:type="lines" w:linePitch="360"/>
        </w:sectPr>
      </w:pPr>
    </w:p>
    <w:p w14:paraId="3A7E2A32" w14:textId="77777777" w:rsidR="009B0868" w:rsidRDefault="005720D3">
      <w:pPr>
        <w:pStyle w:val="1"/>
        <w:spacing w:after="152"/>
      </w:pPr>
      <w:bookmarkStart w:id="2" w:name="_Toc527913311"/>
      <w:bookmarkStart w:id="3" w:name="_Toc1559777"/>
      <w:r>
        <w:lastRenderedPageBreak/>
        <w:t xml:space="preserve">第５章　</w:t>
      </w:r>
      <w:r w:rsidRPr="00E65F10">
        <w:t>要件定義</w:t>
      </w:r>
      <w:bookmarkEnd w:id="0"/>
      <w:bookmarkEnd w:id="2"/>
      <w:bookmarkEnd w:id="3"/>
    </w:p>
    <w:p w14:paraId="15258B65" w14:textId="12352223" w:rsidR="009B0868" w:rsidRDefault="009F7695">
      <w:pPr>
        <w:pStyle w:val="OriginalBodyText"/>
      </w:pPr>
      <w:r w:rsidRPr="009F7695">
        <w:rPr>
          <w:rFonts w:hint="eastAsia"/>
        </w:rPr>
        <w:t>ＰＪＭＯは、「第４章</w:t>
      </w:r>
      <w:r w:rsidRPr="009F7695">
        <w:t xml:space="preserve"> サービス・業務企画」で策定した業務要件を踏まえ、これを実現するための情報システムに求める要件（以下「情報システム要件」という。）として、情報システムの機能を定めた要件（以下「機能要件」という。）及び情報システムが備えるべき機能要件以外の情報システム要件（以下「非機能要件」という。）を明らかにするため、調達に先立ち、次のとおり、要件定義を行うものとする。</w:t>
      </w:r>
    </w:p>
    <w:p w14:paraId="5C616341" w14:textId="0D695C39" w:rsidR="009B0868" w:rsidRDefault="005720D3">
      <w:pPr>
        <w:pStyle w:val="OriginalBodyText"/>
      </w:pPr>
      <w:r>
        <w:t>要件定義は、プロジェクトの目標を達成する上で、極めて重要な工程であり、</w:t>
      </w:r>
      <w:r w:rsidRPr="005720D3">
        <w:rPr>
          <w:b/>
          <w:u w:val="single"/>
        </w:rPr>
        <w:t>要件定義</w:t>
      </w:r>
      <w:r w:rsidR="00EA3ADC">
        <w:rPr>
          <w:rFonts w:hint="eastAsia"/>
          <w:b/>
          <w:u w:val="single"/>
        </w:rPr>
        <w:t>が不十分な</w:t>
      </w:r>
      <w:r w:rsidRPr="005720D3">
        <w:rPr>
          <w:b/>
          <w:u w:val="single"/>
        </w:rPr>
        <w:t>ときには、計画の遅延又は情報システムの機能・性能が要求水準に満たないものとなる事態等が発生する可能性が高まるため、適切に実施する必要がある</w:t>
      </w:r>
      <w:r w:rsidRPr="005720D3">
        <w:rPr>
          <w:b/>
          <w:sz w:val="14"/>
          <w:u w:val="single"/>
        </w:rPr>
        <w:t>(1)</w:t>
      </w:r>
      <w:r>
        <w:t>。</w:t>
      </w:r>
    </w:p>
    <w:p w14:paraId="1F298BFB" w14:textId="77777777" w:rsidR="009B0868" w:rsidRDefault="005720D3">
      <w:pPr>
        <w:pStyle w:val="ExplanationHeader"/>
        <w:spacing w:before="152" w:after="152"/>
      </w:pPr>
      <w:r>
        <w:t>１. はじめに</w:t>
      </w:r>
    </w:p>
    <w:p w14:paraId="17EBEE15" w14:textId="141B9C5A" w:rsidR="009B0868" w:rsidRDefault="005720D3">
      <w:pPr>
        <w:pStyle w:val="a6"/>
      </w:pPr>
      <w:r>
        <w:t>利用者の価値を最大化するサービス・業務企画を具現化し、</w:t>
      </w:r>
      <w:r w:rsidR="00FE7985">
        <w:t>政策目的及び</w:t>
      </w:r>
      <w:r>
        <w:t>プロジェクトの目標を達成するためには、情報システムに求める要件を</w:t>
      </w:r>
      <w:r w:rsidR="0011272A">
        <w:rPr>
          <w:rFonts w:hint="eastAsia"/>
        </w:rPr>
        <w:t>漏れなく</w:t>
      </w:r>
      <w:r>
        <w:t>具体化し、</w:t>
      </w:r>
      <w:r w:rsidR="00EA3ADC">
        <w:rPr>
          <w:rFonts w:hint="eastAsia"/>
        </w:rPr>
        <w:t>意図を正しく事業者に伝えることにより</w:t>
      </w:r>
      <w:r>
        <w:t>情報システムの設計・開発、運用を滞りなく進められるよう準備する必要がある。</w:t>
      </w:r>
    </w:p>
    <w:p w14:paraId="5119638F" w14:textId="371E254B" w:rsidR="009B0868" w:rsidRDefault="005720D3">
      <w:pPr>
        <w:pStyle w:val="a6"/>
      </w:pPr>
      <w:r>
        <w:t>このため、要件定義では、サービス・業務企画内容を踏まえて、</w:t>
      </w:r>
      <w:r w:rsidR="00F17654">
        <w:rPr>
          <w:rFonts w:hint="eastAsia"/>
        </w:rPr>
        <w:t>費用</w:t>
      </w:r>
      <w:r>
        <w:t>対効果等を勘案しながら、情報システムが備えるべき機能・性能等を明らかにするものとする。</w:t>
      </w:r>
    </w:p>
    <w:p w14:paraId="560D4D2C" w14:textId="389ECF10" w:rsidR="009B0868" w:rsidRDefault="005720D3">
      <w:pPr>
        <w:pStyle w:val="a6"/>
      </w:pPr>
      <w:r>
        <w:t>また、要件定義のアウトプットである要件定義書は、後続の工程においてＰＪＭＯと事業者が業務や情報システムの目指すべき姿を共有する</w:t>
      </w:r>
      <w:r w:rsidR="00EA3ADC">
        <w:rPr>
          <w:rFonts w:hint="eastAsia"/>
        </w:rPr>
        <w:t>だけで</w:t>
      </w:r>
      <w:r w:rsidR="006035F9">
        <w:rPr>
          <w:rFonts w:hint="eastAsia"/>
        </w:rPr>
        <w:t>は</w:t>
      </w:r>
      <w:r w:rsidR="00EA3ADC">
        <w:rPr>
          <w:rFonts w:hint="eastAsia"/>
        </w:rPr>
        <w:t>なく</w:t>
      </w:r>
      <w:r>
        <w:t>、契約上の合意文書となる重要なものである。誤りや曖昧な定義が行われると、後続の工程に重大な影響を与えることから、適切な手順で確実に検討を進める必要がある。</w:t>
      </w:r>
    </w:p>
    <w:p w14:paraId="57568439" w14:textId="77777777" w:rsidR="009B0868" w:rsidRDefault="005720D3">
      <w:pPr>
        <w:pStyle w:val="a6"/>
      </w:pPr>
      <w:r>
        <w:t>要件定義は、情報システムの整備対象となるサービス・業務企画内容の規模と難易度から、ＰＪＭＯが実施する場合と、事業者に外部委託する場合が想定され、その進め方が異なる。本解説書では、ガイドラインで示される事項について網羅的に解説するため、ＰＪＭＯが要件定義を行う場合を主として解説するとともに、事業者に外部委託する場合の注意事項等を、場合分けとして記載する。</w:t>
      </w:r>
    </w:p>
    <w:p w14:paraId="2D1B667C" w14:textId="77777777" w:rsidR="009B0868" w:rsidRDefault="005720D3">
      <w:pPr>
        <w:pStyle w:val="ExplanationHeader"/>
        <w:spacing w:before="152" w:after="152"/>
      </w:pPr>
      <w:r>
        <w:t>２. 解説</w:t>
      </w:r>
    </w:p>
    <w:p w14:paraId="0F376C7B" w14:textId="56DB0A5B" w:rsidR="009B0868" w:rsidRDefault="005720D3">
      <w:pPr>
        <w:pStyle w:val="5"/>
        <w:spacing w:before="152" w:after="61"/>
        <w:ind w:left="525"/>
      </w:pPr>
      <w:bookmarkStart w:id="4" w:name="明確な要件定義を行えないときには計画の遅延又は情報システムの機能性能が要求水準に"/>
      <w:r>
        <w:t>「要件定義</w:t>
      </w:r>
      <w:r w:rsidR="00EA3ADC">
        <w:rPr>
          <w:rFonts w:hint="eastAsia"/>
        </w:rPr>
        <w:t>が不十分な</w:t>
      </w:r>
      <w:r>
        <w:t>ときには、計画の遅延又は情報システムの機能・性能が要求水準に満たないものとなる事態等が発生する可能性が高まるため、適切に実施する必要がある」</w:t>
      </w:r>
      <w:bookmarkEnd w:id="4"/>
    </w:p>
    <w:p w14:paraId="5C495E75" w14:textId="0249F354" w:rsidR="00200CFC" w:rsidRDefault="005720D3">
      <w:pPr>
        <w:pStyle w:val="aff9"/>
      </w:pPr>
      <w:r>
        <w:t>「計画の遅延又は情報システムの機能・性能が要求水準に満たないものとなる事態等」とは、ＰＪＭＯが</w:t>
      </w:r>
      <w:r w:rsidR="00200CFC">
        <w:rPr>
          <w:rFonts w:hint="eastAsia"/>
        </w:rPr>
        <w:t>行った</w:t>
      </w:r>
      <w:r>
        <w:t>要件定義</w:t>
      </w:r>
      <w:r w:rsidR="00200CFC">
        <w:rPr>
          <w:rFonts w:hint="eastAsia"/>
        </w:rPr>
        <w:t>が不十分で、内容に抜け漏</w:t>
      </w:r>
      <w:r w:rsidR="00200CFC">
        <w:rPr>
          <w:rFonts w:hint="eastAsia"/>
        </w:rPr>
        <w:lastRenderedPageBreak/>
        <w:t>れ・曖昧さが存在する</w:t>
      </w:r>
      <w:r w:rsidR="006035F9">
        <w:rPr>
          <w:rFonts w:hint="eastAsia"/>
        </w:rPr>
        <w:t>ことにより</w:t>
      </w:r>
      <w:r w:rsidR="00200CFC">
        <w:rPr>
          <w:rFonts w:hint="eastAsia"/>
        </w:rPr>
        <w:t>発生する事態を指す。</w:t>
      </w:r>
      <w:r w:rsidR="00562195">
        <w:rPr>
          <w:rFonts w:hint="eastAsia"/>
        </w:rPr>
        <w:t>その</w:t>
      </w:r>
      <w:r w:rsidR="00200CFC">
        <w:rPr>
          <w:rFonts w:hint="eastAsia"/>
        </w:rPr>
        <w:t>例を</w:t>
      </w:r>
      <w:r w:rsidR="00562195">
        <w:rPr>
          <w:rFonts w:hint="eastAsia"/>
        </w:rPr>
        <w:t>次に示す</w:t>
      </w:r>
      <w:r w:rsidR="00200CFC">
        <w:rPr>
          <w:rFonts w:hint="eastAsia"/>
        </w:rPr>
        <w:t>。</w:t>
      </w:r>
    </w:p>
    <w:p w14:paraId="05B99C0E" w14:textId="4ED9AB88" w:rsidR="00200CFC" w:rsidRDefault="00200CFC" w:rsidP="002E1BF1">
      <w:pPr>
        <w:pStyle w:val="list2"/>
        <w:spacing w:before="61" w:after="61"/>
      </w:pPr>
      <w:r>
        <w:rPr>
          <w:rFonts w:hint="eastAsia"/>
        </w:rPr>
        <w:t>計画の遅延やそれに伴う</w:t>
      </w:r>
      <w:r>
        <w:t>新たなサービス・業務の開始時期の遅延</w:t>
      </w:r>
    </w:p>
    <w:p w14:paraId="3CA467A1" w14:textId="6530B7A3" w:rsidR="00200CFC" w:rsidRDefault="00C845B8" w:rsidP="002E1BF1">
      <w:pPr>
        <w:pStyle w:val="list2"/>
        <w:spacing w:before="61" w:after="61"/>
      </w:pPr>
      <w:r>
        <w:rPr>
          <w:rFonts w:hint="eastAsia"/>
        </w:rPr>
        <w:t>予算要求額を超える開発規模となったことによる予算額の不足</w:t>
      </w:r>
    </w:p>
    <w:p w14:paraId="0A285B37" w14:textId="143EDFC3" w:rsidR="00200CFC" w:rsidRDefault="00831408" w:rsidP="002E1BF1">
      <w:pPr>
        <w:pStyle w:val="list2"/>
        <w:spacing w:before="61" w:after="61"/>
      </w:pPr>
      <w:r>
        <w:rPr>
          <w:rFonts w:hint="eastAsia"/>
        </w:rPr>
        <w:t>更なる</w:t>
      </w:r>
      <w:r w:rsidR="00200CFC">
        <w:rPr>
          <w:rFonts w:hint="eastAsia"/>
        </w:rPr>
        <w:t>ステークホルダーとの調整</w:t>
      </w:r>
      <w:r w:rsidR="00782530">
        <w:rPr>
          <w:rFonts w:hint="eastAsia"/>
        </w:rPr>
        <w:t>作業の発生やそれに伴う要件の追加・変更</w:t>
      </w:r>
    </w:p>
    <w:p w14:paraId="49400AA5" w14:textId="55965251" w:rsidR="009B0868" w:rsidRDefault="005720D3" w:rsidP="002E1BF1">
      <w:pPr>
        <w:pStyle w:val="list2"/>
        <w:spacing w:before="61" w:after="61"/>
      </w:pPr>
      <w:r>
        <w:t>情報システムの</w:t>
      </w:r>
      <w:r w:rsidR="00782530">
        <w:rPr>
          <w:rFonts w:hint="eastAsia"/>
        </w:rPr>
        <w:t>機能・</w:t>
      </w:r>
      <w:r>
        <w:t>品質が要求水準を満たさないために、サービス・業務</w:t>
      </w:r>
      <w:r w:rsidR="00782530">
        <w:rPr>
          <w:rFonts w:hint="eastAsia"/>
        </w:rPr>
        <w:t>の質が下がり、プロジェクト</w:t>
      </w:r>
      <w:r w:rsidR="006035F9">
        <w:rPr>
          <w:rFonts w:hint="eastAsia"/>
        </w:rPr>
        <w:t>の目的・目標</w:t>
      </w:r>
      <w:r w:rsidR="00782530">
        <w:rPr>
          <w:rFonts w:hint="eastAsia"/>
        </w:rPr>
        <w:t>が達成できない</w:t>
      </w:r>
    </w:p>
    <w:p w14:paraId="38E54897" w14:textId="77777777" w:rsidR="009B0868" w:rsidRPr="005720D3" w:rsidRDefault="005720D3" w:rsidP="005720D3">
      <w:pPr>
        <w:pStyle w:val="2"/>
        <w:spacing w:before="152" w:after="152"/>
      </w:pPr>
      <w:bookmarkStart w:id="5" w:name="要件定義の準備"/>
      <w:bookmarkStart w:id="6" w:name="_Toc527913312"/>
      <w:bookmarkStart w:id="7" w:name="_Toc1559778"/>
      <w:r w:rsidRPr="005720D3">
        <w:lastRenderedPageBreak/>
        <w:t>要件定義の準備</w:t>
      </w:r>
      <w:bookmarkEnd w:id="5"/>
      <w:bookmarkEnd w:id="6"/>
      <w:bookmarkEnd w:id="7"/>
    </w:p>
    <w:p w14:paraId="4F1E8ADE" w14:textId="4B1AF695" w:rsidR="009B0868" w:rsidRDefault="005720D3">
      <w:pPr>
        <w:pStyle w:val="OriginalBodyText"/>
      </w:pPr>
      <w:r>
        <w:t>ＰＪＭＯは、要件定義</w:t>
      </w:r>
      <w:r w:rsidR="00782530">
        <w:rPr>
          <w:rFonts w:hint="eastAsia"/>
        </w:rPr>
        <w:t>に先立ち</w:t>
      </w:r>
      <w:r>
        <w:t>、次の</w:t>
      </w:r>
      <w:r w:rsidR="00FC7A44" w:rsidRPr="00FC7A44">
        <w:rPr>
          <w:rFonts w:hint="eastAsia"/>
        </w:rPr>
        <w:t>とおり行う</w:t>
      </w:r>
      <w:r>
        <w:t>ものとする。</w:t>
      </w:r>
    </w:p>
    <w:p w14:paraId="61C24176" w14:textId="77777777" w:rsidR="009B0868" w:rsidRDefault="005720D3">
      <w:pPr>
        <w:pStyle w:val="ExplanationHeader"/>
        <w:spacing w:before="152" w:after="152"/>
      </w:pPr>
      <w:r>
        <w:t>１. 趣旨</w:t>
      </w:r>
    </w:p>
    <w:p w14:paraId="28CBD899" w14:textId="1BC65FDE" w:rsidR="009B0868" w:rsidRPr="004C6D72" w:rsidRDefault="005720D3" w:rsidP="00862D93">
      <w:pPr>
        <w:pStyle w:val="a6"/>
      </w:pPr>
      <w:r>
        <w:t>情報システムの要件定義は、世の中の技術動向やサービスの動向、各種事例、要件を実現する方式に関する</w:t>
      </w:r>
      <w:r w:rsidR="00782530">
        <w:rPr>
          <w:rFonts w:hint="eastAsia"/>
        </w:rPr>
        <w:t>情報</w:t>
      </w:r>
      <w:r>
        <w:t>等</w:t>
      </w:r>
      <w:r w:rsidR="00782530">
        <w:rPr>
          <w:rFonts w:hint="eastAsia"/>
        </w:rPr>
        <w:t>を踏まえて実施する必要がある。</w:t>
      </w:r>
      <w:r>
        <w:t>必要な情報を入手しないまま要件定義を行ったときには、</w:t>
      </w:r>
      <w:r w:rsidR="00F17654">
        <w:rPr>
          <w:rFonts w:hint="eastAsia"/>
        </w:rPr>
        <w:t>費用</w:t>
      </w:r>
      <w:r>
        <w:t>対効果に優れた手法</w:t>
      </w:r>
      <w:r w:rsidR="00782530">
        <w:rPr>
          <w:rFonts w:hint="eastAsia"/>
        </w:rPr>
        <w:t>の</w:t>
      </w:r>
      <w:r>
        <w:t>採用</w:t>
      </w:r>
      <w:r w:rsidR="00782530">
        <w:rPr>
          <w:rFonts w:hint="eastAsia"/>
        </w:rPr>
        <w:t>漏れや</w:t>
      </w:r>
      <w:r>
        <w:t>、優れた先進事例を取り込むことができない等のリスクが</w:t>
      </w:r>
      <w:r w:rsidR="00782530">
        <w:rPr>
          <w:rFonts w:hint="eastAsia"/>
        </w:rPr>
        <w:t>発生することとな</w:t>
      </w:r>
      <w:r w:rsidR="004C6D72">
        <w:rPr>
          <w:rFonts w:hint="eastAsia"/>
        </w:rPr>
        <w:t>る</w:t>
      </w:r>
      <w:r w:rsidR="004C6D72">
        <w:t>。</w:t>
      </w:r>
    </w:p>
    <w:p w14:paraId="2F4138D4" w14:textId="1F80736A" w:rsidR="00FC5A5B" w:rsidRDefault="00A63F60" w:rsidP="00782530">
      <w:pPr>
        <w:pStyle w:val="a6"/>
      </w:pPr>
      <w:r>
        <w:rPr>
          <w:rFonts w:hint="eastAsia"/>
        </w:rPr>
        <w:t>したが</w:t>
      </w:r>
      <w:r w:rsidR="00782530">
        <w:rPr>
          <w:rFonts w:hint="eastAsia"/>
        </w:rPr>
        <w:t>って、</w:t>
      </w:r>
      <w:r w:rsidR="00FC5A5B">
        <w:rPr>
          <w:rFonts w:hint="eastAsia"/>
        </w:rPr>
        <w:t>要件定義に先立ち、これらの情報を収集する必要があるが、</w:t>
      </w:r>
      <w:r w:rsidR="00FC5A5B">
        <w:t>多岐にわたる情報をＰＪＭＯの知識や経験のみで網羅的かつ詳細に把握することは困難である。</w:t>
      </w:r>
    </w:p>
    <w:p w14:paraId="742DEF49" w14:textId="652A5243" w:rsidR="009B0868" w:rsidRDefault="005720D3">
      <w:pPr>
        <w:pStyle w:val="a6"/>
      </w:pPr>
      <w:r>
        <w:t>このため、</w:t>
      </w:r>
      <w:r w:rsidR="00D5257F">
        <w:rPr>
          <w:rFonts w:hint="eastAsia"/>
        </w:rPr>
        <w:t>ＰＪＭＯは、</w:t>
      </w:r>
      <w:r>
        <w:t>ＲＦＩ及び事業者へのヒアリング等</w:t>
      </w:r>
      <w:r w:rsidR="00FC5A5B">
        <w:rPr>
          <w:rFonts w:hint="eastAsia"/>
        </w:rPr>
        <w:t>により</w:t>
      </w:r>
      <w:r>
        <w:t>、要件定義の前提となる情報を広く収集し、要件定義で十分な検討が行えるように準備</w:t>
      </w:r>
      <w:r w:rsidR="00FC5A5B">
        <w:rPr>
          <w:rFonts w:hint="eastAsia"/>
        </w:rPr>
        <w:t>する</w:t>
      </w:r>
      <w:r>
        <w:t>。</w:t>
      </w:r>
    </w:p>
    <w:p w14:paraId="6FC846F0" w14:textId="04CC85AA" w:rsidR="009B0868" w:rsidRPr="005720D3" w:rsidRDefault="005720D3" w:rsidP="005720D3">
      <w:pPr>
        <w:pStyle w:val="3"/>
        <w:pageBreakBefore/>
        <w:spacing w:before="152"/>
        <w:ind w:left="161"/>
        <w:rPr>
          <w:sz w:val="28"/>
        </w:rPr>
      </w:pPr>
      <w:bookmarkStart w:id="8" w:name="ｒｆｉの実施"/>
      <w:bookmarkStart w:id="9" w:name="_Toc527913313"/>
      <w:bookmarkStart w:id="10" w:name="_Toc1559779"/>
      <w:r w:rsidRPr="005720D3">
        <w:rPr>
          <w:sz w:val="28"/>
        </w:rPr>
        <w:lastRenderedPageBreak/>
        <w:t>ＲＦＩの実施</w:t>
      </w:r>
      <w:bookmarkEnd w:id="8"/>
      <w:bookmarkEnd w:id="9"/>
      <w:bookmarkEnd w:id="10"/>
    </w:p>
    <w:p w14:paraId="04003C7B" w14:textId="4D0B27D2" w:rsidR="009B0868" w:rsidRDefault="005720D3" w:rsidP="00DB32B0">
      <w:pPr>
        <w:pStyle w:val="OriginalBodyText"/>
      </w:pPr>
      <w:r>
        <w:t>ＰＪＭＯは、要件定義の検討に際し、</w:t>
      </w:r>
      <w:r w:rsidRPr="005720D3">
        <w:rPr>
          <w:b/>
          <w:u w:val="single"/>
        </w:rPr>
        <w:t>専門的な知見を広く取得するため、</w:t>
      </w:r>
      <w:r w:rsidR="00E44497">
        <w:rPr>
          <w:rFonts w:hint="eastAsia"/>
          <w:b/>
          <w:u w:val="single"/>
        </w:rPr>
        <w:t>必要に応じて</w:t>
      </w:r>
      <w:r w:rsidRPr="005720D3">
        <w:rPr>
          <w:b/>
          <w:u w:val="single"/>
        </w:rPr>
        <w:t>ＲＦＩを</w:t>
      </w:r>
      <w:r w:rsidR="00E44497">
        <w:rPr>
          <w:rFonts w:hint="eastAsia"/>
          <w:b/>
          <w:u w:val="single"/>
        </w:rPr>
        <w:t>実施</w:t>
      </w:r>
      <w:r w:rsidR="00DB32B0">
        <w:rPr>
          <w:rFonts w:hint="eastAsia"/>
          <w:b/>
          <w:u w:val="single"/>
        </w:rPr>
        <w:t>し</w:t>
      </w:r>
      <w:r w:rsidRPr="005720D3">
        <w:rPr>
          <w:b/>
          <w:sz w:val="14"/>
          <w:u w:val="single"/>
        </w:rPr>
        <w:t>(1)</w:t>
      </w:r>
      <w:r w:rsidR="00DB32B0">
        <w:rPr>
          <w:rFonts w:hint="eastAsia"/>
        </w:rPr>
        <w:t>、</w:t>
      </w:r>
      <w:r w:rsidRPr="00480326">
        <w:rPr>
          <w:b/>
          <w:u w:val="single"/>
        </w:rPr>
        <w:t>次の</w:t>
      </w:r>
      <w:r w:rsidR="009079C3">
        <w:rPr>
          <w:b/>
          <w:u w:val="single"/>
        </w:rPr>
        <w:t>[</w:t>
      </w:r>
      <w:r w:rsidR="00283480" w:rsidRPr="00480326">
        <w:rPr>
          <w:b/>
          <w:u w:val="single"/>
        </w:rPr>
        <w:t>1</w:t>
      </w:r>
      <w:r w:rsidR="009079C3">
        <w:rPr>
          <w:b/>
          <w:u w:val="single"/>
        </w:rPr>
        <w:t>]</w:t>
      </w:r>
      <w:r w:rsidRPr="00480326">
        <w:rPr>
          <w:b/>
          <w:u w:val="single"/>
        </w:rPr>
        <w:t>から</w:t>
      </w:r>
      <w:r w:rsidR="009079C3">
        <w:rPr>
          <w:b/>
          <w:u w:val="single"/>
        </w:rPr>
        <w:t>[</w:t>
      </w:r>
      <w:r w:rsidR="00283480" w:rsidRPr="00480326">
        <w:rPr>
          <w:b/>
          <w:u w:val="single"/>
        </w:rPr>
        <w:t>4</w:t>
      </w:r>
      <w:r w:rsidR="009079C3">
        <w:rPr>
          <w:b/>
          <w:u w:val="single"/>
        </w:rPr>
        <w:t>]</w:t>
      </w:r>
      <w:r w:rsidRPr="00480326">
        <w:rPr>
          <w:b/>
          <w:u w:val="single"/>
        </w:rPr>
        <w:t>までに掲げる事項を記載した説明書を作成するものとする</w:t>
      </w:r>
      <w:r w:rsidR="00DB32B0">
        <w:rPr>
          <w:b/>
          <w:sz w:val="14"/>
          <w:u w:val="single"/>
        </w:rPr>
        <w:t>(</w:t>
      </w:r>
      <w:r w:rsidR="00DB32B0">
        <w:rPr>
          <w:rFonts w:hint="eastAsia"/>
          <w:b/>
          <w:sz w:val="14"/>
          <w:u w:val="single"/>
        </w:rPr>
        <w:t>2</w:t>
      </w:r>
      <w:r w:rsidR="00DB32B0" w:rsidRPr="005720D3">
        <w:rPr>
          <w:b/>
          <w:sz w:val="14"/>
          <w:u w:val="single"/>
        </w:rPr>
        <w:t>)</w:t>
      </w:r>
      <w:r>
        <w:t>。</w:t>
      </w:r>
    </w:p>
    <w:p w14:paraId="181CFB46" w14:textId="377A21E7" w:rsidR="009B0868" w:rsidRPr="00480326" w:rsidRDefault="005720D3" w:rsidP="00480326">
      <w:pPr>
        <w:pStyle w:val="OriginalList4"/>
        <w:rPr>
          <w:b/>
          <w:u w:val="single"/>
        </w:rPr>
      </w:pPr>
      <w:r w:rsidRPr="00480326">
        <w:rPr>
          <w:b/>
          <w:u w:val="single"/>
        </w:rPr>
        <w:t>調達の概要</w:t>
      </w:r>
      <w:r w:rsidRPr="00480326">
        <w:rPr>
          <w:b/>
          <w:sz w:val="14"/>
          <w:u w:val="single"/>
        </w:rPr>
        <w:t>(</w:t>
      </w:r>
      <w:r w:rsidR="00DB32B0" w:rsidRPr="00480326">
        <w:rPr>
          <w:b/>
          <w:sz w:val="14"/>
          <w:u w:val="single"/>
        </w:rPr>
        <w:t>3</w:t>
      </w:r>
      <w:r w:rsidRPr="00480326">
        <w:rPr>
          <w:b/>
          <w:sz w:val="14"/>
          <w:u w:val="single"/>
        </w:rPr>
        <w:t>)</w:t>
      </w:r>
    </w:p>
    <w:p w14:paraId="2AE075F0" w14:textId="6D669B1D" w:rsidR="009B0868" w:rsidRPr="00480326" w:rsidRDefault="005720D3" w:rsidP="00480326">
      <w:pPr>
        <w:pStyle w:val="OriginalList4"/>
        <w:rPr>
          <w:b/>
          <w:u w:val="single"/>
        </w:rPr>
      </w:pPr>
      <w:r w:rsidRPr="00480326">
        <w:rPr>
          <w:b/>
          <w:u w:val="single"/>
        </w:rPr>
        <w:t>その時点における検討内容、要件</w:t>
      </w:r>
      <w:r w:rsidR="009A2A13">
        <w:rPr>
          <w:rFonts w:hint="eastAsia"/>
          <w:b/>
          <w:u w:val="single"/>
        </w:rPr>
        <w:t>定義</w:t>
      </w:r>
      <w:r w:rsidRPr="00480326">
        <w:rPr>
          <w:b/>
          <w:u w:val="single"/>
        </w:rPr>
        <w:t>案の概要等</w:t>
      </w:r>
      <w:r w:rsidRPr="00480326">
        <w:rPr>
          <w:b/>
          <w:sz w:val="14"/>
          <w:u w:val="single"/>
        </w:rPr>
        <w:t>(</w:t>
      </w:r>
      <w:r w:rsidR="00DB32B0" w:rsidRPr="00480326">
        <w:rPr>
          <w:b/>
          <w:sz w:val="14"/>
          <w:u w:val="single"/>
        </w:rPr>
        <w:t>4</w:t>
      </w:r>
      <w:r w:rsidRPr="00480326">
        <w:rPr>
          <w:b/>
          <w:sz w:val="14"/>
          <w:u w:val="single"/>
        </w:rPr>
        <w:t>)</w:t>
      </w:r>
    </w:p>
    <w:p w14:paraId="001932EF" w14:textId="486D047D" w:rsidR="009B0868" w:rsidRPr="00480326" w:rsidRDefault="005720D3" w:rsidP="00480326">
      <w:pPr>
        <w:pStyle w:val="OriginalList4"/>
        <w:rPr>
          <w:b/>
          <w:u w:val="single"/>
        </w:rPr>
      </w:pPr>
      <w:r w:rsidRPr="00480326">
        <w:rPr>
          <w:b/>
          <w:u w:val="single"/>
        </w:rPr>
        <w:t>資料提供を求める内容等</w:t>
      </w:r>
      <w:r w:rsidRPr="00480326">
        <w:rPr>
          <w:b/>
          <w:sz w:val="14"/>
          <w:u w:val="single"/>
        </w:rPr>
        <w:t>(</w:t>
      </w:r>
      <w:r w:rsidR="00DB32B0" w:rsidRPr="00480326">
        <w:rPr>
          <w:b/>
          <w:sz w:val="14"/>
          <w:u w:val="single"/>
        </w:rPr>
        <w:t>5</w:t>
      </w:r>
      <w:r w:rsidRPr="00480326">
        <w:rPr>
          <w:b/>
          <w:sz w:val="14"/>
          <w:u w:val="single"/>
        </w:rPr>
        <w:t>)</w:t>
      </w:r>
    </w:p>
    <w:p w14:paraId="61C3BDE2" w14:textId="2994618A" w:rsidR="009B0868" w:rsidRPr="00480326" w:rsidRDefault="005720D3" w:rsidP="00480326">
      <w:pPr>
        <w:pStyle w:val="OriginalList4"/>
        <w:rPr>
          <w:b/>
          <w:u w:val="single"/>
        </w:rPr>
      </w:pPr>
      <w:r w:rsidRPr="00480326">
        <w:rPr>
          <w:b/>
          <w:u w:val="single"/>
        </w:rPr>
        <w:t>提出期限、提出場所、提出方法、提出資料における知的財産の取扱い等</w:t>
      </w:r>
      <w:r w:rsidRPr="00480326">
        <w:rPr>
          <w:b/>
          <w:sz w:val="14"/>
          <w:u w:val="single"/>
        </w:rPr>
        <w:t>(</w:t>
      </w:r>
      <w:r w:rsidR="00DB32B0" w:rsidRPr="00480326">
        <w:rPr>
          <w:b/>
          <w:sz w:val="14"/>
          <w:u w:val="single"/>
        </w:rPr>
        <w:t>6</w:t>
      </w:r>
      <w:r w:rsidRPr="00480326">
        <w:rPr>
          <w:b/>
          <w:sz w:val="14"/>
          <w:u w:val="single"/>
        </w:rPr>
        <w:t>)</w:t>
      </w:r>
    </w:p>
    <w:p w14:paraId="2D5876BF" w14:textId="06BE13FC" w:rsidR="009B0868" w:rsidRDefault="005720D3">
      <w:pPr>
        <w:pStyle w:val="OriginalBodyText"/>
      </w:pPr>
      <w:r>
        <w:t>なお、このうち</w:t>
      </w:r>
      <w:r w:rsidR="008E2AB7">
        <w:t>[</w:t>
      </w:r>
      <w:r w:rsidR="00283480">
        <w:t>3</w:t>
      </w:r>
      <w:r w:rsidR="008E2AB7">
        <w:t>]</w:t>
      </w:r>
      <w:r>
        <w:t>については、</w:t>
      </w:r>
      <w:r>
        <w:rPr>
          <w:rFonts w:hint="eastAsia"/>
        </w:rPr>
        <w:t>要件</w:t>
      </w:r>
      <w:r w:rsidR="009A2A13">
        <w:rPr>
          <w:rFonts w:hint="eastAsia"/>
        </w:rPr>
        <w:t>定義</w:t>
      </w:r>
      <w:r>
        <w:t>案の実現性、実現方法、それらの要件を実現するために必要な経費の見込み、</w:t>
      </w:r>
      <w:r w:rsidR="009A2A13">
        <w:rPr>
          <w:rFonts w:hint="eastAsia"/>
        </w:rPr>
        <w:t>要件定義案への修正事項（</w:t>
      </w:r>
      <w:r>
        <w:t>開発方式（クラウドサービスの活用、ソフトウェア製品の活用、スクラッチ開発等）、開発手法（ウォータフォール型</w:t>
      </w:r>
      <w:r w:rsidR="00283480">
        <w:rPr>
          <w:rFonts w:hint="eastAsia"/>
        </w:rPr>
        <w:t>開発</w:t>
      </w:r>
      <w:r>
        <w:t>、</w:t>
      </w:r>
      <w:r w:rsidR="00815F04">
        <w:rPr>
          <w:rFonts w:hint="eastAsia"/>
        </w:rPr>
        <w:t>アジャイル</w:t>
      </w:r>
      <w:r>
        <w:t>型</w:t>
      </w:r>
      <w:r w:rsidR="00283480">
        <w:rPr>
          <w:rFonts w:hint="eastAsia"/>
        </w:rPr>
        <w:t>開発</w:t>
      </w:r>
      <w:r>
        <w:t>等）</w:t>
      </w:r>
      <w:r w:rsidR="009A2A13">
        <w:rPr>
          <w:rFonts w:hint="eastAsia"/>
        </w:rPr>
        <w:t>）</w:t>
      </w:r>
      <w:r>
        <w:t>等、事業者に具体的に求め</w:t>
      </w:r>
      <w:r w:rsidR="00FC7A44">
        <w:rPr>
          <w:rFonts w:hint="eastAsia"/>
        </w:rPr>
        <w:t>る</w:t>
      </w:r>
      <w:r>
        <w:t>内容について記載するものとする。</w:t>
      </w:r>
    </w:p>
    <w:p w14:paraId="1D14DB6A" w14:textId="4AB0637E" w:rsidR="009B0868" w:rsidRDefault="00F75D04" w:rsidP="00425189">
      <w:pPr>
        <w:pStyle w:val="OriginalBodyText"/>
      </w:pPr>
      <w:r>
        <w:rPr>
          <w:rFonts w:hint="eastAsia"/>
        </w:rPr>
        <w:t>なお</w:t>
      </w:r>
      <w:r w:rsidR="005720D3">
        <w:t>、原則としてクラウドサービスの利用を前提とした実現方式の情報も取得すること。</w:t>
      </w:r>
    </w:p>
    <w:p w14:paraId="44323FBC" w14:textId="77777777" w:rsidR="009B0868" w:rsidRDefault="005720D3">
      <w:pPr>
        <w:pStyle w:val="ExplanationHeader"/>
        <w:spacing w:before="152" w:after="152"/>
      </w:pPr>
      <w:r>
        <w:t>１. 趣旨</w:t>
      </w:r>
    </w:p>
    <w:p w14:paraId="56C3DB0C" w14:textId="77777777" w:rsidR="009B0868" w:rsidRDefault="005720D3">
      <w:pPr>
        <w:pStyle w:val="a6"/>
      </w:pPr>
      <w:r>
        <w:t>要件定義に必要となる専門的な知見は、その内容に応じて偏りなく幅広く収集する必要がある。</w:t>
      </w:r>
    </w:p>
    <w:p w14:paraId="32B74DB3" w14:textId="35F3110B" w:rsidR="009B0868" w:rsidRDefault="005720D3">
      <w:pPr>
        <w:pStyle w:val="a6"/>
      </w:pPr>
      <w:r>
        <w:t>このため、</w:t>
      </w:r>
      <w:r w:rsidR="00D5257F">
        <w:rPr>
          <w:rFonts w:hint="eastAsia"/>
        </w:rPr>
        <w:t>ＰＪＭＯは、</w:t>
      </w:r>
      <w:r>
        <w:t>市場調査や資料提供の要請を行うときには、その内容に応じて公平性を確保し、ＲＦＩ</w:t>
      </w:r>
      <w:r w:rsidR="00582E0E">
        <w:rPr>
          <w:rFonts w:hint="eastAsia"/>
        </w:rPr>
        <w:t>等</w:t>
      </w:r>
      <w:r>
        <w:t>を通じて情報の収集を行う。</w:t>
      </w:r>
    </w:p>
    <w:p w14:paraId="4CF956CA" w14:textId="2B1A3751" w:rsidR="00A63F60" w:rsidRDefault="00A63F60">
      <w:pPr>
        <w:pStyle w:val="a6"/>
      </w:pPr>
      <w:r>
        <w:rPr>
          <w:rFonts w:hint="eastAsia"/>
        </w:rPr>
        <w:t>なお、ＲＦＩは、プロジェクトの規模を考慮して、準備着手の時期を判断する</w:t>
      </w:r>
      <w:r w:rsidR="00663DB1">
        <w:rPr>
          <w:rFonts w:hint="eastAsia"/>
        </w:rPr>
        <w:t>。</w:t>
      </w:r>
    </w:p>
    <w:p w14:paraId="3D2CACE9" w14:textId="30257AC3" w:rsidR="009B0868" w:rsidRDefault="005720D3">
      <w:pPr>
        <w:pStyle w:val="DeclareVariation"/>
      </w:pPr>
      <w:r>
        <w:t xml:space="preserve"> </w:t>
      </w:r>
    </w:p>
    <w:p w14:paraId="3DA15C12" w14:textId="77777777" w:rsidR="009B0868" w:rsidRDefault="005720D3">
      <w:pPr>
        <w:pStyle w:val="ExplanationHeader"/>
        <w:spacing w:before="152" w:after="152"/>
      </w:pPr>
      <w:r>
        <w:t>２. 解説</w:t>
      </w:r>
    </w:p>
    <w:p w14:paraId="7255FF7E" w14:textId="45116178" w:rsidR="009B0868" w:rsidRDefault="005720D3">
      <w:pPr>
        <w:pStyle w:val="5"/>
        <w:spacing w:before="152" w:after="61"/>
        <w:ind w:left="525"/>
      </w:pPr>
      <w:bookmarkStart w:id="11" w:name="専門的な知見を広く取得するためｒｆｉを行うものとする"/>
      <w:r>
        <w:t>「専門的な知見を広く取得するため、</w:t>
      </w:r>
      <w:r w:rsidR="00E44497">
        <w:rPr>
          <w:rFonts w:hint="eastAsia"/>
        </w:rPr>
        <w:t>必要に応じて</w:t>
      </w:r>
      <w:r>
        <w:t>ＲＦＩを</w:t>
      </w:r>
      <w:r w:rsidR="00E44497">
        <w:rPr>
          <w:rFonts w:hint="eastAsia"/>
        </w:rPr>
        <w:t>実施</w:t>
      </w:r>
      <w:r w:rsidR="00DB32B0">
        <w:rPr>
          <w:rFonts w:hint="eastAsia"/>
        </w:rPr>
        <w:t>し</w:t>
      </w:r>
      <w:r>
        <w:t>」</w:t>
      </w:r>
      <w:bookmarkEnd w:id="11"/>
    </w:p>
    <w:p w14:paraId="6837869F" w14:textId="2D9FB0DB" w:rsidR="009B0868" w:rsidRDefault="005720D3">
      <w:pPr>
        <w:pStyle w:val="aff9"/>
      </w:pPr>
      <w:r>
        <w:t>「専門的な知見」とは、ＰＪＭＯが要件定義を行うに当り、ＰＪＭＯのみでは補完できない</w:t>
      </w:r>
      <w:r w:rsidR="00430CF8">
        <w:rPr>
          <w:rFonts w:hint="eastAsia"/>
        </w:rPr>
        <w:t>情報である。</w:t>
      </w:r>
      <w:r w:rsidR="00562195">
        <w:rPr>
          <w:rFonts w:hint="eastAsia"/>
        </w:rPr>
        <w:t>その</w:t>
      </w:r>
      <w:r w:rsidR="00430CF8">
        <w:rPr>
          <w:rFonts w:hint="eastAsia"/>
        </w:rPr>
        <w:t>例を</w:t>
      </w:r>
      <w:r w:rsidR="00562195">
        <w:rPr>
          <w:rFonts w:hint="eastAsia"/>
        </w:rPr>
        <w:t>次に示す</w:t>
      </w:r>
      <w:r w:rsidR="00430CF8">
        <w:rPr>
          <w:rFonts w:hint="eastAsia"/>
        </w:rPr>
        <w:t>。</w:t>
      </w:r>
    </w:p>
    <w:p w14:paraId="353479B9" w14:textId="77777777" w:rsidR="009B0868" w:rsidRPr="005D6CD2" w:rsidRDefault="005720D3" w:rsidP="00480326">
      <w:pPr>
        <w:pStyle w:val="explainList4"/>
      </w:pPr>
      <w:r w:rsidRPr="005D6CD2">
        <w:t>市場にあるサービスの種類及びその</w:t>
      </w:r>
      <w:r w:rsidR="00430CF8" w:rsidRPr="002D40BE">
        <w:rPr>
          <w:rFonts w:hint="eastAsia"/>
        </w:rPr>
        <w:t>最新</w:t>
      </w:r>
      <w:r w:rsidRPr="005D6CD2">
        <w:t>動向</w:t>
      </w:r>
    </w:p>
    <w:p w14:paraId="392E80A1" w14:textId="227F41BA" w:rsidR="009B0868" w:rsidRPr="005D6CD2" w:rsidRDefault="005720D3" w:rsidP="00480326">
      <w:pPr>
        <w:pStyle w:val="explainList4"/>
      </w:pPr>
      <w:r w:rsidRPr="005D6CD2">
        <w:t>海外や国内の類似事例とその教訓</w:t>
      </w:r>
    </w:p>
    <w:p w14:paraId="480972D6" w14:textId="77777777" w:rsidR="009B0868" w:rsidRPr="005D6CD2" w:rsidRDefault="005720D3" w:rsidP="00480326">
      <w:pPr>
        <w:pStyle w:val="explainList4"/>
      </w:pPr>
      <w:r w:rsidRPr="005D6CD2">
        <w:t>新たな技術の動向や製品のライフサイクル</w:t>
      </w:r>
    </w:p>
    <w:p w14:paraId="2D87471F" w14:textId="77777777" w:rsidR="009B0868" w:rsidRPr="005D6CD2" w:rsidRDefault="005720D3" w:rsidP="00480326">
      <w:pPr>
        <w:pStyle w:val="explainList4"/>
      </w:pPr>
      <w:r w:rsidRPr="005D6CD2">
        <w:t>想定する要件を実現する方式とその実現可能度や制約事項</w:t>
      </w:r>
    </w:p>
    <w:p w14:paraId="39C03FC3" w14:textId="77777777" w:rsidR="009B0868" w:rsidRPr="005D6CD2" w:rsidRDefault="005720D3" w:rsidP="00480326">
      <w:pPr>
        <w:pStyle w:val="explainList4"/>
      </w:pPr>
      <w:r w:rsidRPr="005D6CD2">
        <w:t>概算の予算規模</w:t>
      </w:r>
    </w:p>
    <w:p w14:paraId="1F5AEAF7" w14:textId="77777777" w:rsidR="009B0868" w:rsidRPr="005D6CD2" w:rsidRDefault="005720D3" w:rsidP="00480326">
      <w:pPr>
        <w:pStyle w:val="explainList4"/>
      </w:pPr>
      <w:r w:rsidRPr="005D6CD2">
        <w:t>大まかな工程やスケジュール</w:t>
      </w:r>
    </w:p>
    <w:p w14:paraId="7DF4D85F" w14:textId="77777777" w:rsidR="009B0868" w:rsidRPr="005D6CD2" w:rsidRDefault="005720D3" w:rsidP="00480326">
      <w:pPr>
        <w:pStyle w:val="explainList4"/>
      </w:pPr>
      <w:r w:rsidRPr="005D6CD2">
        <w:t>著作権や法的な制約</w:t>
      </w:r>
    </w:p>
    <w:p w14:paraId="351DC221" w14:textId="77777777" w:rsidR="009B0868" w:rsidRPr="005D6CD2" w:rsidRDefault="005720D3" w:rsidP="00480326">
      <w:pPr>
        <w:pStyle w:val="explainList4"/>
      </w:pPr>
      <w:r w:rsidRPr="005D6CD2">
        <w:t>実現に際してのリスク 等</w:t>
      </w:r>
    </w:p>
    <w:p w14:paraId="7B5D55B9" w14:textId="224F71B8" w:rsidR="009B0868" w:rsidRDefault="005720D3">
      <w:pPr>
        <w:pStyle w:val="aff9"/>
      </w:pPr>
      <w:r>
        <w:t>「ＲＦＩを</w:t>
      </w:r>
      <w:r w:rsidR="00E44497">
        <w:rPr>
          <w:rFonts w:hint="eastAsia"/>
        </w:rPr>
        <w:t>実施し</w:t>
      </w:r>
      <w:r>
        <w:t>」とは、ＰＪＭＯがサービス・業務企画の実現可能性や整備する情報システムに係る有用な情報を得るために、ＲＦＩに係る説明書を作成し、ＲＦＩの実施について通知を行い、</w:t>
      </w:r>
      <w:r w:rsidR="0063397E">
        <w:rPr>
          <w:rFonts w:hint="eastAsia"/>
        </w:rPr>
        <w:t>情報を収集</w:t>
      </w:r>
      <w:r>
        <w:t>することである。</w:t>
      </w:r>
    </w:p>
    <w:p w14:paraId="46AEA340" w14:textId="11551BB0" w:rsidR="009B0868" w:rsidRDefault="005720D3">
      <w:pPr>
        <w:pStyle w:val="aff9"/>
      </w:pPr>
      <w:r>
        <w:lastRenderedPageBreak/>
        <w:t>ＲＦＩの実施を通知するに当たり、広く不特定多数からの情報を求めるときには、府省Ｗｅｂサイト上で公開する等の手法があるが、必要な情報を確実に得るためには、事業者団体への通知やプレス発表等によって積極的にアナウンスすることも</w:t>
      </w:r>
      <w:r w:rsidR="00D5257F">
        <w:rPr>
          <w:rFonts w:hint="eastAsia"/>
        </w:rPr>
        <w:t>効果的</w:t>
      </w:r>
      <w:r>
        <w:t>である。</w:t>
      </w:r>
    </w:p>
    <w:p w14:paraId="52B9FD49" w14:textId="77777777" w:rsidR="009B0868" w:rsidRDefault="005720D3">
      <w:pPr>
        <w:pStyle w:val="aff9"/>
      </w:pPr>
      <w:r>
        <w:t>なお、ＲＦＩにおける事業者の回答内容が期待した水準に満たない場合や、回答内容の確認のために追加の情報提供を求める必要が生じた場合等には、</w:t>
      </w:r>
      <w:r w:rsidR="00D5257F">
        <w:rPr>
          <w:rFonts w:hint="eastAsia"/>
        </w:rPr>
        <w:t>ＰＪＭＯは、</w:t>
      </w:r>
      <w:r>
        <w:t>事業者に対して個別ヒアリング等を行い、不明点や情報が不足する点等を解消・補強する必要があることに留意する。</w:t>
      </w:r>
    </w:p>
    <w:p w14:paraId="2C2EB942" w14:textId="03C49048" w:rsidR="006035F9" w:rsidRDefault="006035F9" w:rsidP="002E1BF1">
      <w:pPr>
        <w:pStyle w:val="aff9"/>
      </w:pPr>
      <w:r>
        <w:t>なお、機密性の</w:t>
      </w:r>
      <w:r w:rsidR="00831408">
        <w:rPr>
          <w:rFonts w:hint="eastAsia"/>
        </w:rPr>
        <w:t>高い情報を</w:t>
      </w:r>
      <w:r>
        <w:t>、事業者に対し提供</w:t>
      </w:r>
      <w:r w:rsidR="00831408">
        <w:rPr>
          <w:rFonts w:hint="eastAsia"/>
        </w:rPr>
        <w:t>する必要がある</w:t>
      </w:r>
      <w:r>
        <w:t>場合は、</w:t>
      </w:r>
      <w:r>
        <w:rPr>
          <w:rFonts w:hint="eastAsia"/>
        </w:rPr>
        <w:t>ＰＪＭＯは</w:t>
      </w:r>
      <w:r>
        <w:t>あらかじめ守秘義務の誓約書を事業者に求め、当該誓約書の提出があった事業者にのみ</w:t>
      </w:r>
      <w:r w:rsidR="00831408">
        <w:rPr>
          <w:rFonts w:hint="eastAsia"/>
        </w:rPr>
        <w:t>機密性の高い</w:t>
      </w:r>
      <w:r>
        <w:t>情報を提供する。</w:t>
      </w:r>
    </w:p>
    <w:p w14:paraId="4A9C0BF0" w14:textId="528D62A7" w:rsidR="00DB32B0" w:rsidRDefault="00DB32B0" w:rsidP="00DB32B0">
      <w:pPr>
        <w:pStyle w:val="5"/>
        <w:spacing w:before="152" w:after="61"/>
        <w:ind w:left="525"/>
      </w:pPr>
      <w:r>
        <w:t>「</w:t>
      </w:r>
      <w:r w:rsidRPr="00DB32B0">
        <w:rPr>
          <w:rFonts w:hint="eastAsia"/>
        </w:rPr>
        <w:t>次の</w:t>
      </w:r>
      <w:r w:rsidR="00363A2C">
        <w:rPr>
          <w:rFonts w:hint="eastAsia"/>
        </w:rPr>
        <w:t>[</w:t>
      </w:r>
      <w:r w:rsidR="00363A2C">
        <w:t>1]</w:t>
      </w:r>
      <w:r w:rsidRPr="00DB32B0">
        <w:t>から</w:t>
      </w:r>
      <w:r w:rsidR="00363A2C">
        <w:t>[4]</w:t>
      </w:r>
      <w:r w:rsidRPr="00DB32B0">
        <w:t>までに掲げる事項を記載した説明書を作成する</w:t>
      </w:r>
      <w:r>
        <w:t>」</w:t>
      </w:r>
    </w:p>
    <w:p w14:paraId="242C85C5" w14:textId="29727AB7" w:rsidR="00DB32B0" w:rsidRDefault="00DB32B0" w:rsidP="00DB32B0">
      <w:pPr>
        <w:pStyle w:val="aff9"/>
      </w:pPr>
      <w:r>
        <w:rPr>
          <w:rFonts w:hint="eastAsia"/>
        </w:rPr>
        <w:t>「説明書を作成する」とは、ＰＪＭＯが、事業者から必要な情報を適切に収集するために、ＲＦＩに先立ち、プロジェクト内容を正確に伝達するための説明書を作成することを指す。ＰＪＭＯは、事業者に政策目的、プロジェクトの目的・目標及びサービス・業務企画内容等を正確に伝えられるよう、十分な準備を行う必要がある。</w:t>
      </w:r>
    </w:p>
    <w:p w14:paraId="21B7C1C2" w14:textId="66DD45DB" w:rsidR="009B0868" w:rsidRDefault="005720D3">
      <w:pPr>
        <w:pStyle w:val="5"/>
        <w:spacing w:before="152" w:after="61"/>
        <w:ind w:left="525"/>
      </w:pPr>
      <w:bookmarkStart w:id="12" w:name="調達の概要"/>
      <w:r>
        <w:t>「</w:t>
      </w:r>
      <w:r w:rsidR="00363A2C">
        <w:t>[</w:t>
      </w:r>
      <w:r w:rsidR="00283480">
        <w:t>1</w:t>
      </w:r>
      <w:r w:rsidR="00363A2C">
        <w:t>]</w:t>
      </w:r>
      <w:r w:rsidR="00283480">
        <w:t xml:space="preserve"> </w:t>
      </w:r>
      <w:r>
        <w:t>調達の概要」</w:t>
      </w:r>
      <w:bookmarkEnd w:id="12"/>
    </w:p>
    <w:p w14:paraId="2190F1F1" w14:textId="7A6120BA" w:rsidR="009B0868" w:rsidRDefault="005720D3">
      <w:pPr>
        <w:pStyle w:val="aff9"/>
      </w:pPr>
      <w:r>
        <w:t>「調達の概要」とは、ＰＪＭＯが調達計画を明らかにするために、当該プロジェクトの調達計画の全体像と本調達が対象とする範囲を提示することである。</w:t>
      </w:r>
    </w:p>
    <w:p w14:paraId="509E6272" w14:textId="792FDFAD" w:rsidR="009B0868" w:rsidRDefault="005720D3">
      <w:pPr>
        <w:pStyle w:val="5"/>
        <w:spacing w:before="152" w:after="61"/>
        <w:ind w:left="525"/>
      </w:pPr>
      <w:bookmarkStart w:id="13" w:name="その時点における検討内容要件案の概要等"/>
      <w:r>
        <w:t>「</w:t>
      </w:r>
      <w:r w:rsidR="00363A2C">
        <w:t>[</w:t>
      </w:r>
      <w:r w:rsidR="00283480">
        <w:t>2</w:t>
      </w:r>
      <w:r w:rsidR="00363A2C">
        <w:t>]</w:t>
      </w:r>
      <w:r w:rsidR="00283480">
        <w:t xml:space="preserve"> </w:t>
      </w:r>
      <w:r>
        <w:t>その時点における検討内容、要件</w:t>
      </w:r>
      <w:r w:rsidR="009A2A13">
        <w:rPr>
          <w:rFonts w:hint="eastAsia"/>
        </w:rPr>
        <w:t>定義</w:t>
      </w:r>
      <w:r>
        <w:t>案の概要等」</w:t>
      </w:r>
      <w:bookmarkEnd w:id="13"/>
    </w:p>
    <w:p w14:paraId="67339C95" w14:textId="0AAB70F8" w:rsidR="009B0868" w:rsidRDefault="005720D3">
      <w:pPr>
        <w:pStyle w:val="aff9"/>
      </w:pPr>
      <w:r>
        <w:t>「検討内容、要件</w:t>
      </w:r>
      <w:r w:rsidR="009A2A13">
        <w:rPr>
          <w:rFonts w:hint="eastAsia"/>
        </w:rPr>
        <w:t>定義</w:t>
      </w:r>
      <w:r>
        <w:t>案の概要等」とは、ＰＪＭＯがＲＦＩを実施する時点で、前提として既に定まっている事項や、検討の過程で整理した案</w:t>
      </w:r>
      <w:r w:rsidR="009A2A13">
        <w:rPr>
          <w:rFonts w:hint="eastAsia"/>
        </w:rPr>
        <w:t>の概要</w:t>
      </w:r>
      <w:r>
        <w:t>等を</w:t>
      </w:r>
      <w:r w:rsidR="00167A81">
        <w:rPr>
          <w:rFonts w:hint="eastAsia"/>
        </w:rPr>
        <w:t>指す</w:t>
      </w:r>
      <w:r>
        <w:t>。要件定義の開始前</w:t>
      </w:r>
      <w:r w:rsidR="00167A81">
        <w:rPr>
          <w:rFonts w:hint="eastAsia"/>
        </w:rPr>
        <w:t>時点では</w:t>
      </w:r>
      <w:r>
        <w:t>、プロジェクトの計画及び進行によっては、</w:t>
      </w:r>
      <w:r w:rsidR="00167A81">
        <w:rPr>
          <w:rFonts w:hint="eastAsia"/>
        </w:rPr>
        <w:t>確定していない内容が存在する可能性も</w:t>
      </w:r>
      <w:r>
        <w:t>あるが、要件として求める方向性等があれば、</w:t>
      </w:r>
      <w:r w:rsidR="00167A81">
        <w:rPr>
          <w:rFonts w:hint="eastAsia"/>
        </w:rPr>
        <w:t>それを</w:t>
      </w:r>
      <w:r>
        <w:t>記載することが望ましい。</w:t>
      </w:r>
    </w:p>
    <w:p w14:paraId="391605B3" w14:textId="11FD83F3" w:rsidR="009B0868" w:rsidRDefault="005720D3">
      <w:pPr>
        <w:pStyle w:val="5"/>
        <w:spacing w:before="152" w:after="61"/>
        <w:ind w:left="525"/>
      </w:pPr>
      <w:bookmarkStart w:id="14" w:name="資料提供を求める内容等"/>
      <w:r>
        <w:t>「</w:t>
      </w:r>
      <w:r w:rsidR="00363A2C">
        <w:t>[</w:t>
      </w:r>
      <w:r w:rsidR="00283480">
        <w:t>3</w:t>
      </w:r>
      <w:r w:rsidR="00363A2C">
        <w:t>]</w:t>
      </w:r>
      <w:r w:rsidR="00283480">
        <w:t xml:space="preserve"> </w:t>
      </w:r>
      <w:r>
        <w:t>資料提供を求める内容等」</w:t>
      </w:r>
      <w:bookmarkEnd w:id="14"/>
    </w:p>
    <w:p w14:paraId="1CE58630" w14:textId="55A8FAED" w:rsidR="009B0868" w:rsidRDefault="005720D3">
      <w:pPr>
        <w:pStyle w:val="aff9"/>
      </w:pPr>
      <w:r>
        <w:t>「資料提供を求める内容等」とは、ＲＦＩにて提供を要請する情報の内容、その内容に含むべき事項等を整理し</w:t>
      </w:r>
      <w:r w:rsidR="00BE3846">
        <w:rPr>
          <w:rFonts w:hint="eastAsia"/>
        </w:rPr>
        <w:t>明確に定義したもの</w:t>
      </w:r>
      <w:r>
        <w:t>である。</w:t>
      </w:r>
      <w:r w:rsidR="00CD0261">
        <w:rPr>
          <w:rFonts w:hint="eastAsia"/>
        </w:rPr>
        <w:t>プロジェクトで提供するサービス・業務を実現する具体的な</w:t>
      </w:r>
      <w:r>
        <w:t>方式、適合可能な技術、調達単位のあり方等に関する情報、実現に向けての大まかなスケジュール等の意見を求め、プロジェクトの実現可能性を高めることが重要である。</w:t>
      </w:r>
    </w:p>
    <w:p w14:paraId="2C5990F7" w14:textId="4D950EA9" w:rsidR="009B0868" w:rsidRDefault="005720D3">
      <w:pPr>
        <w:pStyle w:val="aff9"/>
      </w:pPr>
      <w:r>
        <w:t>また、要件定義を有効に進めるために、未検討や未確定の事項についても、幅広く事例や動向等に関する資料の提供を求めることが有効である。</w:t>
      </w:r>
    </w:p>
    <w:p w14:paraId="46418343" w14:textId="623CDAFE" w:rsidR="00B00047" w:rsidRDefault="00BE3846" w:rsidP="00EB6277">
      <w:pPr>
        <w:pStyle w:val="aff9"/>
      </w:pPr>
      <w:r>
        <w:t>なお、パッケージ製品やクラウドサービスの適用を前提と</w:t>
      </w:r>
      <w:r>
        <w:rPr>
          <w:rFonts w:hint="eastAsia"/>
        </w:rPr>
        <w:t>するときは、</w:t>
      </w:r>
      <w:r>
        <w:t>ベンダに</w:t>
      </w:r>
      <w:r>
        <w:rPr>
          <w:rFonts w:hint="eastAsia"/>
        </w:rPr>
        <w:t>対して提供可能な範囲の業務要件定義資料</w:t>
      </w:r>
      <w:r>
        <w:t>を提供</w:t>
      </w:r>
      <w:r>
        <w:rPr>
          <w:rFonts w:hint="eastAsia"/>
        </w:rPr>
        <w:t>し、</w:t>
      </w:r>
      <w:r>
        <w:t>ベンダによる適合性調査（Fit&amp;Gap）を依頼する</w:t>
      </w:r>
      <w:r w:rsidR="00BF2AEE">
        <w:rPr>
          <w:rFonts w:hint="eastAsia"/>
        </w:rPr>
        <w:t>だけでなく、パッケージ</w:t>
      </w:r>
      <w:r w:rsidR="0060172A">
        <w:rPr>
          <w:rFonts w:hint="eastAsia"/>
        </w:rPr>
        <w:t>製品</w:t>
      </w:r>
      <w:r w:rsidR="00BF2AEE">
        <w:rPr>
          <w:rFonts w:hint="eastAsia"/>
        </w:rPr>
        <w:t>等のデモ</w:t>
      </w:r>
      <w:r w:rsidR="0060172A">
        <w:rPr>
          <w:rFonts w:hint="eastAsia"/>
        </w:rPr>
        <w:t>に職員が参加して機能の確認を行う</w:t>
      </w:r>
      <w:r w:rsidR="001A2E2E">
        <w:rPr>
          <w:rFonts w:hint="eastAsia"/>
        </w:rPr>
        <w:t>、ベンダへのヒアリング</w:t>
      </w:r>
      <w:r w:rsidR="0060172A">
        <w:rPr>
          <w:rFonts w:hint="eastAsia"/>
        </w:rPr>
        <w:t>を</w:t>
      </w:r>
      <w:r w:rsidR="00BF2AEE">
        <w:rPr>
          <w:rFonts w:hint="eastAsia"/>
        </w:rPr>
        <w:t>実施</w:t>
      </w:r>
      <w:r w:rsidR="0060172A">
        <w:rPr>
          <w:rFonts w:hint="eastAsia"/>
        </w:rPr>
        <w:t>する</w:t>
      </w:r>
      <w:r w:rsidR="001A2E2E">
        <w:rPr>
          <w:rFonts w:hint="eastAsia"/>
        </w:rPr>
        <w:t>、パッケージ製品やクラウドサービス</w:t>
      </w:r>
      <w:r w:rsidR="001A2E2E">
        <w:t>の最新情報</w:t>
      </w:r>
      <w:r w:rsidR="005A6EB4">
        <w:rPr>
          <w:rFonts w:hint="eastAsia"/>
        </w:rPr>
        <w:t>（</w:t>
      </w:r>
      <w:r w:rsidR="005A6EB4">
        <w:t>非機能要件や標準・オプションの価格</w:t>
      </w:r>
      <w:r w:rsidR="005A6EB4">
        <w:rPr>
          <w:rFonts w:hint="eastAsia"/>
        </w:rPr>
        <w:t>等も含む）</w:t>
      </w:r>
      <w:r w:rsidR="001A2E2E">
        <w:rPr>
          <w:rFonts w:hint="eastAsia"/>
        </w:rPr>
        <w:t>を</w:t>
      </w:r>
      <w:r w:rsidR="001A2E2E">
        <w:t>入手</w:t>
      </w:r>
      <w:r w:rsidR="00BF2AEE">
        <w:rPr>
          <w:rFonts w:hint="eastAsia"/>
        </w:rPr>
        <w:t>する</w:t>
      </w:r>
      <w:r w:rsidR="0060172A">
        <w:rPr>
          <w:rFonts w:hint="eastAsia"/>
        </w:rPr>
        <w:t>等</w:t>
      </w:r>
      <w:r w:rsidR="00BF2AEE">
        <w:rPr>
          <w:rFonts w:hint="eastAsia"/>
        </w:rPr>
        <w:t>、</w:t>
      </w:r>
      <w:r w:rsidR="001A2E2E">
        <w:rPr>
          <w:rFonts w:hint="eastAsia"/>
        </w:rPr>
        <w:t>実際に適合する</w:t>
      </w:r>
      <w:r w:rsidR="00857209">
        <w:rPr>
          <w:rFonts w:hint="eastAsia"/>
        </w:rPr>
        <w:t>こと</w:t>
      </w:r>
      <w:r w:rsidR="001A2E2E">
        <w:rPr>
          <w:rFonts w:hint="eastAsia"/>
        </w:rPr>
        <w:t>を</w:t>
      </w:r>
      <w:r w:rsidR="00BF2AEE">
        <w:rPr>
          <w:rFonts w:hint="eastAsia"/>
        </w:rPr>
        <w:t>職員がチェックするこ</w:t>
      </w:r>
      <w:r w:rsidR="00BF2AEE">
        <w:rPr>
          <w:rFonts w:hint="eastAsia"/>
        </w:rPr>
        <w:lastRenderedPageBreak/>
        <w:t>とが重要である</w:t>
      </w:r>
      <w:r>
        <w:rPr>
          <w:rFonts w:hint="eastAsia"/>
        </w:rPr>
        <w:t>。</w:t>
      </w:r>
    </w:p>
    <w:p w14:paraId="46F34A78" w14:textId="5C25B85C" w:rsidR="004C6D72" w:rsidRPr="004C6D72" w:rsidRDefault="004C6D72">
      <w:pPr>
        <w:pStyle w:val="aff9"/>
      </w:pPr>
    </w:p>
    <w:p w14:paraId="450EE771" w14:textId="1FFAE19D" w:rsidR="009B0868" w:rsidRDefault="005720D3">
      <w:pPr>
        <w:pStyle w:val="5"/>
        <w:spacing w:before="152" w:after="61"/>
        <w:ind w:left="525"/>
      </w:pPr>
      <w:bookmarkStart w:id="15" w:name="提出期限提出場所提出方法提出資料における知的財産の取扱い等"/>
      <w:r>
        <w:t>「</w:t>
      </w:r>
      <w:r w:rsidR="00363A2C">
        <w:t>[</w:t>
      </w:r>
      <w:r w:rsidR="00283480">
        <w:t>4</w:t>
      </w:r>
      <w:r w:rsidR="00363A2C">
        <w:t>]</w:t>
      </w:r>
      <w:r w:rsidR="00283480">
        <w:t xml:space="preserve"> </w:t>
      </w:r>
      <w:r>
        <w:t>提出期限、提出場所、提出方法、提出資料における知的財産の取扱い等」</w:t>
      </w:r>
      <w:bookmarkEnd w:id="15"/>
    </w:p>
    <w:p w14:paraId="67D1C4E6" w14:textId="0DDD0D28" w:rsidR="00A10D58" w:rsidRDefault="005720D3">
      <w:pPr>
        <w:pStyle w:val="aff9"/>
      </w:pPr>
      <w:r>
        <w:t>「提出期限、提出場所、提出方法、提出資料における知的財産の取扱い等」とは、</w:t>
      </w:r>
      <w:r w:rsidR="00BE3846">
        <w:rPr>
          <w:rFonts w:hint="eastAsia"/>
        </w:rPr>
        <w:t>提出に係る取り決めを定めた内容であり、</w:t>
      </w:r>
      <w:r w:rsidR="00A13FDC">
        <w:rPr>
          <w:rFonts w:hint="eastAsia"/>
        </w:rPr>
        <w:t>そ</w:t>
      </w:r>
      <w:r w:rsidR="00A10D58">
        <w:rPr>
          <w:rFonts w:hint="eastAsia"/>
        </w:rPr>
        <w:t>の例</w:t>
      </w:r>
      <w:r w:rsidR="00A13FDC">
        <w:rPr>
          <w:rFonts w:hint="eastAsia"/>
        </w:rPr>
        <w:t>を次に示す</w:t>
      </w:r>
      <w:r w:rsidR="00A10D58">
        <w:rPr>
          <w:rFonts w:hint="eastAsia"/>
        </w:rPr>
        <w:t>。</w:t>
      </w:r>
    </w:p>
    <w:p w14:paraId="757B9D25" w14:textId="0E8C051E" w:rsidR="00A10D58" w:rsidRDefault="005720D3" w:rsidP="002E1BF1">
      <w:pPr>
        <w:pStyle w:val="list2"/>
        <w:spacing w:before="61" w:after="61"/>
      </w:pPr>
      <w:r>
        <w:t>情報の提出期限や提出先、その方法</w:t>
      </w:r>
    </w:p>
    <w:p w14:paraId="22487C5E" w14:textId="0EA37663" w:rsidR="00A10D58" w:rsidRDefault="005720D3" w:rsidP="002E1BF1">
      <w:pPr>
        <w:pStyle w:val="list2"/>
        <w:spacing w:before="61" w:after="61"/>
      </w:pPr>
      <w:r>
        <w:t>提出する資料に事業者のノウハウや機密事項が含まれる場合のその情報に関する制約事項</w:t>
      </w:r>
    </w:p>
    <w:p w14:paraId="51D7F997" w14:textId="2CACFF54" w:rsidR="00A10D58" w:rsidRDefault="005720D3" w:rsidP="002E1BF1">
      <w:pPr>
        <w:pStyle w:val="list2"/>
        <w:spacing w:before="61" w:after="61"/>
      </w:pPr>
      <w:r>
        <w:t>守秘義務の誓約書の提出要請</w:t>
      </w:r>
    </w:p>
    <w:p w14:paraId="658EEEB8" w14:textId="744E7DE3" w:rsidR="00A10D58" w:rsidRDefault="005720D3" w:rsidP="00A10D58">
      <w:pPr>
        <w:pStyle w:val="aff9"/>
      </w:pPr>
      <w:r>
        <w:t>得られた情報に知的財産の制約がある場合、要件定義書等にそのまま用いることができないときがあるため、事業者に対して、公開</w:t>
      </w:r>
      <w:r w:rsidR="00A10D58">
        <w:rPr>
          <w:rFonts w:hint="eastAsia"/>
        </w:rPr>
        <w:t>済みで活用できる</w:t>
      </w:r>
      <w:r>
        <w:t>情報と、機密等を伴う情報</w:t>
      </w:r>
      <w:r w:rsidR="00A10D58">
        <w:rPr>
          <w:rFonts w:hint="eastAsia"/>
        </w:rPr>
        <w:t>とを</w:t>
      </w:r>
      <w:r>
        <w:t>区</w:t>
      </w:r>
      <w:r w:rsidR="00A10D58">
        <w:rPr>
          <w:rFonts w:hint="eastAsia"/>
        </w:rPr>
        <w:t>別</w:t>
      </w:r>
      <w:r w:rsidR="00AB5D35">
        <w:rPr>
          <w:rFonts w:hint="eastAsia"/>
        </w:rPr>
        <w:t>でき</w:t>
      </w:r>
      <w:r w:rsidR="00A10D58">
        <w:rPr>
          <w:rFonts w:hint="eastAsia"/>
        </w:rPr>
        <w:t>るような</w:t>
      </w:r>
      <w:r>
        <w:t>情報</w:t>
      </w:r>
      <w:r w:rsidR="00A10D58">
        <w:rPr>
          <w:rFonts w:hint="eastAsia"/>
        </w:rPr>
        <w:t>の明記を</w:t>
      </w:r>
      <w:r>
        <w:t>求める等の工夫も有用である。</w:t>
      </w:r>
    </w:p>
    <w:p w14:paraId="4A812F02" w14:textId="77777777" w:rsidR="009B0868" w:rsidRPr="005720D3" w:rsidRDefault="005720D3" w:rsidP="005720D3">
      <w:pPr>
        <w:pStyle w:val="3"/>
        <w:pageBreakBefore/>
        <w:spacing w:before="152"/>
        <w:ind w:left="161"/>
        <w:rPr>
          <w:sz w:val="28"/>
        </w:rPr>
      </w:pPr>
      <w:bookmarkStart w:id="16" w:name="_Toc524477042"/>
      <w:bookmarkStart w:id="17" w:name="_Toc524489202"/>
      <w:bookmarkStart w:id="18" w:name="_Toc525034698"/>
      <w:bookmarkStart w:id="19" w:name="_Toc526353667"/>
      <w:bookmarkStart w:id="20" w:name="_Toc527913314"/>
      <w:bookmarkStart w:id="21" w:name="_Toc531166967"/>
      <w:bookmarkStart w:id="22" w:name="_Toc524477043"/>
      <w:bookmarkStart w:id="23" w:name="_Toc524489203"/>
      <w:bookmarkStart w:id="24" w:name="_Toc525034699"/>
      <w:bookmarkStart w:id="25" w:name="_Toc526353668"/>
      <w:bookmarkStart w:id="26" w:name="_Toc527913315"/>
      <w:bookmarkStart w:id="27" w:name="_Toc531166968"/>
      <w:bookmarkStart w:id="28" w:name="_Toc524477044"/>
      <w:bookmarkStart w:id="29" w:name="_Toc524489204"/>
      <w:bookmarkStart w:id="30" w:name="_Toc525034700"/>
      <w:bookmarkStart w:id="31" w:name="_Toc526353669"/>
      <w:bookmarkStart w:id="32" w:name="_Toc527913316"/>
      <w:bookmarkStart w:id="33" w:name="_Toc531166969"/>
      <w:bookmarkStart w:id="34" w:name="事業者へのヒアリング等の実施"/>
      <w:bookmarkStart w:id="35" w:name="_Toc527913317"/>
      <w:bookmarkStart w:id="36" w:name="_Toc1559780"/>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r w:rsidRPr="005720D3">
        <w:rPr>
          <w:sz w:val="28"/>
        </w:rPr>
        <w:lastRenderedPageBreak/>
        <w:t>事業者へのヒアリング等の実施</w:t>
      </w:r>
      <w:bookmarkEnd w:id="34"/>
      <w:bookmarkEnd w:id="35"/>
      <w:bookmarkEnd w:id="36"/>
    </w:p>
    <w:p w14:paraId="58F54E9F" w14:textId="77777777" w:rsidR="009B0868" w:rsidRDefault="005720D3">
      <w:pPr>
        <w:pStyle w:val="OriginalBodyText"/>
      </w:pPr>
      <w:r>
        <w:t>ＰＪＭＯは、有用な情報を得られるよう、公平性・競争性を確保した上で、</w:t>
      </w:r>
      <w:r w:rsidRPr="005720D3">
        <w:rPr>
          <w:b/>
          <w:u w:val="single"/>
        </w:rPr>
        <w:t>事業者に対し説明会・個別ヒアリング等を逐次行い</w:t>
      </w:r>
      <w:r w:rsidRPr="005720D3">
        <w:rPr>
          <w:b/>
          <w:sz w:val="14"/>
          <w:u w:val="single"/>
        </w:rPr>
        <w:t>(1)</w:t>
      </w:r>
      <w:r>
        <w:t>、取得した情報を精査し、活用するものとする。</w:t>
      </w:r>
    </w:p>
    <w:p w14:paraId="55D5FD02" w14:textId="77777777" w:rsidR="009B0868" w:rsidRDefault="005720D3">
      <w:pPr>
        <w:pStyle w:val="ExplanationHeader"/>
        <w:spacing w:before="152" w:after="152"/>
      </w:pPr>
      <w:r>
        <w:t>１. 趣旨</w:t>
      </w:r>
    </w:p>
    <w:p w14:paraId="0D580800" w14:textId="2B2C8D2D" w:rsidR="00A10D58" w:rsidRDefault="00A10D58">
      <w:pPr>
        <w:pStyle w:val="a6"/>
      </w:pPr>
      <w:r>
        <w:rPr>
          <w:rFonts w:hint="eastAsia"/>
        </w:rPr>
        <w:t>ＲＦＩ</w:t>
      </w:r>
      <w:r w:rsidR="00CD0261">
        <w:rPr>
          <w:rFonts w:hint="eastAsia"/>
        </w:rPr>
        <w:t>により</w:t>
      </w:r>
      <w:r>
        <w:rPr>
          <w:rFonts w:hint="eastAsia"/>
        </w:rPr>
        <w:t>、必要な情報を広く収集することが</w:t>
      </w:r>
      <w:r w:rsidR="00AB5D35">
        <w:rPr>
          <w:rFonts w:hint="eastAsia"/>
        </w:rPr>
        <w:t>でき</w:t>
      </w:r>
      <w:r>
        <w:rPr>
          <w:rFonts w:hint="eastAsia"/>
        </w:rPr>
        <w:t>るが、</w:t>
      </w:r>
      <w:r w:rsidR="00CD0261">
        <w:rPr>
          <w:rFonts w:hint="eastAsia"/>
        </w:rPr>
        <w:t>ＰＪＭＯの</w:t>
      </w:r>
      <w:r>
        <w:rPr>
          <w:rFonts w:hint="eastAsia"/>
        </w:rPr>
        <w:t>意図が伝わら</w:t>
      </w:r>
      <w:r w:rsidR="00CD0261">
        <w:rPr>
          <w:rFonts w:hint="eastAsia"/>
        </w:rPr>
        <w:t>ない場合</w:t>
      </w:r>
      <w:r>
        <w:rPr>
          <w:rFonts w:hint="eastAsia"/>
        </w:rPr>
        <w:t>、必要な情報が</w:t>
      </w:r>
      <w:r w:rsidR="00CD0261">
        <w:rPr>
          <w:rFonts w:hint="eastAsia"/>
        </w:rPr>
        <w:t>得られない</w:t>
      </w:r>
      <w:r>
        <w:rPr>
          <w:rFonts w:hint="eastAsia"/>
        </w:rPr>
        <w:t>、</w:t>
      </w:r>
      <w:r w:rsidR="00CD0261">
        <w:rPr>
          <w:rFonts w:hint="eastAsia"/>
        </w:rPr>
        <w:t>情報の</w:t>
      </w:r>
      <w:r>
        <w:rPr>
          <w:rFonts w:hint="eastAsia"/>
        </w:rPr>
        <w:t>粒度が異なる、誤った情報が提供されるといった事態が発生する</w:t>
      </w:r>
      <w:r w:rsidR="00820CAD">
        <w:rPr>
          <w:rFonts w:hint="eastAsia"/>
        </w:rPr>
        <w:t>おそ</w:t>
      </w:r>
      <w:r w:rsidR="00CD0261">
        <w:rPr>
          <w:rFonts w:hint="eastAsia"/>
        </w:rPr>
        <w:t>れ</w:t>
      </w:r>
      <w:r>
        <w:rPr>
          <w:rFonts w:hint="eastAsia"/>
        </w:rPr>
        <w:t>がある。</w:t>
      </w:r>
    </w:p>
    <w:p w14:paraId="0537AC6A" w14:textId="4104CC28" w:rsidR="009B0868" w:rsidRDefault="00A10D58" w:rsidP="00A10D58">
      <w:pPr>
        <w:pStyle w:val="a6"/>
      </w:pPr>
      <w:r>
        <w:rPr>
          <w:rFonts w:hint="eastAsia"/>
        </w:rPr>
        <w:t>そのため、</w:t>
      </w:r>
      <w:r w:rsidR="004277B8">
        <w:rPr>
          <w:rFonts w:hint="eastAsia"/>
        </w:rPr>
        <w:t>ＰＪＭＯ</w:t>
      </w:r>
      <w:r w:rsidR="00CD0261">
        <w:rPr>
          <w:rFonts w:hint="eastAsia"/>
        </w:rPr>
        <w:t>が</w:t>
      </w:r>
      <w:r w:rsidR="004277B8">
        <w:rPr>
          <w:rFonts w:hint="eastAsia"/>
        </w:rPr>
        <w:t>、事業者に対して、</w:t>
      </w:r>
      <w:r w:rsidR="005720D3">
        <w:t>情報システムに求める要件</w:t>
      </w:r>
      <w:r w:rsidR="004277B8">
        <w:rPr>
          <w:rFonts w:hint="eastAsia"/>
        </w:rPr>
        <w:t>を</w:t>
      </w:r>
      <w:r w:rsidR="009059F8">
        <w:rPr>
          <w:rFonts w:hint="eastAsia"/>
        </w:rPr>
        <w:t>直接説明し、</w:t>
      </w:r>
      <w:r w:rsidR="004277B8">
        <w:t>実現可能性等について</w:t>
      </w:r>
      <w:r w:rsidR="009059F8">
        <w:rPr>
          <w:rFonts w:hint="eastAsia"/>
        </w:rPr>
        <w:t>意見交換をする機会として説明会やヒアリング等を実施することは、</w:t>
      </w:r>
      <w:r w:rsidR="005720D3">
        <w:t>要件定義の内容をより精緻化し、設計開発工程以降での手戻りを防ぐ上で有効である。</w:t>
      </w:r>
    </w:p>
    <w:p w14:paraId="38762CF4" w14:textId="53CCAD5F" w:rsidR="009B0868" w:rsidRDefault="005720D3">
      <w:pPr>
        <w:pStyle w:val="a6"/>
      </w:pPr>
      <w:r>
        <w:t>なお、説明会・個別ヒアリング等</w:t>
      </w:r>
      <w:r w:rsidR="009059F8">
        <w:rPr>
          <w:rFonts w:hint="eastAsia"/>
        </w:rPr>
        <w:t>では、</w:t>
      </w:r>
      <w:r w:rsidR="009059F8">
        <w:t>公平性と無差別性を確保するため、ＲＦＩと同様の方法で、実施について通知を行い</w:t>
      </w:r>
      <w:r w:rsidR="009059F8">
        <w:rPr>
          <w:rFonts w:hint="eastAsia"/>
        </w:rPr>
        <w:t>、</w:t>
      </w:r>
      <w:r>
        <w:t>得られた情報については、議事録に記載する等の方法により、ＲＦＩの事業者回答と同様に取り扱うことが望ましい。</w:t>
      </w:r>
    </w:p>
    <w:p w14:paraId="28A762CF" w14:textId="77777777" w:rsidR="009B0868" w:rsidRDefault="005720D3">
      <w:pPr>
        <w:pStyle w:val="ExplanationHeader"/>
        <w:spacing w:before="152" w:after="152"/>
      </w:pPr>
      <w:r>
        <w:t>２. 解説</w:t>
      </w:r>
    </w:p>
    <w:p w14:paraId="388674B1" w14:textId="77777777" w:rsidR="009B0868" w:rsidRDefault="005720D3">
      <w:pPr>
        <w:pStyle w:val="5"/>
        <w:spacing w:before="152" w:after="61"/>
        <w:ind w:left="525"/>
      </w:pPr>
      <w:bookmarkStart w:id="37" w:name="事業者に対し説明会個別ヒアリング等を逐次行い"/>
      <w:r>
        <w:t>「事業者に対し説明会・個別ヒアリング等を逐次行い」</w:t>
      </w:r>
      <w:bookmarkEnd w:id="37"/>
    </w:p>
    <w:p w14:paraId="19378DCF" w14:textId="6730B8E8" w:rsidR="009B0868" w:rsidRDefault="005720D3">
      <w:pPr>
        <w:pStyle w:val="aff9"/>
      </w:pPr>
      <w:r>
        <w:t>「説明会・個別ヒアリング等」とは、</w:t>
      </w:r>
      <w:r w:rsidR="004277B8">
        <w:rPr>
          <w:rFonts w:hint="eastAsia"/>
        </w:rPr>
        <w:t>ＰＪＭＯが、事業者に対して、</w:t>
      </w:r>
      <w:r w:rsidR="004277B8">
        <w:t>情報システムに求める要件</w:t>
      </w:r>
      <w:r w:rsidR="004277B8">
        <w:rPr>
          <w:rFonts w:hint="eastAsia"/>
        </w:rPr>
        <w:t>を直接説明し、</w:t>
      </w:r>
      <w:r w:rsidR="004277B8">
        <w:t>実現可能性等について</w:t>
      </w:r>
      <w:r w:rsidR="004277B8">
        <w:rPr>
          <w:rFonts w:hint="eastAsia"/>
        </w:rPr>
        <w:t>意見交換をする機会</w:t>
      </w:r>
      <w:r w:rsidR="00CD0261">
        <w:rPr>
          <w:rFonts w:hint="eastAsia"/>
        </w:rPr>
        <w:t>を指す</w:t>
      </w:r>
      <w:r>
        <w:t>。これらは要件定義を開始する前の</w:t>
      </w:r>
      <w:r w:rsidR="007D4648">
        <w:rPr>
          <w:rFonts w:hint="eastAsia"/>
        </w:rPr>
        <w:t>みならず</w:t>
      </w:r>
      <w:r>
        <w:t>、要件定義の実施中に情報が必要となった場合においても、適宜活用する</w:t>
      </w:r>
      <w:r w:rsidR="00831408">
        <w:rPr>
          <w:rFonts w:hint="eastAsia"/>
        </w:rPr>
        <w:t>ことが可能である</w:t>
      </w:r>
      <w:r>
        <w:t>。</w:t>
      </w:r>
    </w:p>
    <w:p w14:paraId="0347FA12" w14:textId="7B894FD7" w:rsidR="009B0868" w:rsidRDefault="005720D3">
      <w:pPr>
        <w:pStyle w:val="aff9"/>
      </w:pPr>
      <w:r>
        <w:t>なお、ヒアリングには、</w:t>
      </w:r>
      <w:r w:rsidR="007D4648">
        <w:rPr>
          <w:rFonts w:hint="eastAsia"/>
        </w:rPr>
        <w:t>既存</w:t>
      </w:r>
      <w:r>
        <w:t>業務システムの仕組み</w:t>
      </w:r>
      <w:r w:rsidR="007D4648">
        <w:rPr>
          <w:rFonts w:hint="eastAsia"/>
        </w:rPr>
        <w:t>を</w:t>
      </w:r>
      <w:r>
        <w:t>理解し</w:t>
      </w:r>
      <w:r w:rsidR="00831408">
        <w:rPr>
          <w:rFonts w:hint="eastAsia"/>
        </w:rPr>
        <w:t>、</w:t>
      </w:r>
      <w:r>
        <w:t>業務要件を正しく伝えられる</w:t>
      </w:r>
      <w:r w:rsidR="007D4648">
        <w:rPr>
          <w:rFonts w:hint="eastAsia"/>
        </w:rPr>
        <w:t>職員</w:t>
      </w:r>
      <w:r>
        <w:t>の参加が望ましい。</w:t>
      </w:r>
    </w:p>
    <w:p w14:paraId="3EC2257D" w14:textId="3BAE0D0F" w:rsidR="00A63F60" w:rsidRDefault="00A63F60" w:rsidP="00A63F60">
      <w:pPr>
        <w:pStyle w:val="aff9"/>
      </w:pPr>
      <w:r>
        <w:t>なお、機密性の</w:t>
      </w:r>
      <w:r w:rsidR="00ED227B">
        <w:rPr>
          <w:rFonts w:hint="eastAsia"/>
        </w:rPr>
        <w:t>高い情報を</w:t>
      </w:r>
      <w:r>
        <w:t>、事業者に対し提供</w:t>
      </w:r>
      <w:r w:rsidR="00ED227B">
        <w:rPr>
          <w:rFonts w:hint="eastAsia"/>
        </w:rPr>
        <w:t>する必要がある</w:t>
      </w:r>
      <w:r>
        <w:t>場合は、</w:t>
      </w:r>
      <w:r>
        <w:rPr>
          <w:rFonts w:hint="eastAsia"/>
        </w:rPr>
        <w:t>ＰＪＭＯは</w:t>
      </w:r>
      <w:r>
        <w:t>あらかじめ守秘義務の誓約書を事業者に求め、当該誓約書の提出があった事業者にのみ</w:t>
      </w:r>
      <w:r w:rsidR="00ED227B">
        <w:rPr>
          <w:rFonts w:hint="eastAsia"/>
        </w:rPr>
        <w:t>機密性が高い</w:t>
      </w:r>
      <w:r>
        <w:t>情報を提供する。</w:t>
      </w:r>
    </w:p>
    <w:p w14:paraId="05010661" w14:textId="77777777" w:rsidR="00A63F60" w:rsidRDefault="00A63F60">
      <w:pPr>
        <w:pStyle w:val="aff9"/>
      </w:pPr>
    </w:p>
    <w:p w14:paraId="7B513D08" w14:textId="77777777" w:rsidR="009B0868" w:rsidRPr="005720D3" w:rsidRDefault="005720D3" w:rsidP="005720D3">
      <w:pPr>
        <w:pStyle w:val="3"/>
        <w:pageBreakBefore/>
        <w:spacing w:before="152"/>
        <w:ind w:left="161"/>
        <w:rPr>
          <w:sz w:val="28"/>
        </w:rPr>
      </w:pPr>
      <w:bookmarkStart w:id="38" w:name="必要な資料の作成"/>
      <w:bookmarkStart w:id="39" w:name="_Toc527913318"/>
      <w:bookmarkStart w:id="40" w:name="_Toc1559781"/>
      <w:r w:rsidRPr="005720D3">
        <w:rPr>
          <w:sz w:val="28"/>
        </w:rPr>
        <w:lastRenderedPageBreak/>
        <w:t>必要な資料の作成</w:t>
      </w:r>
      <w:bookmarkEnd w:id="38"/>
      <w:bookmarkEnd w:id="39"/>
      <w:bookmarkEnd w:id="40"/>
    </w:p>
    <w:p w14:paraId="769F5A76" w14:textId="77777777" w:rsidR="009B0868" w:rsidRDefault="005720D3">
      <w:pPr>
        <w:pStyle w:val="OriginalBodyText"/>
      </w:pPr>
      <w:r>
        <w:t>ＰＪＭＯは、「第４章５．業務要件の定義」において作成した資料のほか、要件定義に際し、必要な資料を作成するものとする。なお、</w:t>
      </w:r>
      <w:r w:rsidRPr="005720D3">
        <w:rPr>
          <w:b/>
          <w:u w:val="single"/>
        </w:rPr>
        <w:t>既存資料を活用する場合には、現状の検討状況が適切に反映されていることを確認し、変更がある場合には更新するものとする</w:t>
      </w:r>
      <w:r w:rsidRPr="005720D3">
        <w:rPr>
          <w:b/>
          <w:sz w:val="14"/>
          <w:u w:val="single"/>
        </w:rPr>
        <w:t>(1)</w:t>
      </w:r>
      <w:r>
        <w:t>。</w:t>
      </w:r>
    </w:p>
    <w:p w14:paraId="5A5E49B1" w14:textId="77777777" w:rsidR="009B0868" w:rsidRDefault="005720D3">
      <w:pPr>
        <w:pStyle w:val="ExplanationHeader"/>
        <w:spacing w:before="152" w:after="152"/>
      </w:pPr>
      <w:r>
        <w:t>１. 趣旨</w:t>
      </w:r>
    </w:p>
    <w:p w14:paraId="6E3DE9A2" w14:textId="77777777" w:rsidR="009B0868" w:rsidRDefault="005720D3">
      <w:pPr>
        <w:pStyle w:val="a6"/>
      </w:pPr>
      <w:r>
        <w:t>ＲＦＩ又は事業者に対する個別ヒアリング等で得られた情報は、要件定義や後の工程で適切に活用する必要がある。</w:t>
      </w:r>
    </w:p>
    <w:p w14:paraId="5838DFFD" w14:textId="2A6E8A5E" w:rsidR="009B0868" w:rsidRDefault="005720D3">
      <w:pPr>
        <w:pStyle w:val="a6"/>
      </w:pPr>
      <w:r>
        <w:t>このため、</w:t>
      </w:r>
      <w:r w:rsidR="00C656A2">
        <w:rPr>
          <w:rFonts w:hint="eastAsia"/>
        </w:rPr>
        <w:t>ＰＪＭＯは、</w:t>
      </w:r>
      <w:r>
        <w:t>サービス・業務企画で収集した情報、業務要件定義の内容とともに、ＲＦＩ又は事業者に対する個別ヒアリング等の実施結果、及び、その結果を分析した内容について整理した資料を作成する。</w:t>
      </w:r>
    </w:p>
    <w:p w14:paraId="18F5DBBB" w14:textId="77777777" w:rsidR="009B0868" w:rsidRDefault="005720D3">
      <w:pPr>
        <w:pStyle w:val="ExplanationHeader"/>
        <w:spacing w:before="152" w:after="152"/>
      </w:pPr>
      <w:r>
        <w:t>２. 解説</w:t>
      </w:r>
    </w:p>
    <w:p w14:paraId="2AFB6136" w14:textId="77777777" w:rsidR="009B0868" w:rsidRDefault="005720D3">
      <w:pPr>
        <w:pStyle w:val="5"/>
        <w:spacing w:before="152" w:after="61"/>
        <w:ind w:left="525"/>
      </w:pPr>
      <w:bookmarkStart w:id="41" w:name="既存資料を活用する場合には現状の検討状況が適切に反映されていることを確認し変更が"/>
      <w:r>
        <w:t>「既存資料を活用する場合には、現状の検討状況が適切に反映されていることを確認し、変更がある場合には更新するものとする」</w:t>
      </w:r>
      <w:bookmarkEnd w:id="41"/>
    </w:p>
    <w:p w14:paraId="08CD2B03" w14:textId="37DC449A" w:rsidR="009B0868" w:rsidRDefault="005720D3" w:rsidP="00180D9D">
      <w:pPr>
        <w:pStyle w:val="aff9"/>
      </w:pPr>
      <w:r>
        <w:t>「既存資料を活用する」とは、既存の業務及び情報システムの資料を活用することである。</w:t>
      </w:r>
      <w:r w:rsidR="00C656A2">
        <w:rPr>
          <w:rFonts w:hint="eastAsia"/>
        </w:rPr>
        <w:t>「</w:t>
      </w:r>
      <w:r w:rsidR="00EA0E55">
        <w:rPr>
          <w:rFonts w:hint="eastAsia"/>
        </w:rPr>
        <w:t>第４章</w:t>
      </w:r>
      <w:r w:rsidR="00C656A2">
        <w:rPr>
          <w:rFonts w:hint="eastAsia"/>
        </w:rPr>
        <w:t>２．</w:t>
      </w:r>
      <w:r w:rsidR="00283480">
        <w:rPr>
          <w:rFonts w:hint="eastAsia"/>
        </w:rPr>
        <w:t>現状の把握と</w:t>
      </w:r>
      <w:r w:rsidR="00C656A2">
        <w:rPr>
          <w:rFonts w:hint="eastAsia"/>
        </w:rPr>
        <w:t>分析」</w:t>
      </w:r>
      <w:r w:rsidR="00C656A2">
        <w:t>にて収集した</w:t>
      </w:r>
      <w:r w:rsidR="00C656A2">
        <w:rPr>
          <w:rFonts w:hint="eastAsia"/>
        </w:rPr>
        <w:t>資料が活用可能であれば、それらを用いてもよい</w:t>
      </w:r>
      <w:r w:rsidR="00304342">
        <w:rPr>
          <w:rFonts w:hint="eastAsia"/>
        </w:rPr>
        <w:t>が、</w:t>
      </w:r>
      <w:r w:rsidR="00B22A8E">
        <w:rPr>
          <w:rFonts w:hint="eastAsia"/>
        </w:rPr>
        <w:t>これら</w:t>
      </w:r>
      <w:r w:rsidR="00180D9D">
        <w:rPr>
          <w:rFonts w:hint="eastAsia"/>
        </w:rPr>
        <w:t>既存システムに係る各種ドキュメントが最新の状態になっているか</w:t>
      </w:r>
      <w:r w:rsidR="00B22A8E">
        <w:rPr>
          <w:rFonts w:hint="eastAsia"/>
        </w:rPr>
        <w:t>を</w:t>
      </w:r>
      <w:r w:rsidR="00180D9D">
        <w:rPr>
          <w:rFonts w:hint="eastAsia"/>
        </w:rPr>
        <w:t>確認すること</w:t>
      </w:r>
      <w:r w:rsidR="00304342">
        <w:rPr>
          <w:rFonts w:hint="eastAsia"/>
        </w:rPr>
        <w:t>が重要</w:t>
      </w:r>
      <w:r w:rsidR="00180D9D">
        <w:rPr>
          <w:rFonts w:hint="eastAsia"/>
        </w:rPr>
        <w:t>である。</w:t>
      </w:r>
      <w:r w:rsidR="00304342">
        <w:rPr>
          <w:rFonts w:hint="eastAsia"/>
        </w:rPr>
        <w:t>また、この</w:t>
      </w:r>
      <w:r w:rsidR="00180D9D">
        <w:rPr>
          <w:rFonts w:hint="eastAsia"/>
        </w:rPr>
        <w:t>確認作業を通じて、職員の既存システムに関する知識の向上も期待できる。</w:t>
      </w:r>
    </w:p>
    <w:p w14:paraId="41F7D620" w14:textId="5E84A706" w:rsidR="009B0868" w:rsidRDefault="00EA0E55">
      <w:pPr>
        <w:pStyle w:val="aff9"/>
      </w:pPr>
      <w:r>
        <w:rPr>
          <w:rFonts w:hint="eastAsia"/>
        </w:rPr>
        <w:t>なお、</w:t>
      </w:r>
      <w:r w:rsidR="005720D3">
        <w:t>業務や情報システムの内容は運用期間中に変更や追加が行われることが多</w:t>
      </w:r>
      <w:r w:rsidR="00C656A2">
        <w:rPr>
          <w:rFonts w:hint="eastAsia"/>
        </w:rPr>
        <w:t>いため</w:t>
      </w:r>
      <w:r w:rsidR="005720D3">
        <w:t>、要件定義に当たって正確な情報</w:t>
      </w:r>
      <w:r w:rsidR="00C656A2">
        <w:rPr>
          <w:rFonts w:hint="eastAsia"/>
        </w:rPr>
        <w:t>を収集するには</w:t>
      </w:r>
      <w:r w:rsidR="005720D3">
        <w:t>、現行情報システム運用事業者や現行情報システム保守事業者より、最新化された資料を入手する。</w:t>
      </w:r>
    </w:p>
    <w:p w14:paraId="7F41EFF8" w14:textId="77777777" w:rsidR="00A63F60" w:rsidRDefault="00A63F60" w:rsidP="00A63F60">
      <w:pPr>
        <w:pStyle w:val="aff9"/>
      </w:pPr>
      <w:r>
        <w:t>ＲＦＩの実施結果については、情報の網羅性や粒度について確認を行うとともに、複数の情報間での整合性についても評価を行う。プロジェクトの実行可能性の考え方に影響を与える情報が得られた場合は、所要の見直しを行う。</w:t>
      </w:r>
    </w:p>
    <w:p w14:paraId="0D67FBBF" w14:textId="77777777" w:rsidR="00A63F60" w:rsidRDefault="00A63F60">
      <w:pPr>
        <w:pStyle w:val="aff9"/>
      </w:pPr>
    </w:p>
    <w:p w14:paraId="5BDE60C4" w14:textId="77777777" w:rsidR="009B0868" w:rsidRPr="00E65F10" w:rsidRDefault="005720D3" w:rsidP="005720D3">
      <w:pPr>
        <w:pStyle w:val="2"/>
        <w:spacing w:before="152" w:after="152"/>
      </w:pPr>
      <w:bookmarkStart w:id="42" w:name="要件定義"/>
      <w:bookmarkStart w:id="43" w:name="_Toc527913319"/>
      <w:bookmarkStart w:id="44" w:name="_Toc1559782"/>
      <w:r w:rsidRPr="00E65F10">
        <w:lastRenderedPageBreak/>
        <w:t>要件定義</w:t>
      </w:r>
      <w:bookmarkEnd w:id="42"/>
      <w:bookmarkEnd w:id="43"/>
      <w:bookmarkEnd w:id="44"/>
    </w:p>
    <w:p w14:paraId="7D33228E" w14:textId="2F60A57C" w:rsidR="009B0868" w:rsidRDefault="005720D3">
      <w:pPr>
        <w:pStyle w:val="OriginalBodyText"/>
      </w:pPr>
      <w:r>
        <w:t>ＰＪＭＯは、次のとおり、業務要件、機能要件、非機能要件及び情報システム</w:t>
      </w:r>
      <w:r w:rsidR="00EA0E55">
        <w:rPr>
          <w:rFonts w:hint="eastAsia"/>
        </w:rPr>
        <w:t>の</w:t>
      </w:r>
      <w:r w:rsidR="00A73331">
        <w:rPr>
          <w:rFonts w:hint="eastAsia"/>
        </w:rPr>
        <w:t>実現案</w:t>
      </w:r>
      <w:r>
        <w:t>を具体的に定義し、これらを記載した要件定義書を作成するものとする。なお、作成に当たっては、「第４章 サービス・業務企画」において収集・作成した情報を基に定義することとし、要求する情報システムの特徴を踏まえ、記載内容の軽重を検討するものとする。また、定義した具体的な内容について、その必要性、網羅性、具体性、定量性、整合性、中立性及び役割分担の明確性の観点、さらに情報セキュリティ等の観点から、その実現可能性があることを確認するものとする。</w:t>
      </w:r>
    </w:p>
    <w:p w14:paraId="635013D0" w14:textId="7080D573" w:rsidR="009F7695" w:rsidRDefault="009F7695" w:rsidP="009F7695">
      <w:pPr>
        <w:pStyle w:val="OriginalBodyText"/>
      </w:pPr>
      <w:r>
        <w:rPr>
          <w:rFonts w:hint="eastAsia"/>
        </w:rPr>
        <w:t>なお、機能要件、非機能要件及び情報システムの実現案についても、情報システム部門のみで決定するものではなく、制度所管部門、業務実施部門を含めた</w:t>
      </w:r>
      <w:r w:rsidR="00036002">
        <w:rPr>
          <w:rFonts w:hint="eastAsia"/>
        </w:rPr>
        <w:t>ＰＪＭＯ</w:t>
      </w:r>
      <w:r>
        <w:t>全体で決定することが不可欠であることに留意すること。</w:t>
      </w:r>
    </w:p>
    <w:p w14:paraId="24D96CD6" w14:textId="4CD717B2" w:rsidR="007E2E9B" w:rsidRDefault="009F7695">
      <w:pPr>
        <w:pStyle w:val="OriginalBodyText"/>
      </w:pPr>
      <w:r>
        <w:rPr>
          <w:rFonts w:hint="eastAsia"/>
        </w:rPr>
        <w:t>また</w:t>
      </w:r>
      <w:r w:rsidR="007E2E9B" w:rsidRPr="007E2E9B">
        <w:rPr>
          <w:rFonts w:hint="eastAsia"/>
        </w:rPr>
        <w:t>、</w:t>
      </w:r>
      <w:r w:rsidR="007E2E9B" w:rsidRPr="00480326">
        <w:rPr>
          <w:rFonts w:hint="eastAsia"/>
          <w:b/>
          <w:u w:val="single"/>
        </w:rPr>
        <w:t>検討に当たっては、ＰＭＯや府省ＣＩＯ補佐官等の支援や助言を受けることが望ましい</w:t>
      </w:r>
      <w:r w:rsidR="007E2E9B" w:rsidRPr="005720D3">
        <w:rPr>
          <w:b/>
          <w:sz w:val="14"/>
          <w:u w:val="single"/>
        </w:rPr>
        <w:t>(1)</w:t>
      </w:r>
      <w:r w:rsidR="007E2E9B" w:rsidRPr="007E2E9B">
        <w:rPr>
          <w:rFonts w:hint="eastAsia"/>
        </w:rPr>
        <w:t>。</w:t>
      </w:r>
    </w:p>
    <w:p w14:paraId="2DC19C3F" w14:textId="77777777" w:rsidR="009B0868" w:rsidRDefault="005720D3">
      <w:pPr>
        <w:pStyle w:val="ExplanationHeader"/>
        <w:spacing w:before="152" w:after="152"/>
      </w:pPr>
      <w:r>
        <w:t>１. 趣旨</w:t>
      </w:r>
    </w:p>
    <w:p w14:paraId="490C8600" w14:textId="7B214E45" w:rsidR="00561220" w:rsidRDefault="00561220">
      <w:pPr>
        <w:pStyle w:val="a6"/>
      </w:pPr>
      <w:r>
        <w:rPr>
          <w:rFonts w:hint="eastAsia"/>
        </w:rPr>
        <w:t>要件定義で定める業務要件、機能要件、非機能要件は、多くの関係者と共有し、内容を合意する</w:t>
      </w:r>
      <w:r w:rsidR="00EA0E55">
        <w:rPr>
          <w:rFonts w:hint="eastAsia"/>
        </w:rPr>
        <w:t>必要が</w:t>
      </w:r>
      <w:r>
        <w:rPr>
          <w:rFonts w:hint="eastAsia"/>
        </w:rPr>
        <w:t>あり、後工程の作業を実施する際の元情報として</w:t>
      </w:r>
      <w:r w:rsidR="00EA0E55">
        <w:rPr>
          <w:rFonts w:hint="eastAsia"/>
        </w:rPr>
        <w:t>も</w:t>
      </w:r>
      <w:r>
        <w:rPr>
          <w:rFonts w:hint="eastAsia"/>
        </w:rPr>
        <w:t>活用される。</w:t>
      </w:r>
    </w:p>
    <w:p w14:paraId="7793DDB2" w14:textId="0F472364" w:rsidR="009B0868" w:rsidRDefault="00561220">
      <w:pPr>
        <w:pStyle w:val="a6"/>
      </w:pPr>
      <w:r>
        <w:rPr>
          <w:rFonts w:hint="eastAsia"/>
        </w:rPr>
        <w:t>このため、ＰＪＭＯは、これら</w:t>
      </w:r>
      <w:r w:rsidR="005720D3">
        <w:t>要件</w:t>
      </w:r>
      <w:r>
        <w:rPr>
          <w:rFonts w:hint="eastAsia"/>
        </w:rPr>
        <w:t>を</w:t>
      </w:r>
      <w:r w:rsidR="005720D3">
        <w:t>、網羅的かつ詳細に検討した</w:t>
      </w:r>
      <w:r w:rsidR="00131396">
        <w:rPr>
          <w:rFonts w:hint="eastAsia"/>
        </w:rPr>
        <w:t>上</w:t>
      </w:r>
      <w:r w:rsidR="005720D3">
        <w:t>で、関係者が共有可能な文書として整備する必要がある。</w:t>
      </w:r>
      <w:r>
        <w:rPr>
          <w:rFonts w:hint="eastAsia"/>
        </w:rPr>
        <w:t>さらに</w:t>
      </w:r>
      <w:r w:rsidR="005720D3">
        <w:t>、</w:t>
      </w:r>
      <w:r>
        <w:rPr>
          <w:rFonts w:hint="eastAsia"/>
        </w:rPr>
        <w:t>様々な要件を統合し、</w:t>
      </w:r>
      <w:r w:rsidR="005720D3">
        <w:t>情報システム全体</w:t>
      </w:r>
      <w:r>
        <w:rPr>
          <w:rFonts w:hint="eastAsia"/>
        </w:rPr>
        <w:t>構成</w:t>
      </w:r>
      <w:r w:rsidR="00A73331">
        <w:rPr>
          <w:rFonts w:hint="eastAsia"/>
        </w:rPr>
        <w:t>の実現案</w:t>
      </w:r>
      <w:r>
        <w:rPr>
          <w:rFonts w:hint="eastAsia"/>
        </w:rPr>
        <w:t>を作成することで、要件の抜け漏れを無くし、実現性の高い情報システムの全体像を明らかにする必要がある。</w:t>
      </w:r>
    </w:p>
    <w:p w14:paraId="7EACFA6F" w14:textId="77777777" w:rsidR="009B0868" w:rsidRDefault="005720D3">
      <w:pPr>
        <w:pStyle w:val="DeclareVariation"/>
      </w:pPr>
      <w:r>
        <w:rPr>
          <w:noProof/>
        </w:rPr>
        <mc:AlternateContent>
          <mc:Choice Requires="wps">
            <w:drawing>
              <wp:anchor distT="0" distB="0" distL="114300" distR="114300" simplePos="0" relativeHeight="251661312" behindDoc="0" locked="0" layoutInCell="1" allowOverlap="1" wp14:anchorId="5594B214" wp14:editId="44808B1F">
                <wp:simplePos x="0" y="0"/>
                <wp:positionH relativeFrom="page">
                  <wp:posOffset>6162675</wp:posOffset>
                </wp:positionH>
                <wp:positionV relativeFrom="paragraph">
                  <wp:posOffset>74295</wp:posOffset>
                </wp:positionV>
                <wp:extent cx="904875" cy="1104900"/>
                <wp:effectExtent l="0" t="0" r="9525" b="0"/>
                <wp:wrapNone/>
                <wp:docPr id="4" name="テキスト ボックス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4875" cy="1104900"/>
                        </a:xfrm>
                        <a:prstGeom prst="rect">
                          <a:avLst/>
                        </a:prstGeom>
                        <a:solidFill>
                          <a:prstClr val="white"/>
                        </a:solidFill>
                        <a:ln>
                          <a:noFill/>
                        </a:ln>
                        <a:effectLst/>
                      </wps:spPr>
                      <wps:txbx>
                        <w:txbxContent>
                          <w:p w14:paraId="697F6BA5" w14:textId="77777777" w:rsidR="00CB5C97" w:rsidRDefault="00CB5C97" w:rsidP="005720D3">
                            <w:pPr>
                              <w:pStyle w:val="a"/>
                            </w:pPr>
                          </w:p>
                          <w:p w14:paraId="58517A6C" w14:textId="77777777" w:rsidR="00CB5C97" w:rsidRPr="0073068D" w:rsidRDefault="00CB5C97" w:rsidP="005720D3">
                            <w:pPr>
                              <w:pStyle w:val="affd"/>
                              <w:pBdr>
                                <w:left w:val="single" w:sz="4" w:space="4" w:color="auto"/>
                              </w:pBdr>
                              <w:rPr>
                                <w:rFonts w:hAnsi="ＭＳ Ｐ明朝"/>
                                <w:noProof/>
                              </w:rPr>
                            </w:pPr>
                            <w:r>
                              <w:rPr>
                                <w:rFonts w:hint="eastAsia"/>
                              </w:rPr>
                              <w:t>要件定義を事業者へ外部委託する場合</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5594B214" id="_x0000_t202" coordsize="21600,21600" o:spt="202" path="m,l,21600r21600,l21600,xe">
                <v:stroke joinstyle="miter"/>
                <v:path gradientshapeok="t" o:connecttype="rect"/>
              </v:shapetype>
              <v:shape id="テキスト ボックス 4" o:spid="_x0000_s1026" type="#_x0000_t202" style="position:absolute;left:0;text-align:left;margin-left:485.25pt;margin-top:5.85pt;width:71.25pt;height:87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" stroked="f">
                <v:path arrowok="t"/>
                <v:textbox style="mso-fit-shape-to-text:t" inset="0,0,0,0">
                  <w:txbxContent>
                    <w:p w14:paraId="697F6BA5" w14:textId="77777777" w:rsidR="00CB5C97" w:rsidRDefault="00CB5C97" w:rsidP="005720D3">
                      <w:pPr>
                        <w:pStyle w:val="a"/>
                      </w:pPr>
                    </w:p>
                    <w:p w14:paraId="58517A6C" w14:textId="77777777" w:rsidR="00CB5C97" w:rsidRPr="0073068D" w:rsidRDefault="00CB5C97" w:rsidP="005720D3">
                      <w:pPr>
                        <w:pStyle w:val="affd"/>
                        <w:pBdr>
                          <w:left w:val="single" w:sz="4" w:space="4" w:color="auto"/>
                        </w:pBdr>
                        <w:rPr>
                          <w:rFonts w:hAnsi="ＭＳ Ｐ明朝"/>
                          <w:noProof/>
                        </w:rPr>
                      </w:pPr>
                      <w:r>
                        <w:rPr>
                          <w:rFonts w:hint="eastAsia"/>
                        </w:rPr>
                        <w:t>要件定義を事業者へ外部委託する場合</w:t>
                      </w:r>
                    </w:p>
                  </w:txbxContent>
                </v:textbox>
                <w10:wrap anchorx="page"/>
              </v:shape>
            </w:pict>
          </mc:Fallback>
        </mc:AlternateContent>
      </w:r>
      <w:r>
        <w:t xml:space="preserve"> </w:t>
      </w:r>
    </w:p>
    <w:p w14:paraId="4D106F6E" w14:textId="77777777" w:rsidR="009B0868" w:rsidRDefault="005720D3">
      <w:pPr>
        <w:pStyle w:val="VariationHeaderIndent"/>
        <w:spacing w:before="152" w:after="61"/>
        <w:ind w:left="567"/>
      </w:pPr>
      <w:r>
        <w:t>要件定義を事業者へ外部委託する場合</w:t>
      </w:r>
    </w:p>
    <w:p w14:paraId="2B32D645" w14:textId="773F12A2" w:rsidR="00201872" w:rsidRDefault="00201872">
      <w:pPr>
        <w:pStyle w:val="VariationBodyIndent"/>
        <w:ind w:firstLine="142"/>
      </w:pPr>
      <w:r>
        <w:rPr>
          <w:rFonts w:hint="eastAsia"/>
        </w:rPr>
        <w:t>要件定義を事業者に委託する</w:t>
      </w:r>
      <w:r w:rsidR="00F02EFE">
        <w:rPr>
          <w:rFonts w:hint="eastAsia"/>
        </w:rPr>
        <w:t>かどうかに</w:t>
      </w:r>
      <w:r w:rsidR="00481C2B">
        <w:rPr>
          <w:rFonts w:hint="eastAsia"/>
        </w:rPr>
        <w:t>かかわらず</w:t>
      </w:r>
      <w:r>
        <w:rPr>
          <w:rFonts w:hint="eastAsia"/>
        </w:rPr>
        <w:t>、</w:t>
      </w:r>
      <w:r w:rsidR="00EA0E55">
        <w:rPr>
          <w:rFonts w:hint="eastAsia"/>
        </w:rPr>
        <w:t>ＰＪＭＯは要件定義</w:t>
      </w:r>
      <w:r w:rsidR="00F02EFE">
        <w:rPr>
          <w:rFonts w:hint="eastAsia"/>
        </w:rPr>
        <w:t>内容の決定について責任を持つ必要がある。ただし、その決定に至るまでの進め方については、</w:t>
      </w:r>
      <w:r w:rsidR="00214D82">
        <w:rPr>
          <w:rFonts w:hint="eastAsia"/>
        </w:rPr>
        <w:t>次</w:t>
      </w:r>
      <w:r w:rsidR="00F02EFE">
        <w:rPr>
          <w:rFonts w:hint="eastAsia"/>
        </w:rPr>
        <w:t>の点に留意</w:t>
      </w:r>
      <w:r w:rsidR="00EA0E55">
        <w:rPr>
          <w:rFonts w:hint="eastAsia"/>
        </w:rPr>
        <w:t>する</w:t>
      </w:r>
      <w:r w:rsidR="00F02EFE">
        <w:rPr>
          <w:rFonts w:hint="eastAsia"/>
        </w:rPr>
        <w:t>。</w:t>
      </w:r>
    </w:p>
    <w:p w14:paraId="46CF752D" w14:textId="5B71FAF7" w:rsidR="009B0868" w:rsidRDefault="005720D3" w:rsidP="00480326">
      <w:pPr>
        <w:pStyle w:val="VariationList2Indent"/>
        <w:spacing w:before="61" w:after="61"/>
      </w:pPr>
      <w:r>
        <w:t>業務要件は、</w:t>
      </w:r>
      <w:r w:rsidR="00201872">
        <w:rPr>
          <w:rFonts w:hint="eastAsia"/>
        </w:rPr>
        <w:t>「第４章</w:t>
      </w:r>
      <w:r w:rsidR="00201872">
        <w:rPr>
          <w:rFonts w:hint="eastAsia"/>
        </w:rPr>
        <w:t xml:space="preserve"> </w:t>
      </w:r>
      <w:r>
        <w:t>サービス・業務企画</w:t>
      </w:r>
      <w:r w:rsidR="00201872">
        <w:rPr>
          <w:rFonts w:hint="eastAsia"/>
        </w:rPr>
        <w:t>」で決定した内容を基に</w:t>
      </w:r>
      <w:r w:rsidR="00AA1085">
        <w:rPr>
          <w:rFonts w:hint="eastAsia"/>
        </w:rPr>
        <w:t>業務に必要な要件を</w:t>
      </w:r>
      <w:r w:rsidR="00BB2CBB">
        <w:rPr>
          <w:rFonts w:hint="eastAsia"/>
        </w:rPr>
        <w:t>検討</w:t>
      </w:r>
      <w:r w:rsidR="00F02EFE">
        <w:rPr>
          <w:rFonts w:hint="eastAsia"/>
        </w:rPr>
        <w:t>し、内容を確定するものである</w:t>
      </w:r>
      <w:r w:rsidR="00201872">
        <w:rPr>
          <w:rFonts w:hint="eastAsia"/>
        </w:rPr>
        <w:t>。その際、</w:t>
      </w:r>
      <w:r w:rsidR="00AA1085">
        <w:rPr>
          <w:rFonts w:hint="eastAsia"/>
        </w:rPr>
        <w:t>事業者が作成する</w:t>
      </w:r>
      <w:r>
        <w:t>各項目の定義内容</w:t>
      </w:r>
      <w:r w:rsidR="00AA1085">
        <w:rPr>
          <w:rFonts w:hint="eastAsia"/>
        </w:rPr>
        <w:t>について、</w:t>
      </w:r>
      <w:r>
        <w:t>ＰＪＭＯ</w:t>
      </w:r>
      <w:r w:rsidR="00AA1085">
        <w:rPr>
          <w:rFonts w:hint="eastAsia"/>
        </w:rPr>
        <w:t>は</w:t>
      </w:r>
      <w:r w:rsidR="00AB5D35">
        <w:rPr>
          <w:rFonts w:hint="eastAsia"/>
        </w:rPr>
        <w:t>全て</w:t>
      </w:r>
      <w:r w:rsidR="00AA1085">
        <w:rPr>
          <w:rFonts w:hint="eastAsia"/>
        </w:rPr>
        <w:t>の</w:t>
      </w:r>
      <w:r w:rsidR="00201872">
        <w:rPr>
          <w:rFonts w:hint="eastAsia"/>
        </w:rPr>
        <w:t>内容</w:t>
      </w:r>
      <w:r w:rsidR="00F02EFE">
        <w:rPr>
          <w:rFonts w:hint="eastAsia"/>
        </w:rPr>
        <w:t>に目を通し、</w:t>
      </w:r>
      <w:r w:rsidR="00201872">
        <w:rPr>
          <w:rFonts w:hint="eastAsia"/>
        </w:rPr>
        <w:t>理解</w:t>
      </w:r>
      <w:r>
        <w:t>する必要</w:t>
      </w:r>
      <w:r w:rsidR="00B0277B">
        <w:rPr>
          <w:rFonts w:hint="eastAsia"/>
        </w:rPr>
        <w:t>が</w:t>
      </w:r>
      <w:r>
        <w:t>ある。</w:t>
      </w:r>
    </w:p>
    <w:p w14:paraId="6420871F" w14:textId="5EBADC11" w:rsidR="00AA1085" w:rsidRDefault="005720D3" w:rsidP="00480326">
      <w:pPr>
        <w:pStyle w:val="VariationList2Indent"/>
        <w:spacing w:before="61" w:after="61"/>
      </w:pPr>
      <w:r>
        <w:t>機能・非機能要件は、業務要件</w:t>
      </w:r>
      <w:r w:rsidR="00201872">
        <w:rPr>
          <w:rFonts w:hint="eastAsia"/>
        </w:rPr>
        <w:t>を基に</w:t>
      </w:r>
      <w:r w:rsidR="00AA1085">
        <w:rPr>
          <w:rFonts w:hint="eastAsia"/>
        </w:rPr>
        <w:t>、情報システムに必要</w:t>
      </w:r>
      <w:r w:rsidR="00F02EFE">
        <w:rPr>
          <w:rFonts w:hint="eastAsia"/>
        </w:rPr>
        <w:t>とされる要件を</w:t>
      </w:r>
      <w:r w:rsidR="00201872">
        <w:rPr>
          <w:rFonts w:hint="eastAsia"/>
        </w:rPr>
        <w:t>検討し、内容を確定する</w:t>
      </w:r>
      <w:r w:rsidR="00F02EFE">
        <w:rPr>
          <w:rFonts w:hint="eastAsia"/>
        </w:rPr>
        <w:t>ものである</w:t>
      </w:r>
      <w:r w:rsidR="00201872">
        <w:rPr>
          <w:rFonts w:hint="eastAsia"/>
        </w:rPr>
        <w:t>。</w:t>
      </w:r>
      <w:r w:rsidR="00AA1085">
        <w:rPr>
          <w:rFonts w:hint="eastAsia"/>
        </w:rPr>
        <w:t>その内容には、専門的なものが含まれるため、</w:t>
      </w:r>
      <w:r w:rsidR="00F02EFE">
        <w:rPr>
          <w:rFonts w:hint="eastAsia"/>
        </w:rPr>
        <w:t>ＰＪＭＯが</w:t>
      </w:r>
      <w:r w:rsidR="00AB5D35">
        <w:rPr>
          <w:rFonts w:hint="eastAsia"/>
        </w:rPr>
        <w:t>全て</w:t>
      </w:r>
      <w:r w:rsidR="00AA1085">
        <w:rPr>
          <w:rFonts w:hint="eastAsia"/>
        </w:rPr>
        <w:t>の内容を理解することが困難な場合がある。</w:t>
      </w:r>
      <w:r w:rsidR="00F02EFE">
        <w:rPr>
          <w:rFonts w:hint="eastAsia"/>
        </w:rPr>
        <w:t>そのため</w:t>
      </w:r>
      <w:r w:rsidR="00201872">
        <w:rPr>
          <w:rFonts w:hint="eastAsia"/>
        </w:rPr>
        <w:t>、</w:t>
      </w:r>
      <w:r w:rsidR="00AA1085">
        <w:t>ＰＪＭＯ</w:t>
      </w:r>
      <w:r w:rsidR="00AA1085">
        <w:rPr>
          <w:rFonts w:hint="eastAsia"/>
        </w:rPr>
        <w:t>は内容について理解できるように</w:t>
      </w:r>
      <w:r w:rsidR="00AA1085">
        <w:t>事業者</w:t>
      </w:r>
      <w:r w:rsidR="00AA1085">
        <w:rPr>
          <w:rFonts w:hint="eastAsia"/>
        </w:rPr>
        <w:t>に説明を求め</w:t>
      </w:r>
      <w:r w:rsidR="00BB2CBB">
        <w:rPr>
          <w:rFonts w:hint="eastAsia"/>
        </w:rPr>
        <w:t>る必要がある。</w:t>
      </w:r>
    </w:p>
    <w:p w14:paraId="6698DD06" w14:textId="37255C8A" w:rsidR="009B0868" w:rsidRDefault="00AA1085" w:rsidP="00AA1085">
      <w:pPr>
        <w:pStyle w:val="VariationBodyIndent"/>
        <w:ind w:firstLine="142"/>
      </w:pPr>
      <w:r>
        <w:rPr>
          <w:rFonts w:hint="eastAsia"/>
        </w:rPr>
        <w:lastRenderedPageBreak/>
        <w:t>なお、</w:t>
      </w:r>
      <w:r w:rsidR="00AB5D35">
        <w:rPr>
          <w:rFonts w:hint="eastAsia"/>
        </w:rPr>
        <w:t>全て</w:t>
      </w:r>
      <w:r>
        <w:rPr>
          <w:rFonts w:hint="eastAsia"/>
        </w:rPr>
        <w:t>の要件について、</w:t>
      </w:r>
      <w:r w:rsidR="005720D3">
        <w:t>サービス・業務企画を実現する</w:t>
      </w:r>
      <w:r w:rsidR="00131396">
        <w:rPr>
          <w:rFonts w:hint="eastAsia"/>
        </w:rPr>
        <w:t>上</w:t>
      </w:r>
      <w:r w:rsidR="005720D3">
        <w:t>での重要性</w:t>
      </w:r>
      <w:r w:rsidR="0060172A">
        <w:rPr>
          <w:rFonts w:hint="eastAsia"/>
        </w:rPr>
        <w:t>を</w:t>
      </w:r>
      <w:r w:rsidR="005720D3">
        <w:t>事業者が判断することは困難である</w:t>
      </w:r>
      <w:r>
        <w:rPr>
          <w:rFonts w:hint="eastAsia"/>
        </w:rPr>
        <w:t>ため、</w:t>
      </w:r>
      <w:r w:rsidR="005720D3">
        <w:t>ＰＪＭＯ</w:t>
      </w:r>
      <w:r w:rsidR="00000DFD">
        <w:rPr>
          <w:rFonts w:hint="eastAsia"/>
        </w:rPr>
        <w:t>と</w:t>
      </w:r>
      <w:r w:rsidR="005720D3">
        <w:t>業務実施部門が中心となって</w:t>
      </w:r>
      <w:r w:rsidR="0060172A">
        <w:rPr>
          <w:rFonts w:hint="eastAsia"/>
        </w:rPr>
        <w:t>要件の</w:t>
      </w:r>
      <w:r w:rsidR="00CC2D8E">
        <w:rPr>
          <w:rFonts w:hint="eastAsia"/>
        </w:rPr>
        <w:t>重要度を決め</w:t>
      </w:r>
      <w:r w:rsidR="0060172A">
        <w:rPr>
          <w:rFonts w:hint="eastAsia"/>
        </w:rPr>
        <w:t>るとともに</w:t>
      </w:r>
      <w:r w:rsidR="005720D3">
        <w:t>、</w:t>
      </w:r>
      <w:r w:rsidR="00CC2D8E">
        <w:rPr>
          <w:rFonts w:hint="eastAsia"/>
        </w:rPr>
        <w:t>要件</w:t>
      </w:r>
      <w:r w:rsidR="0060172A">
        <w:rPr>
          <w:rFonts w:hint="eastAsia"/>
        </w:rPr>
        <w:t>を実現する際</w:t>
      </w:r>
      <w:r w:rsidR="00CC2D8E">
        <w:rPr>
          <w:rFonts w:hint="eastAsia"/>
        </w:rPr>
        <w:t>の難易度</w:t>
      </w:r>
      <w:r w:rsidR="00345385">
        <w:rPr>
          <w:rFonts w:hint="eastAsia"/>
        </w:rPr>
        <w:t>について</w:t>
      </w:r>
      <w:r w:rsidR="00CC2D8E">
        <w:rPr>
          <w:rFonts w:hint="eastAsia"/>
        </w:rPr>
        <w:t>事業者に</w:t>
      </w:r>
      <w:r w:rsidR="00345385">
        <w:rPr>
          <w:rFonts w:hint="eastAsia"/>
        </w:rPr>
        <w:t>情報を</w:t>
      </w:r>
      <w:r w:rsidR="00CC2D8E">
        <w:rPr>
          <w:rFonts w:hint="eastAsia"/>
        </w:rPr>
        <w:t>求め、重要度と難易度</w:t>
      </w:r>
      <w:r w:rsidR="00345385">
        <w:rPr>
          <w:rFonts w:hint="eastAsia"/>
        </w:rPr>
        <w:t>を基に</w:t>
      </w:r>
      <w:r w:rsidR="00CC2D8E">
        <w:rPr>
          <w:rFonts w:hint="eastAsia"/>
        </w:rPr>
        <w:t>、</w:t>
      </w:r>
      <w:r w:rsidR="00000DFD">
        <w:rPr>
          <w:rFonts w:hint="eastAsia"/>
        </w:rPr>
        <w:t>要件の</w:t>
      </w:r>
      <w:r w:rsidR="005720D3">
        <w:t>優先度</w:t>
      </w:r>
      <w:r w:rsidR="00000DFD">
        <w:rPr>
          <w:rFonts w:hint="eastAsia"/>
        </w:rPr>
        <w:t>を調整する</w:t>
      </w:r>
      <w:r w:rsidR="005720D3">
        <w:t>必要がある。</w:t>
      </w:r>
    </w:p>
    <w:p w14:paraId="0C5F3E28" w14:textId="77777777" w:rsidR="007E2E9B" w:rsidRDefault="007E2E9B" w:rsidP="007E2E9B">
      <w:pPr>
        <w:pStyle w:val="ExplanationHeader"/>
        <w:spacing w:before="152" w:after="152"/>
      </w:pPr>
      <w:bookmarkStart w:id="45" w:name="要件定義書の記載内容"/>
      <w:r>
        <w:t>２. 解説</w:t>
      </w:r>
    </w:p>
    <w:p w14:paraId="3CE0329D" w14:textId="52007A42" w:rsidR="007E2E9B" w:rsidRDefault="007E2E9B" w:rsidP="007E2E9B">
      <w:pPr>
        <w:pStyle w:val="5"/>
        <w:spacing w:before="152" w:after="61"/>
        <w:ind w:left="525"/>
      </w:pPr>
      <w:r>
        <w:t>「</w:t>
      </w:r>
      <w:r w:rsidRPr="007E2E9B">
        <w:rPr>
          <w:rFonts w:hint="eastAsia"/>
        </w:rPr>
        <w:t>検討に当たっては、ＰＭＯや府省ＣＩＯ補佐官等の支援や助言を受けることが望ましい</w:t>
      </w:r>
      <w:r>
        <w:t>」</w:t>
      </w:r>
    </w:p>
    <w:p w14:paraId="00027FB7" w14:textId="589E6F3C" w:rsidR="007E2E9B" w:rsidRDefault="007E2E9B" w:rsidP="007E2E9B">
      <w:pPr>
        <w:pStyle w:val="aff9"/>
      </w:pPr>
      <w:r w:rsidRPr="007E2E9B">
        <w:rPr>
          <w:rFonts w:hint="eastAsia"/>
        </w:rPr>
        <w:t>「府省</w:t>
      </w:r>
      <w:r>
        <w:rPr>
          <w:rFonts w:hint="eastAsia"/>
        </w:rPr>
        <w:t>ＣＩＯ</w:t>
      </w:r>
      <w:r w:rsidRPr="007E2E9B">
        <w:t>補佐官等」とは、自府省を担当する</w:t>
      </w:r>
      <w:r>
        <w:rPr>
          <w:rFonts w:hint="eastAsia"/>
        </w:rPr>
        <w:t>ＣＩＯ</w:t>
      </w:r>
      <w:r w:rsidRPr="007E2E9B">
        <w:t>補佐官以外に、他府省の</w:t>
      </w:r>
      <w:r>
        <w:rPr>
          <w:rFonts w:hint="eastAsia"/>
        </w:rPr>
        <w:t>ＣＩＯ</w:t>
      </w:r>
      <w:r w:rsidRPr="007E2E9B">
        <w:t>補佐官、外部組織の有識者や専門的な知見を持つ職員を含むことを指す。</w:t>
      </w:r>
    </w:p>
    <w:p w14:paraId="11640BB8" w14:textId="77777777" w:rsidR="009B0868" w:rsidRPr="00E65F10" w:rsidRDefault="005720D3" w:rsidP="005720D3">
      <w:pPr>
        <w:pStyle w:val="3"/>
        <w:pageBreakBefore/>
        <w:spacing w:before="152"/>
        <w:ind w:left="161"/>
        <w:rPr>
          <w:sz w:val="28"/>
        </w:rPr>
      </w:pPr>
      <w:bookmarkStart w:id="46" w:name="_Toc527913320"/>
      <w:bookmarkStart w:id="47" w:name="_Toc1559783"/>
      <w:r w:rsidRPr="00E65F10">
        <w:rPr>
          <w:sz w:val="28"/>
        </w:rPr>
        <w:lastRenderedPageBreak/>
        <w:t>要件定義書の記載内容</w:t>
      </w:r>
      <w:bookmarkEnd w:id="45"/>
      <w:bookmarkEnd w:id="46"/>
      <w:bookmarkEnd w:id="47"/>
    </w:p>
    <w:p w14:paraId="462251D5" w14:textId="57D6190B" w:rsidR="009B0868" w:rsidRDefault="005720D3">
      <w:pPr>
        <w:pStyle w:val="OriginalBodyText"/>
      </w:pPr>
      <w:r>
        <w:t>要件定義書には、</w:t>
      </w:r>
      <w:r w:rsidR="00A73331">
        <w:rPr>
          <w:rFonts w:hint="eastAsia"/>
        </w:rPr>
        <w:t>業務</w:t>
      </w:r>
      <w:r w:rsidR="006238CD" w:rsidRPr="006238CD">
        <w:rPr>
          <w:rFonts w:hint="eastAsia"/>
        </w:rPr>
        <w:t>要件、機能要件、非機能要件</w:t>
      </w:r>
      <w:r w:rsidR="00A73331">
        <w:rPr>
          <w:rFonts w:hint="eastAsia"/>
        </w:rPr>
        <w:t>及び情報システム</w:t>
      </w:r>
      <w:r w:rsidR="006238CD" w:rsidRPr="006238CD">
        <w:rPr>
          <w:rFonts w:hint="eastAsia"/>
        </w:rPr>
        <w:t>の実現案</w:t>
      </w:r>
      <w:r>
        <w:t>を明らかにするため、原則として、次のアからエまでに掲げる事項について記載するものとする。</w:t>
      </w:r>
      <w:r w:rsidRPr="005720D3">
        <w:rPr>
          <w:b/>
          <w:u w:val="single"/>
        </w:rPr>
        <w:t>なお、定義の時点において、</w:t>
      </w:r>
      <w:r w:rsidR="00ED48F2">
        <w:rPr>
          <w:b/>
          <w:u w:val="single"/>
        </w:rPr>
        <w:t>未確定な要件</w:t>
      </w:r>
      <w:r w:rsidRPr="005720D3">
        <w:rPr>
          <w:b/>
          <w:u w:val="single"/>
        </w:rPr>
        <w:t>については、それがプロジェクトを進める上でのリスク要因となり得ることに厳に留意し、その旨を要件定義書において明らかにするものとする</w:t>
      </w:r>
      <w:r w:rsidRPr="005720D3">
        <w:rPr>
          <w:b/>
          <w:sz w:val="14"/>
          <w:u w:val="single"/>
        </w:rPr>
        <w:t>(1)</w:t>
      </w:r>
      <w:r>
        <w:t>。</w:t>
      </w:r>
    </w:p>
    <w:p w14:paraId="2DAA36DD" w14:textId="77777777" w:rsidR="009B0868" w:rsidRDefault="005720D3">
      <w:pPr>
        <w:pStyle w:val="OriginalHeader"/>
        <w:spacing w:before="152"/>
      </w:pPr>
      <w:r>
        <w:t>ア　業務要件の定義</w:t>
      </w:r>
    </w:p>
    <w:p w14:paraId="760797FF" w14:textId="597DEE21" w:rsidR="009B0868" w:rsidRDefault="005720D3">
      <w:pPr>
        <w:pStyle w:val="OriginalBodyText"/>
      </w:pPr>
      <w:r>
        <w:t>業務要件は、情報システムを活用した業務の内容を定義する。</w:t>
      </w:r>
      <w:r w:rsidRPr="005720D3">
        <w:rPr>
          <w:b/>
          <w:u w:val="single"/>
        </w:rPr>
        <w:t>なお、当該要件は、「第４章５．業務要件の定義」により検討した内容を基に、他の要件等との整合性を確認し、更新するものとする</w:t>
      </w:r>
      <w:r w:rsidRPr="005720D3">
        <w:rPr>
          <w:b/>
          <w:sz w:val="14"/>
          <w:u w:val="single"/>
        </w:rPr>
        <w:t>(2)</w:t>
      </w:r>
      <w:r>
        <w:t>。</w:t>
      </w:r>
    </w:p>
    <w:p w14:paraId="1C5EF811" w14:textId="7A70F4CF" w:rsidR="009B0868" w:rsidRDefault="005720D3">
      <w:pPr>
        <w:pStyle w:val="OriginalHeader"/>
        <w:spacing w:before="152"/>
      </w:pPr>
      <w:r>
        <w:t>イ　機能要件の定義</w:t>
      </w:r>
    </w:p>
    <w:p w14:paraId="025F6358" w14:textId="2B75FEB8" w:rsidR="009B0868" w:rsidRDefault="005720D3">
      <w:pPr>
        <w:pStyle w:val="OriginalBodyText"/>
      </w:pPr>
      <w:r w:rsidRPr="005720D3">
        <w:rPr>
          <w:b/>
          <w:u w:val="single"/>
        </w:rPr>
        <w:t>機能要件</w:t>
      </w:r>
      <w:r w:rsidR="009F7695" w:rsidRPr="009F7695">
        <w:rPr>
          <w:rFonts w:hint="eastAsia"/>
          <w:b/>
          <w:u w:val="single"/>
        </w:rPr>
        <w:t>は、「デジタル・ガバメント実行計画」に掲げる「デジタル３原則（①デジタルファースト：個々の手続・サービスが一貫してデジタルで完結する、②ワンスオンリー：一度提出した情報は、二度提出することを不要とする、③コネクテッド・ワンストップ：民間サービスを含め、複数の手続・サービスをワンストップで実現する）」を踏まえ、</w:t>
      </w:r>
      <w:r w:rsidRPr="005720D3">
        <w:rPr>
          <w:b/>
          <w:u w:val="single"/>
        </w:rPr>
        <w:t>次のa）から</w:t>
      </w:r>
      <w:r w:rsidR="008B42A7">
        <w:rPr>
          <w:b/>
          <w:u w:val="single"/>
        </w:rPr>
        <w:t>f</w:t>
      </w:r>
      <w:r w:rsidRPr="005720D3">
        <w:rPr>
          <w:b/>
          <w:u w:val="single"/>
        </w:rPr>
        <w:t>）までに掲げる事項をもって定義する</w:t>
      </w:r>
      <w:r w:rsidRPr="005720D3">
        <w:rPr>
          <w:b/>
          <w:sz w:val="14"/>
          <w:u w:val="single"/>
        </w:rPr>
        <w:t>(3)</w:t>
      </w:r>
      <w:r>
        <w:t>。なお、機能要件は、業務の質の向上、業務の効率化等に対する有効性等を踏まえ、優先度の高い機能から整備する必要があること、また、他の情報システムと連携する場合には相互運用性及びデータ互換性についても併せて記載する必要があることに留意するものとする。</w:t>
      </w:r>
    </w:p>
    <w:p w14:paraId="2072DF2B" w14:textId="35893C6E" w:rsidR="009B0868" w:rsidRDefault="005720D3">
      <w:pPr>
        <w:pStyle w:val="OriginalBodyText"/>
      </w:pPr>
      <w:r w:rsidRPr="005720D3">
        <w:rPr>
          <w:b/>
          <w:u w:val="single"/>
        </w:rPr>
        <w:t>なお、クラウドサービス</w:t>
      </w:r>
      <w:r w:rsidR="00B62C4C" w:rsidRPr="00B62C4C">
        <w:rPr>
          <w:rFonts w:hint="eastAsia"/>
          <w:b/>
          <w:u w:val="single"/>
        </w:rPr>
        <w:t>（</w:t>
      </w:r>
      <w:r w:rsidR="00B62C4C" w:rsidRPr="00B62C4C">
        <w:rPr>
          <w:b/>
          <w:u w:val="single"/>
        </w:rPr>
        <w:t>SaaS）</w:t>
      </w:r>
      <w:r w:rsidRPr="005720D3">
        <w:rPr>
          <w:b/>
          <w:u w:val="single"/>
        </w:rPr>
        <w:t>、府省共通システム</w:t>
      </w:r>
      <w:r w:rsidR="00262933">
        <w:rPr>
          <w:rFonts w:hint="eastAsia"/>
          <w:b/>
          <w:u w:val="single"/>
        </w:rPr>
        <w:t>等</w:t>
      </w:r>
      <w:r w:rsidRPr="005720D3">
        <w:rPr>
          <w:b/>
          <w:u w:val="single"/>
        </w:rPr>
        <w:t>が提供する機能を利用する場合には、その利用する機能について記載するものとする</w:t>
      </w:r>
      <w:r w:rsidRPr="005720D3">
        <w:rPr>
          <w:b/>
          <w:sz w:val="14"/>
          <w:u w:val="single"/>
        </w:rPr>
        <w:t>(4)</w:t>
      </w:r>
      <w:r>
        <w:t>。</w:t>
      </w:r>
    </w:p>
    <w:p w14:paraId="71E830F0" w14:textId="5A6CB2EB" w:rsidR="009B0868" w:rsidRDefault="005720D3">
      <w:pPr>
        <w:pStyle w:val="OriginalHeader"/>
        <w:spacing w:before="152"/>
      </w:pPr>
      <w:r>
        <w:t>ウ　非機能要件の定義</w:t>
      </w:r>
    </w:p>
    <w:p w14:paraId="73AA607E" w14:textId="68B99ADA" w:rsidR="009B0868" w:rsidRDefault="005720D3">
      <w:pPr>
        <w:pStyle w:val="OriginalBodyText"/>
      </w:pPr>
      <w:r w:rsidRPr="005720D3">
        <w:rPr>
          <w:b/>
          <w:u w:val="single"/>
        </w:rPr>
        <w:t>非機能要件について、次のa）からq）までに掲げる事項をもって定義する</w:t>
      </w:r>
      <w:r w:rsidRPr="005720D3">
        <w:rPr>
          <w:b/>
          <w:sz w:val="14"/>
          <w:u w:val="single"/>
        </w:rPr>
        <w:t>(5)</w:t>
      </w:r>
      <w:r>
        <w:t>。定義の内容は、業務・情報システム両面で必要な要件を、網羅するものとする。なお、非機能要件は、技術的に検討を要する事項を多分に含むことから、</w:t>
      </w:r>
      <w:r w:rsidR="005F0F69">
        <w:t>日本産業規格</w:t>
      </w:r>
      <w:r>
        <w:t>等のほか、ＲＦＩ等を通じて、広く情報を取得し、実現性等の検証を行うものとする。</w:t>
      </w:r>
    </w:p>
    <w:p w14:paraId="6A44C4F8" w14:textId="77777777" w:rsidR="009B0868" w:rsidRDefault="005720D3">
      <w:pPr>
        <w:pStyle w:val="OriginalBodyText"/>
      </w:pPr>
      <w:r>
        <w:t>また、府省共通システムが提供する稼働環境を利用するときには、その仕様について記載するものとする。</w:t>
      </w:r>
    </w:p>
    <w:p w14:paraId="6B456064" w14:textId="1EE0E252" w:rsidR="009B0868" w:rsidRDefault="005720D3">
      <w:pPr>
        <w:pStyle w:val="OriginalBodyText"/>
      </w:pPr>
      <w:r w:rsidRPr="00A24F3C">
        <w:rPr>
          <w:b/>
          <w:u w:val="single"/>
        </w:rPr>
        <w:t>さらに、原則としてクラウドサービスの活用も検討するものとする</w:t>
      </w:r>
      <w:r w:rsidR="007B53A9" w:rsidRPr="005720D3">
        <w:rPr>
          <w:b/>
          <w:sz w:val="14"/>
          <w:u w:val="single"/>
        </w:rPr>
        <w:t>(5)</w:t>
      </w:r>
      <w:r>
        <w:t>。</w:t>
      </w:r>
    </w:p>
    <w:p w14:paraId="5F8FD7A9" w14:textId="1A467668" w:rsidR="009B0868" w:rsidRDefault="005720D3">
      <w:pPr>
        <w:pStyle w:val="OriginalHeader"/>
        <w:spacing w:before="152"/>
      </w:pPr>
      <w:r>
        <w:t xml:space="preserve">エ　</w:t>
      </w:r>
      <w:r w:rsidR="00F42917">
        <w:rPr>
          <w:rFonts w:hint="eastAsia"/>
        </w:rPr>
        <w:t>システム方式</w:t>
      </w:r>
      <w:r>
        <w:t>の決定</w:t>
      </w:r>
    </w:p>
    <w:p w14:paraId="2C5147A3" w14:textId="64120756" w:rsidR="009B0868" w:rsidRDefault="005720D3">
      <w:pPr>
        <w:pStyle w:val="OriginalBodyText"/>
      </w:pPr>
      <w:r>
        <w:t>情報システム</w:t>
      </w:r>
      <w:r w:rsidR="00A73331">
        <w:rPr>
          <w:rFonts w:hint="eastAsia"/>
        </w:rPr>
        <w:t>の実現</w:t>
      </w:r>
      <w:r>
        <w:t>案として、</w:t>
      </w:r>
      <w:r w:rsidR="00AB0932">
        <w:rPr>
          <w:rFonts w:hint="eastAsia"/>
        </w:rPr>
        <w:t>「</w:t>
      </w:r>
      <w:r w:rsidR="00CD65D6">
        <w:rPr>
          <w:rFonts w:hint="eastAsia"/>
        </w:rPr>
        <w:t>ウ</w:t>
      </w:r>
      <w:r w:rsidR="00AB0932">
        <w:t>b</w:t>
      </w:r>
      <w:r w:rsidR="00AB0932">
        <w:rPr>
          <w:rFonts w:hint="eastAsia"/>
        </w:rPr>
        <w:t>)</w:t>
      </w:r>
      <w:r w:rsidR="00CD65D6">
        <w:rPr>
          <w:rFonts w:hint="eastAsia"/>
        </w:rPr>
        <w:t xml:space="preserve"> </w:t>
      </w:r>
      <w:r w:rsidR="00AB0932">
        <w:rPr>
          <w:rFonts w:hint="eastAsia"/>
        </w:rPr>
        <w:t>システム方</w:t>
      </w:r>
      <w:r w:rsidR="000459AB">
        <w:rPr>
          <w:rFonts w:hint="eastAsia"/>
        </w:rPr>
        <w:t>式</w:t>
      </w:r>
      <w:r w:rsidR="00AB0932">
        <w:rPr>
          <w:rFonts w:hint="eastAsia"/>
        </w:rPr>
        <w:t>に関する事項」で検討した内容を他の要件の内容</w:t>
      </w:r>
      <w:r w:rsidR="008827D2">
        <w:rPr>
          <w:rFonts w:hint="eastAsia"/>
        </w:rPr>
        <w:t>と調整し</w:t>
      </w:r>
      <w:r w:rsidR="00AB0932">
        <w:rPr>
          <w:rFonts w:hint="eastAsia"/>
        </w:rPr>
        <w:t>、決定する。</w:t>
      </w:r>
      <w:r>
        <w:t>なお、この案は複数検討する</w:t>
      </w:r>
      <w:r w:rsidR="003D34D1" w:rsidRPr="003D34D1">
        <w:rPr>
          <w:rFonts w:hint="eastAsia"/>
        </w:rPr>
        <w:t>ものとする</w:t>
      </w:r>
      <w:r>
        <w:t>。</w:t>
      </w:r>
    </w:p>
    <w:p w14:paraId="4535F881" w14:textId="39D98546" w:rsidR="009B0868" w:rsidRDefault="00232E41">
      <w:pPr>
        <w:pStyle w:val="OriginalBodyText"/>
      </w:pPr>
      <w:r>
        <w:rPr>
          <w:rFonts w:hint="eastAsia"/>
          <w:b/>
          <w:u w:val="single"/>
        </w:rPr>
        <w:t>これにより</w:t>
      </w:r>
      <w:r w:rsidR="005720D3" w:rsidRPr="005720D3">
        <w:rPr>
          <w:b/>
          <w:u w:val="single"/>
        </w:rPr>
        <w:t>「イ 機能要件の定義」及び「ウ 非機能要件の定義」</w:t>
      </w:r>
      <w:r w:rsidRPr="00232E41">
        <w:rPr>
          <w:rFonts w:hint="eastAsia"/>
          <w:b/>
          <w:u w:val="single"/>
        </w:rPr>
        <w:t>に影響を及ぼす場合は、こ</w:t>
      </w:r>
      <w:r w:rsidR="00B62C4C" w:rsidRPr="00B62C4C">
        <w:rPr>
          <w:rFonts w:hint="eastAsia"/>
          <w:b/>
          <w:u w:val="single"/>
        </w:rPr>
        <w:t>れらを</w:t>
      </w:r>
      <w:r w:rsidR="008827D2">
        <w:rPr>
          <w:rFonts w:hint="eastAsia"/>
          <w:b/>
          <w:u w:val="single"/>
        </w:rPr>
        <w:t>更新</w:t>
      </w:r>
      <w:r w:rsidR="00B62C4C" w:rsidRPr="00B62C4C">
        <w:rPr>
          <w:rFonts w:hint="eastAsia"/>
          <w:b/>
          <w:u w:val="single"/>
        </w:rPr>
        <w:t>すること</w:t>
      </w:r>
      <w:r w:rsidR="005720D3" w:rsidRPr="005720D3">
        <w:rPr>
          <w:b/>
          <w:sz w:val="14"/>
          <w:u w:val="single"/>
        </w:rPr>
        <w:t>(</w:t>
      </w:r>
      <w:r w:rsidR="007B53A9">
        <w:rPr>
          <w:rFonts w:hint="eastAsia"/>
          <w:b/>
          <w:sz w:val="14"/>
          <w:u w:val="single"/>
        </w:rPr>
        <w:t>7</w:t>
      </w:r>
      <w:r w:rsidR="005720D3" w:rsidRPr="005720D3">
        <w:rPr>
          <w:b/>
          <w:sz w:val="14"/>
          <w:u w:val="single"/>
        </w:rPr>
        <w:t>)</w:t>
      </w:r>
      <w:r w:rsidR="005720D3">
        <w:t>。</w:t>
      </w:r>
    </w:p>
    <w:p w14:paraId="55CBE65B" w14:textId="05189B20" w:rsidR="00410A31" w:rsidRPr="00410A31" w:rsidRDefault="00410A31">
      <w:pPr>
        <w:pStyle w:val="OriginalBodyText"/>
      </w:pPr>
      <w:r>
        <w:rPr>
          <w:rFonts w:hint="eastAsia"/>
        </w:rPr>
        <w:lastRenderedPageBreak/>
        <w:t>また、</w:t>
      </w:r>
      <w:r w:rsidR="00345385" w:rsidRPr="00480326">
        <w:rPr>
          <w:rFonts w:hint="eastAsia"/>
          <w:b/>
          <w:u w:val="single"/>
        </w:rPr>
        <w:t>導入する</w:t>
      </w:r>
      <w:r w:rsidR="007B6803" w:rsidRPr="00480326">
        <w:rPr>
          <w:rFonts w:hint="eastAsia"/>
          <w:b/>
          <w:u w:val="single"/>
        </w:rPr>
        <w:t>クラウドサービスや</w:t>
      </w:r>
      <w:r w:rsidRPr="00480326">
        <w:rPr>
          <w:rFonts w:hint="eastAsia"/>
          <w:b/>
          <w:u w:val="single"/>
        </w:rPr>
        <w:t>パッケージ</w:t>
      </w:r>
      <w:r w:rsidR="00322CD9">
        <w:rPr>
          <w:rFonts w:hint="eastAsia"/>
          <w:b/>
          <w:u w:val="single"/>
        </w:rPr>
        <w:t>製品</w:t>
      </w:r>
      <w:r w:rsidR="00345385">
        <w:rPr>
          <w:rFonts w:hint="eastAsia"/>
          <w:b/>
          <w:u w:val="single"/>
        </w:rPr>
        <w:t>を「システム方式」として先に定め、</w:t>
      </w:r>
      <w:r w:rsidRPr="00480326">
        <w:rPr>
          <w:rFonts w:hint="eastAsia"/>
          <w:b/>
          <w:u w:val="single"/>
        </w:rPr>
        <w:t>「</w:t>
      </w:r>
      <w:r w:rsidRPr="00480326">
        <w:rPr>
          <w:b/>
          <w:u w:val="single"/>
        </w:rPr>
        <w:t>ア</w:t>
      </w:r>
      <w:r w:rsidR="00345385">
        <w:rPr>
          <w:rFonts w:hint="eastAsia"/>
          <w:b/>
          <w:u w:val="single"/>
        </w:rPr>
        <w:t xml:space="preserve"> </w:t>
      </w:r>
      <w:r w:rsidRPr="00480326">
        <w:rPr>
          <w:b/>
          <w:u w:val="single"/>
        </w:rPr>
        <w:t>業務要件の定義</w:t>
      </w:r>
      <w:r w:rsidRPr="00480326">
        <w:rPr>
          <w:rFonts w:hint="eastAsia"/>
          <w:b/>
          <w:u w:val="single"/>
        </w:rPr>
        <w:t>」、「</w:t>
      </w:r>
      <w:r w:rsidRPr="00480326">
        <w:rPr>
          <w:b/>
          <w:u w:val="single"/>
        </w:rPr>
        <w:t>イ</w:t>
      </w:r>
      <w:r w:rsidR="00345385">
        <w:rPr>
          <w:rFonts w:hint="eastAsia"/>
          <w:b/>
          <w:u w:val="single"/>
        </w:rPr>
        <w:t xml:space="preserve"> </w:t>
      </w:r>
      <w:r w:rsidRPr="00480326">
        <w:rPr>
          <w:b/>
          <w:u w:val="single"/>
        </w:rPr>
        <w:t>機能要件の定義</w:t>
      </w:r>
      <w:r w:rsidRPr="00480326">
        <w:rPr>
          <w:rFonts w:hint="eastAsia"/>
          <w:b/>
          <w:u w:val="single"/>
        </w:rPr>
        <w:t>」及び「</w:t>
      </w:r>
      <w:r w:rsidRPr="00480326">
        <w:rPr>
          <w:b/>
          <w:u w:val="single"/>
        </w:rPr>
        <w:t>ウ</w:t>
      </w:r>
      <w:r w:rsidR="00345385">
        <w:rPr>
          <w:rFonts w:hint="eastAsia"/>
          <w:b/>
          <w:u w:val="single"/>
        </w:rPr>
        <w:t xml:space="preserve"> </w:t>
      </w:r>
      <w:r w:rsidRPr="00480326">
        <w:rPr>
          <w:b/>
          <w:u w:val="single"/>
        </w:rPr>
        <w:t>非機能要件の定義</w:t>
      </w:r>
      <w:r w:rsidRPr="00480326">
        <w:rPr>
          <w:rFonts w:hint="eastAsia"/>
          <w:b/>
          <w:u w:val="single"/>
        </w:rPr>
        <w:t>」を検討すること</w:t>
      </w:r>
      <w:r w:rsidR="00345385">
        <w:rPr>
          <w:rFonts w:hint="eastAsia"/>
          <w:b/>
          <w:u w:val="single"/>
        </w:rPr>
        <w:t>も</w:t>
      </w:r>
      <w:r w:rsidRPr="00480326">
        <w:rPr>
          <w:rFonts w:hint="eastAsia"/>
          <w:b/>
          <w:u w:val="single"/>
        </w:rPr>
        <w:t>できる</w:t>
      </w:r>
      <w:r w:rsidR="007B6803" w:rsidRPr="00480326">
        <w:rPr>
          <w:b/>
          <w:u w:val="single"/>
          <w:vertAlign w:val="subscript"/>
        </w:rPr>
        <w:t>(</w:t>
      </w:r>
      <w:r w:rsidR="007B53A9">
        <w:rPr>
          <w:rFonts w:hint="eastAsia"/>
          <w:b/>
          <w:u w:val="single"/>
          <w:vertAlign w:val="subscript"/>
        </w:rPr>
        <w:t>8</w:t>
      </w:r>
      <w:r w:rsidR="007B6803" w:rsidRPr="00480326">
        <w:rPr>
          <w:b/>
          <w:u w:val="single"/>
          <w:vertAlign w:val="subscript"/>
        </w:rPr>
        <w:t>)</w:t>
      </w:r>
      <w:r>
        <w:rPr>
          <w:rFonts w:hint="eastAsia"/>
        </w:rPr>
        <w:t>。</w:t>
      </w:r>
    </w:p>
    <w:p w14:paraId="428B40DC" w14:textId="77777777" w:rsidR="009B0868" w:rsidRDefault="005720D3">
      <w:pPr>
        <w:pStyle w:val="ExplanationHeader"/>
        <w:spacing w:before="152" w:after="152"/>
      </w:pPr>
      <w:r>
        <w:t>１. 趣旨</w:t>
      </w:r>
    </w:p>
    <w:p w14:paraId="73440326" w14:textId="7319FF00" w:rsidR="009B0868" w:rsidRDefault="005720D3">
      <w:pPr>
        <w:pStyle w:val="a6"/>
      </w:pPr>
      <w:r>
        <w:t>要件定義書は、後工程である設計・開発、各種テストの入力情報のみならず、運用開始後における継続的なサービス・業務改善活動の基礎情報としても利用され</w:t>
      </w:r>
      <w:r w:rsidR="00B64615">
        <w:rPr>
          <w:rFonts w:hint="eastAsia"/>
        </w:rPr>
        <w:t>、継続的に維持され</w:t>
      </w:r>
      <w:r>
        <w:t>る。</w:t>
      </w:r>
    </w:p>
    <w:p w14:paraId="01F6A2FB" w14:textId="3643949B" w:rsidR="00B64615" w:rsidRPr="00B64615" w:rsidRDefault="00B64615">
      <w:pPr>
        <w:pStyle w:val="a6"/>
      </w:pPr>
      <w:r>
        <w:rPr>
          <w:rFonts w:hint="eastAsia"/>
        </w:rPr>
        <w:t>要件定義書の内容に曖昧さや抜け漏れがあると、後工程で実施される作業や作成される成果物に影響を与え、提供するサービス・業務の内容・質を低下させ、プロジェクトの目的</w:t>
      </w:r>
      <w:r w:rsidR="006035F9">
        <w:rPr>
          <w:rFonts w:hint="eastAsia"/>
        </w:rPr>
        <w:t>・目標</w:t>
      </w:r>
      <w:r>
        <w:rPr>
          <w:rFonts w:hint="eastAsia"/>
        </w:rPr>
        <w:t>の達成を阻害することになりかねない。</w:t>
      </w:r>
    </w:p>
    <w:p w14:paraId="1339B0BC" w14:textId="47AC5D23" w:rsidR="009B0868" w:rsidRDefault="005720D3">
      <w:pPr>
        <w:pStyle w:val="a6"/>
      </w:pPr>
      <w:r>
        <w:t>このため、</w:t>
      </w:r>
      <w:r w:rsidR="00B64615">
        <w:rPr>
          <w:rFonts w:hint="eastAsia"/>
        </w:rPr>
        <w:t>本項で定める</w:t>
      </w:r>
      <w:r>
        <w:t>各項目</w:t>
      </w:r>
      <w:r w:rsidR="00B64615">
        <w:rPr>
          <w:rFonts w:hint="eastAsia"/>
        </w:rPr>
        <w:t>に従って内容を定義することにより、</w:t>
      </w:r>
      <w:r>
        <w:t>後工程に必要となる</w:t>
      </w:r>
      <w:r w:rsidR="00B64615">
        <w:rPr>
          <w:rFonts w:hint="eastAsia"/>
        </w:rPr>
        <w:t>情報</w:t>
      </w:r>
      <w:r>
        <w:t>を網羅し</w:t>
      </w:r>
      <w:r w:rsidR="00B64615">
        <w:rPr>
          <w:rFonts w:hint="eastAsia"/>
        </w:rPr>
        <w:t>つつ</w:t>
      </w:r>
      <w:r>
        <w:t>、プロジェクト全体への影響を考慮しながら、</w:t>
      </w:r>
      <w:r w:rsidR="00B64615">
        <w:rPr>
          <w:rFonts w:hint="eastAsia"/>
        </w:rPr>
        <w:t>各項目の定義を調整し、</w:t>
      </w:r>
      <w:r>
        <w:t>確定するものとする。</w:t>
      </w:r>
    </w:p>
    <w:p w14:paraId="273DCD60" w14:textId="77777777" w:rsidR="009B0868" w:rsidRDefault="005720D3">
      <w:pPr>
        <w:pStyle w:val="a6"/>
      </w:pPr>
      <w:r>
        <w:t>なお、パッケージ製品やクラウドサービスの適用を前提としているときは、パッケージ製品やクラウドサービスの適用を意識しながら、各項目を定義する。</w:t>
      </w:r>
    </w:p>
    <w:p w14:paraId="005BCD86" w14:textId="73988754" w:rsidR="00E377A3" w:rsidRDefault="00E377A3">
      <w:pPr>
        <w:pStyle w:val="a6"/>
      </w:pPr>
      <w:r>
        <w:rPr>
          <w:rFonts w:hint="eastAsia"/>
        </w:rPr>
        <w:t>また、</w:t>
      </w:r>
      <w:r w:rsidRPr="00E377A3">
        <w:rPr>
          <w:rFonts w:hint="eastAsia"/>
        </w:rPr>
        <w:t>既存システムを改修する場合、要件定義書は、当該改修に係る内容のみを記載した要件定義書を作成するのではなく、必ず、既存の要件定</w:t>
      </w:r>
      <w:r w:rsidR="00131396">
        <w:rPr>
          <w:rFonts w:hint="eastAsia"/>
        </w:rPr>
        <w:t>義書を追加・修正の上</w:t>
      </w:r>
      <w:r>
        <w:rPr>
          <w:rFonts w:hint="eastAsia"/>
        </w:rPr>
        <w:t>、該当ページを差替える</w:t>
      </w:r>
      <w:r w:rsidR="00481C2B">
        <w:rPr>
          <w:rFonts w:hint="eastAsia"/>
        </w:rPr>
        <w:t>等、要件定義書の全体の整合性を保った状態で最新化すること</w:t>
      </w:r>
      <w:r>
        <w:rPr>
          <w:rFonts w:hint="eastAsia"/>
        </w:rPr>
        <w:t>が必要である。</w:t>
      </w:r>
    </w:p>
    <w:p w14:paraId="08FCB4BE" w14:textId="77777777" w:rsidR="009B0868" w:rsidRDefault="005720D3">
      <w:pPr>
        <w:pStyle w:val="ExplanationHeader"/>
        <w:spacing w:before="152" w:after="152"/>
      </w:pPr>
      <w:r>
        <w:t>２. 解説</w:t>
      </w:r>
    </w:p>
    <w:p w14:paraId="61AEA0D5" w14:textId="5658CAB2" w:rsidR="009B0868" w:rsidRDefault="005720D3">
      <w:pPr>
        <w:pStyle w:val="5"/>
        <w:spacing w:before="152" w:after="61"/>
        <w:ind w:left="525"/>
      </w:pPr>
      <w:bookmarkStart w:id="48" w:name="なお定義の時点において不確定要素のある要件についてはそれがプロジェクトを進める上"/>
      <w:r>
        <w:t>「なお、定義の時点において、</w:t>
      </w:r>
      <w:r w:rsidR="00ED48F2">
        <w:t>未確定な要件</w:t>
      </w:r>
      <w:r>
        <w:t>については、それがプロジェクトを進める上でのリスク要因となり得ることに厳に留意し、その旨を要件定義書において明らかにするものとする」</w:t>
      </w:r>
      <w:bookmarkEnd w:id="48"/>
    </w:p>
    <w:p w14:paraId="035CF3FC" w14:textId="68C1E5CC" w:rsidR="009B0868" w:rsidRDefault="005720D3">
      <w:pPr>
        <w:pStyle w:val="aff9"/>
      </w:pPr>
      <w:r>
        <w:t>「</w:t>
      </w:r>
      <w:r w:rsidR="00ED48F2">
        <w:t>未確定な要件</w:t>
      </w:r>
      <w:r>
        <w:t>」とは、ＰＪＭＯが要件定義書を作成するときに、確定するために必要な</w:t>
      </w:r>
      <w:r w:rsidR="00B64615">
        <w:rPr>
          <w:rFonts w:hint="eastAsia"/>
        </w:rPr>
        <w:t>判断材料</w:t>
      </w:r>
      <w:r>
        <w:t>が未</w:t>
      </w:r>
      <w:r w:rsidR="00065F4D">
        <w:rPr>
          <w:rFonts w:hint="eastAsia"/>
        </w:rPr>
        <w:t>確定</w:t>
      </w:r>
      <w:r>
        <w:t>なために、その時点では</w:t>
      </w:r>
      <w:r w:rsidR="00065F4D">
        <w:rPr>
          <w:rFonts w:hint="eastAsia"/>
        </w:rPr>
        <w:t>決定</w:t>
      </w:r>
      <w:r>
        <w:t>できない要件を指す。</w:t>
      </w:r>
    </w:p>
    <w:p w14:paraId="0906F90A" w14:textId="7199A2B7" w:rsidR="00B64615" w:rsidRDefault="00B64615">
      <w:pPr>
        <w:pStyle w:val="aff9"/>
      </w:pPr>
      <w:r>
        <w:rPr>
          <w:rFonts w:hint="eastAsia"/>
        </w:rPr>
        <w:t>例として挙げると、</w:t>
      </w:r>
      <w:r w:rsidR="00ED48F2">
        <w:rPr>
          <w:rFonts w:hint="eastAsia"/>
        </w:rPr>
        <w:t>関連法案が審議中である場合や、</w:t>
      </w:r>
      <w:r w:rsidR="00065F4D">
        <w:t>要件</w:t>
      </w:r>
      <w:r w:rsidR="00065F4D">
        <w:rPr>
          <w:rFonts w:hint="eastAsia"/>
        </w:rPr>
        <w:t>に影響がある他の</w:t>
      </w:r>
      <w:r>
        <w:t>サービス･業務企画内容が</w:t>
      </w:r>
      <w:r w:rsidR="00ED48F2">
        <w:rPr>
          <w:rFonts w:hint="eastAsia"/>
        </w:rPr>
        <w:t>やむを得ない理由により</w:t>
      </w:r>
      <w:r w:rsidR="00065F4D">
        <w:rPr>
          <w:rFonts w:hint="eastAsia"/>
        </w:rPr>
        <w:t>確定していない</w:t>
      </w:r>
      <w:r w:rsidR="00ED48F2">
        <w:rPr>
          <w:rFonts w:hint="eastAsia"/>
        </w:rPr>
        <w:t>場合</w:t>
      </w:r>
      <w:r>
        <w:t>等、</w:t>
      </w:r>
      <w:r>
        <w:rPr>
          <w:rFonts w:hint="eastAsia"/>
        </w:rPr>
        <w:t>である。</w:t>
      </w:r>
    </w:p>
    <w:p w14:paraId="2C1DDE0A" w14:textId="4E922A41" w:rsidR="001C38D3" w:rsidRDefault="005720D3">
      <w:pPr>
        <w:pStyle w:val="aff9"/>
      </w:pPr>
      <w:r>
        <w:t>「プロジェクトを進める上でのリスク要因となり得る」とは、</w:t>
      </w:r>
      <w:r w:rsidR="001C38D3">
        <w:rPr>
          <w:rFonts w:hint="eastAsia"/>
        </w:rPr>
        <w:t>「</w:t>
      </w:r>
      <w:r w:rsidR="00ED48F2">
        <w:rPr>
          <w:rFonts w:hint="eastAsia"/>
        </w:rPr>
        <w:t>未確定な要件</w:t>
      </w:r>
      <w:r w:rsidR="001C38D3">
        <w:rPr>
          <w:rFonts w:hint="eastAsia"/>
        </w:rPr>
        <w:t>」の内容が確定しないまま、</w:t>
      </w:r>
      <w:r>
        <w:t>事業者が情報システム</w:t>
      </w:r>
      <w:r w:rsidR="00065F4D">
        <w:rPr>
          <w:rFonts w:hint="eastAsia"/>
        </w:rPr>
        <w:t>の</w:t>
      </w:r>
      <w:r>
        <w:t>設計・開発を行</w:t>
      </w:r>
      <w:r w:rsidR="001C38D3">
        <w:rPr>
          <w:rFonts w:hint="eastAsia"/>
        </w:rPr>
        <w:t>ったときに、</w:t>
      </w:r>
      <w:r w:rsidR="004C40E3">
        <w:rPr>
          <w:rFonts w:hint="eastAsia"/>
        </w:rPr>
        <w:t>その要件が確定した際、</w:t>
      </w:r>
      <w:r w:rsidR="00CF6063">
        <w:rPr>
          <w:rFonts w:hint="eastAsia"/>
        </w:rPr>
        <w:t>契約</w:t>
      </w:r>
      <w:r w:rsidR="004C40E3">
        <w:rPr>
          <w:rFonts w:hint="eastAsia"/>
        </w:rPr>
        <w:t>変更</w:t>
      </w:r>
      <w:r w:rsidR="00CF6063">
        <w:rPr>
          <w:rFonts w:hint="eastAsia"/>
        </w:rPr>
        <w:t>を伴う委託内容の変更が発生する</w:t>
      </w:r>
      <w:r w:rsidR="001C38D3">
        <w:rPr>
          <w:rFonts w:hint="eastAsia"/>
        </w:rPr>
        <w:t>可能性があることを指す。</w:t>
      </w:r>
    </w:p>
    <w:p w14:paraId="07F65A4F" w14:textId="5618D84A" w:rsidR="009B0868" w:rsidRDefault="005720D3">
      <w:pPr>
        <w:pStyle w:val="aff9"/>
      </w:pPr>
      <w:r>
        <w:t>「その旨を要件定義書において明らかにする」とは、</w:t>
      </w:r>
      <w:r w:rsidR="001C38D3">
        <w:rPr>
          <w:rFonts w:hint="eastAsia"/>
        </w:rPr>
        <w:t>やむを得ず内容の確定が困難な要件が発生したときは、その対象と理由を要件定義書において明示することを指す。</w:t>
      </w:r>
    </w:p>
    <w:p w14:paraId="10F32DA4" w14:textId="77777777" w:rsidR="009B0868" w:rsidRDefault="005720D3">
      <w:pPr>
        <w:pStyle w:val="DeclareVariation"/>
      </w:pPr>
      <w:r>
        <w:rPr>
          <w:noProof/>
        </w:rPr>
        <w:lastRenderedPageBreak/>
        <mc:AlternateContent>
          <mc:Choice Requires="wps">
            <w:drawing>
              <wp:anchor distT="0" distB="0" distL="114300" distR="114300" simplePos="0" relativeHeight="251662336" behindDoc="0" locked="0" layoutInCell="1" allowOverlap="1" wp14:anchorId="126606A5" wp14:editId="6F19AE5F">
                <wp:simplePos x="0" y="0"/>
                <wp:positionH relativeFrom="page">
                  <wp:posOffset>6162675</wp:posOffset>
                </wp:positionH>
                <wp:positionV relativeFrom="paragraph">
                  <wp:posOffset>74295</wp:posOffset>
                </wp:positionV>
                <wp:extent cx="904875" cy="1104900"/>
                <wp:effectExtent l="0" t="0" r="9525" b="0"/>
                <wp:wrapNone/>
                <wp:docPr id="6" name="テキスト ボックス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4875" cy="1104900"/>
                        </a:xfrm>
                        <a:prstGeom prst="rect">
                          <a:avLst/>
                        </a:prstGeom>
                        <a:solidFill>
                          <a:prstClr val="white"/>
                        </a:solidFill>
                        <a:ln>
                          <a:noFill/>
                        </a:ln>
                        <a:effectLst/>
                      </wps:spPr>
                      <wps:txbx>
                        <w:txbxContent>
                          <w:p w14:paraId="4ACB84C1" w14:textId="77777777" w:rsidR="00CB5C97" w:rsidRDefault="00CB5C97" w:rsidP="005720D3">
                            <w:pPr>
                              <w:pStyle w:val="a"/>
                            </w:pPr>
                          </w:p>
                          <w:p w14:paraId="7CB0AE2F" w14:textId="77777777" w:rsidR="00CB5C97" w:rsidRPr="0073068D" w:rsidRDefault="00CB5C97" w:rsidP="005720D3">
                            <w:pPr>
                              <w:pStyle w:val="affd"/>
                              <w:pBdr>
                                <w:left w:val="single" w:sz="4" w:space="4" w:color="auto"/>
                              </w:pBdr>
                              <w:rPr>
                                <w:rFonts w:hAnsi="ＭＳ Ｐ明朝"/>
                                <w:noProof/>
                              </w:rPr>
                            </w:pPr>
                            <w:r>
                              <w:rPr>
                                <w:rFonts w:hint="eastAsia"/>
                              </w:rPr>
                              <w:t>既存の情報システムを更改又は改修する場合</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126606A5" id="テキスト ボックス 6" o:spid="_x0000_s1027" type="#_x0000_t202" style="position:absolute;left:0;text-align:left;margin-left:485.25pt;margin-top:5.85pt;width:71.25pt;height:87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" stroked="f">
                <v:path arrowok="t"/>
                <v:textbox style="mso-fit-shape-to-text:t" inset="0,0,0,0">
                  <w:txbxContent>
                    <w:p w14:paraId="4ACB84C1" w14:textId="77777777" w:rsidR="00CB5C97" w:rsidRDefault="00CB5C97" w:rsidP="005720D3">
                      <w:pPr>
                        <w:pStyle w:val="a"/>
                      </w:pPr>
                    </w:p>
                    <w:p w14:paraId="7CB0AE2F" w14:textId="77777777" w:rsidR="00CB5C97" w:rsidRPr="0073068D" w:rsidRDefault="00CB5C97" w:rsidP="005720D3">
                      <w:pPr>
                        <w:pStyle w:val="affd"/>
                        <w:pBdr>
                          <w:left w:val="single" w:sz="4" w:space="4" w:color="auto"/>
                        </w:pBdr>
                        <w:rPr>
                          <w:rFonts w:hAnsi="ＭＳ Ｐ明朝"/>
                          <w:noProof/>
                        </w:rPr>
                      </w:pPr>
                      <w:r>
                        <w:rPr>
                          <w:rFonts w:hint="eastAsia"/>
                        </w:rPr>
                        <w:t>既存の情報システムを更改又は改修する場合</w:t>
                      </w:r>
                    </w:p>
                  </w:txbxContent>
                </v:textbox>
                <w10:wrap anchorx="page"/>
              </v:shape>
            </w:pict>
          </mc:Fallback>
        </mc:AlternateContent>
      </w:r>
      <w:r>
        <w:t xml:space="preserve"> </w:t>
      </w:r>
    </w:p>
    <w:p w14:paraId="5C2AB51B" w14:textId="77777777" w:rsidR="009B0868" w:rsidRDefault="005720D3">
      <w:pPr>
        <w:pStyle w:val="VariationHeaderIndent"/>
        <w:spacing w:before="152" w:after="61"/>
        <w:ind w:left="567"/>
      </w:pPr>
      <w:r>
        <w:t>既存の情報システムを更改又は改修する場合</w:t>
      </w:r>
    </w:p>
    <w:p w14:paraId="225B5501" w14:textId="1C03DFB6" w:rsidR="009B0868" w:rsidRDefault="005720D3" w:rsidP="002E1BF1">
      <w:pPr>
        <w:pStyle w:val="VariationBodyIndent"/>
        <w:ind w:firstLine="0"/>
      </w:pPr>
      <w:r>
        <w:t>要件定義書の各項目</w:t>
      </w:r>
      <w:r w:rsidR="007E2F4F">
        <w:rPr>
          <w:rFonts w:hint="eastAsia"/>
        </w:rPr>
        <w:t>は、既存業務・情報システムの要件</w:t>
      </w:r>
      <w:r w:rsidR="00F42917">
        <w:rPr>
          <w:rFonts w:hint="eastAsia"/>
        </w:rPr>
        <w:t>定義書を基に情報の追加・変更を</w:t>
      </w:r>
      <w:r w:rsidR="007E2F4F">
        <w:rPr>
          <w:rFonts w:hint="eastAsia"/>
        </w:rPr>
        <w:t>することが効率的である。さらに、既存の要件の変更であるか、新規の要件の追加であるかを</w:t>
      </w:r>
      <w:r>
        <w:t>明確にすること</w:t>
      </w:r>
      <w:r w:rsidR="007E2F4F">
        <w:rPr>
          <w:rFonts w:hint="eastAsia"/>
        </w:rPr>
        <w:t>は</w:t>
      </w:r>
      <w:r>
        <w:t>、後工程において事業者との認識齟齬を予防する</w:t>
      </w:r>
      <w:r w:rsidR="00131396">
        <w:rPr>
          <w:rFonts w:hint="eastAsia"/>
        </w:rPr>
        <w:t>上</w:t>
      </w:r>
      <w:r>
        <w:t>で重要である。</w:t>
      </w:r>
    </w:p>
    <w:p w14:paraId="24D8C28F" w14:textId="77777777" w:rsidR="009B0868" w:rsidRDefault="005720D3">
      <w:pPr>
        <w:pStyle w:val="4"/>
        <w:spacing w:before="305" w:after="152"/>
      </w:pPr>
      <w:bookmarkStart w:id="49" w:name="業務要件の定義"/>
      <w:r>
        <w:t>業務要件の定義</w:t>
      </w:r>
      <w:bookmarkEnd w:id="49"/>
    </w:p>
    <w:p w14:paraId="7FD1A5E9" w14:textId="5BAA0EB9" w:rsidR="00A76A15" w:rsidRDefault="00A76A15">
      <w:pPr>
        <w:pStyle w:val="FirstParagraph"/>
      </w:pPr>
      <w:r>
        <w:rPr>
          <w:rFonts w:hint="eastAsia"/>
        </w:rPr>
        <w:t>ＰＪＭＯは、</w:t>
      </w:r>
      <w:r>
        <w:t>「第４章５．業務要件の定義」</w:t>
      </w:r>
      <w:r>
        <w:rPr>
          <w:rFonts w:hint="eastAsia"/>
        </w:rPr>
        <w:t>により検討した内容を引継ぎ、業務要件とし、</w:t>
      </w:r>
      <w:r w:rsidR="00C826C9" w:rsidRPr="00C826C9">
        <w:rPr>
          <w:rFonts w:hint="eastAsia"/>
        </w:rPr>
        <w:t>他の要件等との不整合がある場合は</w:t>
      </w:r>
      <w:r>
        <w:rPr>
          <w:rFonts w:hint="eastAsia"/>
        </w:rPr>
        <w:t>更新した</w:t>
      </w:r>
      <w:r w:rsidR="00131396">
        <w:rPr>
          <w:rFonts w:hint="eastAsia"/>
        </w:rPr>
        <w:t>上</w:t>
      </w:r>
      <w:r>
        <w:rPr>
          <w:rFonts w:hint="eastAsia"/>
        </w:rPr>
        <w:t>で、定義を確定する。</w:t>
      </w:r>
    </w:p>
    <w:p w14:paraId="474A1EAF" w14:textId="77777777" w:rsidR="009B0868" w:rsidRDefault="005720D3">
      <w:pPr>
        <w:pStyle w:val="5"/>
        <w:spacing w:before="152" w:after="61"/>
        <w:ind w:left="525"/>
      </w:pPr>
      <w:bookmarkStart w:id="50" w:name="なお当該要件は第章業務要件の定義により検討した内容を基に他の要件等との整合性を確"/>
      <w:r>
        <w:t>「なお、当該要件は、「第４章５．業務要件の定義」により検討した内容を基に、他の要件等との整合性を確認し、更新するものとする」</w:t>
      </w:r>
      <w:bookmarkEnd w:id="50"/>
    </w:p>
    <w:p w14:paraId="0188003C" w14:textId="7934BBD4" w:rsidR="009B0868" w:rsidRDefault="005720D3">
      <w:pPr>
        <w:pStyle w:val="aff9"/>
      </w:pPr>
      <w:r>
        <w:t>「他の要件等との整合性を確認し」とは、</w:t>
      </w:r>
      <w:r w:rsidR="00A76A15">
        <w:rPr>
          <w:rFonts w:hint="eastAsia"/>
        </w:rPr>
        <w:t xml:space="preserve">「イ 機能要件の定義」、「ウ 非機能要件の定義」、「エ </w:t>
      </w:r>
      <w:r w:rsidR="00F42917">
        <w:rPr>
          <w:rFonts w:hint="eastAsia"/>
        </w:rPr>
        <w:t>システム方式</w:t>
      </w:r>
      <w:r w:rsidR="00A76A15">
        <w:rPr>
          <w:rFonts w:hint="eastAsia"/>
        </w:rPr>
        <w:t>の決定」の結果に伴う見直しや、</w:t>
      </w:r>
      <w:r>
        <w:t>「１．1) ＲＦＩの実施」や「１．2) 事業者へのヒアリング等の実施」で得た情報を基に、情報システム化への実現方式の難易度や費用から、業務要件の見直しを行うこと</w:t>
      </w:r>
      <w:r w:rsidR="00A76A15">
        <w:rPr>
          <w:rFonts w:hint="eastAsia"/>
        </w:rPr>
        <w:t>を指す。</w:t>
      </w:r>
    </w:p>
    <w:p w14:paraId="597DBD69" w14:textId="69A52C8C" w:rsidR="009B0868" w:rsidRDefault="005720D3">
      <w:pPr>
        <w:pStyle w:val="aff9"/>
      </w:pPr>
      <w:r>
        <w:t>また、パッケージ製品やクラウドサービス（SaaS/PaaS/IaaS）の適用を前提としているときは、パッケージ製品やクラウドサービス（SaaS/PaaS/IaaS）の最新版における情報と、「第４章５．業務要件の定義」で検討した際に</w:t>
      </w:r>
      <w:r w:rsidR="00CF6063">
        <w:rPr>
          <w:rFonts w:hint="eastAsia"/>
        </w:rPr>
        <w:t>インプットと</w:t>
      </w:r>
      <w:r>
        <w:t>した</w:t>
      </w:r>
      <w:r w:rsidR="00CF6063">
        <w:rPr>
          <w:rFonts w:hint="eastAsia"/>
        </w:rPr>
        <w:t>情報</w:t>
      </w:r>
      <w:r>
        <w:t>を比較して、</w:t>
      </w:r>
      <w:r w:rsidR="00CF6063">
        <w:rPr>
          <w:rFonts w:hint="eastAsia"/>
        </w:rPr>
        <w:t>内容</w:t>
      </w:r>
      <w:r w:rsidR="004702EC">
        <w:rPr>
          <w:rFonts w:hint="eastAsia"/>
        </w:rPr>
        <w:t>の差異を</w:t>
      </w:r>
      <w:r>
        <w:t>確認する。</w:t>
      </w:r>
    </w:p>
    <w:p w14:paraId="47D84727" w14:textId="7716B0D8" w:rsidR="009B0868" w:rsidRDefault="005720D3">
      <w:pPr>
        <w:pStyle w:val="aff9"/>
      </w:pPr>
      <w:r>
        <w:t>なお、この段階において、プロジェクト計画に影響を与える内容が明らかになったときには、ＰＪＭＯはＰＭＯに相談し、サービス・業務企画の方向性の変更も含め</w:t>
      </w:r>
      <w:r w:rsidR="006C110B">
        <w:rPr>
          <w:rFonts w:hint="eastAsia"/>
        </w:rPr>
        <w:t>て</w:t>
      </w:r>
      <w:r>
        <w:t>検討するものとする。</w:t>
      </w:r>
    </w:p>
    <w:p w14:paraId="4F2E7896" w14:textId="77777777" w:rsidR="009B0868" w:rsidRPr="00E65F10" w:rsidRDefault="005720D3">
      <w:pPr>
        <w:pStyle w:val="4"/>
        <w:spacing w:before="305" w:after="152"/>
      </w:pPr>
      <w:bookmarkStart w:id="51" w:name="機能要件の定義"/>
      <w:r w:rsidRPr="00E65F10">
        <w:t>機能要件の定義</w:t>
      </w:r>
      <w:bookmarkEnd w:id="51"/>
    </w:p>
    <w:p w14:paraId="44D4EF07" w14:textId="0511DFFC" w:rsidR="009B0868" w:rsidRDefault="00537DCE">
      <w:pPr>
        <w:pStyle w:val="FirstParagraph"/>
      </w:pPr>
      <w:r>
        <w:rPr>
          <w:rFonts w:hint="eastAsia"/>
        </w:rPr>
        <w:t>機能要件は、</w:t>
      </w:r>
      <w:r w:rsidR="005720D3">
        <w:t>「ア 業務要件の定義」で定義した業務要件</w:t>
      </w:r>
      <w:r>
        <w:rPr>
          <w:rFonts w:hint="eastAsia"/>
        </w:rPr>
        <w:t>を実現するために情報システムに求められる要件を定義するものである。</w:t>
      </w:r>
    </w:p>
    <w:p w14:paraId="37E2C5E5" w14:textId="19CA826B" w:rsidR="009B0868" w:rsidRDefault="005720D3">
      <w:pPr>
        <w:pStyle w:val="a6"/>
      </w:pPr>
      <w:r>
        <w:t>このため、</w:t>
      </w:r>
      <w:r w:rsidR="0014252B">
        <w:rPr>
          <w:rFonts w:hint="eastAsia"/>
        </w:rPr>
        <w:t>ＰＪＭＯは</w:t>
      </w:r>
      <w:r w:rsidR="000E0B38">
        <w:rPr>
          <w:rFonts w:hint="eastAsia"/>
        </w:rPr>
        <w:t>業務実施部門と連携し</w:t>
      </w:r>
      <w:r w:rsidR="0014252B">
        <w:rPr>
          <w:rFonts w:hint="eastAsia"/>
        </w:rPr>
        <w:t>、</w:t>
      </w:r>
      <w:r>
        <w:t>業務要件</w:t>
      </w:r>
      <w:r w:rsidR="00537DCE">
        <w:rPr>
          <w:rFonts w:hint="eastAsia"/>
        </w:rPr>
        <w:t>の内容と情報システム化対象範囲を正しく理解し、</w:t>
      </w:r>
      <w:r>
        <w:t>情報システムが実装する機能を整理し、機能要件として定義する。</w:t>
      </w:r>
    </w:p>
    <w:p w14:paraId="3C135BAA" w14:textId="08F9FB5F" w:rsidR="00D76CBC" w:rsidRDefault="00D76CBC">
      <w:pPr>
        <w:pStyle w:val="a6"/>
      </w:pPr>
      <w:r>
        <w:rPr>
          <w:rFonts w:hint="eastAsia"/>
        </w:rPr>
        <w:t>機能要件では</w:t>
      </w:r>
      <w:r w:rsidR="005720D3">
        <w:t>、</w:t>
      </w:r>
      <w:r>
        <w:rPr>
          <w:rFonts w:hint="eastAsia"/>
        </w:rPr>
        <w:t>業務要件で定義した利用者による情報システムの使い方を、画面、帳票、処理内容等に具体化して、定義する。</w:t>
      </w:r>
    </w:p>
    <w:p w14:paraId="43C2888F" w14:textId="5BD1F8C0" w:rsidR="009B0868" w:rsidRDefault="005720D3">
      <w:pPr>
        <w:pStyle w:val="a6"/>
      </w:pPr>
      <w:r>
        <w:t>なお、</w:t>
      </w:r>
      <w:r w:rsidR="0014252B">
        <w:rPr>
          <w:rFonts w:hint="eastAsia"/>
        </w:rPr>
        <w:t>ＰＪＭＯは</w:t>
      </w:r>
      <w:r w:rsidR="000E0B38">
        <w:rPr>
          <w:rFonts w:hint="eastAsia"/>
        </w:rPr>
        <w:t>業務実施部門と連携し</w:t>
      </w:r>
      <w:r w:rsidR="0014252B">
        <w:rPr>
          <w:rFonts w:hint="eastAsia"/>
        </w:rPr>
        <w:t>、</w:t>
      </w:r>
      <w:r>
        <w:t>利用者の利便性への寄与、提供するサービスの質や業務効率の向上等の観点</w:t>
      </w:r>
      <w:r w:rsidR="00D76CBC">
        <w:rPr>
          <w:rFonts w:hint="eastAsia"/>
        </w:rPr>
        <w:t>を意識し</w:t>
      </w:r>
      <w:r>
        <w:t>、</w:t>
      </w:r>
      <w:r w:rsidR="00D76CBC">
        <w:rPr>
          <w:rFonts w:hint="eastAsia"/>
        </w:rPr>
        <w:t>検討対象となる機能に</w:t>
      </w:r>
      <w:r>
        <w:t>優先度</w:t>
      </w:r>
      <w:r w:rsidR="00D76CBC">
        <w:rPr>
          <w:rFonts w:hint="eastAsia"/>
        </w:rPr>
        <w:t>を付け、対象</w:t>
      </w:r>
      <w:r>
        <w:t>機能</w:t>
      </w:r>
      <w:r w:rsidR="00D76CBC">
        <w:rPr>
          <w:rFonts w:hint="eastAsia"/>
        </w:rPr>
        <w:t>を選択し、定義する</w:t>
      </w:r>
      <w:r>
        <w:t>ことに留意する。</w:t>
      </w:r>
    </w:p>
    <w:p w14:paraId="18FDBC61" w14:textId="6BDD30C0" w:rsidR="009B0868" w:rsidRDefault="005720D3">
      <w:pPr>
        <w:pStyle w:val="5"/>
        <w:spacing w:before="152" w:after="61"/>
        <w:ind w:left="525"/>
      </w:pPr>
      <w:bookmarkStart w:id="52" w:name="機能要件について次のaからeまでに掲げる事項をもって定義する"/>
      <w:r>
        <w:t>「機能要件</w:t>
      </w:r>
      <w:r w:rsidR="004353DC" w:rsidRPr="004353DC">
        <w:rPr>
          <w:rFonts w:hint="eastAsia"/>
        </w:rPr>
        <w:t>は、「デジタル・ガバメント実行計画」に掲げる「デジタル３原則（①デジタルファースト：個々の手続・サービスが一貫してデジタルで完結する、②ワンスオンリー：一度提出した情報は、二度提出す</w:t>
      </w:r>
      <w:r w:rsidR="004353DC" w:rsidRPr="004353DC">
        <w:rPr>
          <w:rFonts w:hint="eastAsia"/>
        </w:rPr>
        <w:lastRenderedPageBreak/>
        <w:t>ることを不要とする、③コネクテッド・ワンストップ：民間サービスを含め、複数の手続・サービスをワンストップで実現する）」を踏まえ</w:t>
      </w:r>
      <w:r>
        <w:t>、次の</w:t>
      </w:r>
      <w:r>
        <w:t>a</w:t>
      </w:r>
      <w:r>
        <w:t>）から</w:t>
      </w:r>
      <w:r w:rsidR="008B42A7">
        <w:t>f</w:t>
      </w:r>
      <w:r>
        <w:t>）までに掲げる事項をもって定義する」</w:t>
      </w:r>
      <w:bookmarkEnd w:id="52"/>
    </w:p>
    <w:p w14:paraId="0B26B9B4" w14:textId="0DE1D39F" w:rsidR="004353DC" w:rsidRDefault="004353DC">
      <w:pPr>
        <w:pStyle w:val="aff9"/>
      </w:pPr>
      <w:r>
        <w:rPr>
          <w:rFonts w:hint="eastAsia"/>
        </w:rPr>
        <w:t>デジタル</w:t>
      </w:r>
      <w:r w:rsidR="003766CE">
        <w:rPr>
          <w:rFonts w:hint="eastAsia"/>
        </w:rPr>
        <w:t>３</w:t>
      </w:r>
      <w:r>
        <w:rPr>
          <w:rFonts w:hint="eastAsia"/>
        </w:rPr>
        <w:t>原則については、</w:t>
      </w:r>
      <w:r w:rsidR="003766CE">
        <w:rPr>
          <w:rFonts w:hint="eastAsia"/>
        </w:rPr>
        <w:t>デジタル・ガバメント実行計画（</w:t>
      </w:r>
      <w:r w:rsidR="003766CE" w:rsidRPr="007F205B">
        <w:rPr>
          <w:rFonts w:hint="eastAsia"/>
        </w:rPr>
        <w:t>令和元年</w:t>
      </w:r>
      <w:r w:rsidR="003766CE" w:rsidRPr="007F205B">
        <w:t>12月20日</w:t>
      </w:r>
      <w:r w:rsidR="003766CE">
        <w:t>デジタル・ガバメント閣僚会議決定）</w:t>
      </w:r>
      <w:r w:rsidRPr="004353DC">
        <w:rPr>
          <w:rFonts w:hint="eastAsia"/>
        </w:rPr>
        <w:t>を参照すること。</w:t>
      </w:r>
    </w:p>
    <w:p w14:paraId="59309454" w14:textId="26A10AC4" w:rsidR="009B0868" w:rsidRDefault="005720D3">
      <w:pPr>
        <w:pStyle w:val="aff9"/>
      </w:pPr>
      <w:r>
        <w:t>機能要件の定義対象事項を示せば、表5-1のとおりである。</w:t>
      </w:r>
    </w:p>
    <w:p w14:paraId="772E00A6" w14:textId="0C9E04DA" w:rsidR="005A6EB4" w:rsidRDefault="008B42A7">
      <w:pPr>
        <w:pStyle w:val="aff9"/>
      </w:pPr>
      <w:r>
        <w:rPr>
          <w:noProof/>
        </w:rPr>
        <mc:AlternateContent>
          <mc:Choice Requires="wps">
            <w:drawing>
              <wp:anchor distT="0" distB="0" distL="114300" distR="114300" simplePos="0" relativeHeight="251664384" behindDoc="0" locked="0" layoutInCell="1" allowOverlap="1" wp14:anchorId="62B7FFDC" wp14:editId="68181A36">
                <wp:simplePos x="0" y="0"/>
                <wp:positionH relativeFrom="page">
                  <wp:posOffset>5941237</wp:posOffset>
                </wp:positionH>
                <wp:positionV relativeFrom="paragraph">
                  <wp:posOffset>201546</wp:posOffset>
                </wp:positionV>
                <wp:extent cx="904875" cy="1104900"/>
                <wp:effectExtent l="0" t="0" r="9525" b="0"/>
                <wp:wrapNone/>
                <wp:docPr id="8" name="テキスト ボックス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4875" cy="1104900"/>
                        </a:xfrm>
                        <a:prstGeom prst="rect">
                          <a:avLst/>
                        </a:prstGeom>
                        <a:solidFill>
                          <a:prstClr val="white"/>
                        </a:solidFill>
                        <a:ln>
                          <a:noFill/>
                        </a:ln>
                        <a:effectLst/>
                      </wps:spPr>
                      <wps:txbx>
                        <w:txbxContent>
                          <w:p w14:paraId="09F493CA" w14:textId="77777777" w:rsidR="00CB5C97" w:rsidRDefault="00CB5C97" w:rsidP="005720D3">
                            <w:pPr>
                              <w:pStyle w:val="a0"/>
                            </w:pPr>
                            <w:r>
                              <w:rPr>
                                <w:rFonts w:hint="eastAsia"/>
                              </w:rPr>
                              <w:t>表5-1</w:t>
                            </w:r>
                          </w:p>
                          <w:p w14:paraId="06D67059" w14:textId="77777777" w:rsidR="00CB5C97" w:rsidRPr="0073068D" w:rsidRDefault="00CB5C97" w:rsidP="005720D3">
                            <w:pPr>
                              <w:pStyle w:val="affd"/>
                              <w:pBdr>
                                <w:left w:val="single" w:sz="4" w:space="4" w:color="auto"/>
                              </w:pBdr>
                              <w:rPr>
                                <w:rFonts w:hAnsi="ＭＳ Ｐ明朝"/>
                                <w:noProof/>
                              </w:rPr>
                            </w:pPr>
                            <w:r>
                              <w:rPr>
                                <w:rFonts w:hint="eastAsia"/>
                              </w:rPr>
                              <w:t>機能要件定義対象要件と定義内容</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62B7FFDC" id="テキスト ボックス 8" o:spid="_x0000_s1028" type="#_x0000_t202" style="position:absolute;left:0;text-align:left;margin-left:467.8pt;margin-top:15.85pt;width:71.25pt;height:87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" stroked="f">
                <v:path arrowok="t"/>
                <v:textbox style="mso-fit-shape-to-text:t" inset="0,0,0,0">
                  <w:txbxContent>
                    <w:p w14:paraId="09F493CA" w14:textId="77777777" w:rsidR="00CB5C97" w:rsidRDefault="00CB5C97" w:rsidP="005720D3">
                      <w:pPr>
                        <w:pStyle w:val="a0"/>
                      </w:pPr>
                      <w:r>
                        <w:rPr>
                          <w:rFonts w:hint="eastAsia"/>
                        </w:rPr>
                        <w:t>表5-1</w:t>
                      </w:r>
                    </w:p>
                    <w:p w14:paraId="06D67059" w14:textId="77777777" w:rsidR="00CB5C97" w:rsidRPr="0073068D" w:rsidRDefault="00CB5C97" w:rsidP="005720D3">
                      <w:pPr>
                        <w:pStyle w:val="affd"/>
                        <w:pBdr>
                          <w:left w:val="single" w:sz="4" w:space="4" w:color="auto"/>
                        </w:pBdr>
                        <w:rPr>
                          <w:rFonts w:hAnsi="ＭＳ Ｐ明朝"/>
                          <w:noProof/>
                        </w:rPr>
                      </w:pPr>
                      <w:r>
                        <w:rPr>
                          <w:rFonts w:hint="eastAsia"/>
                        </w:rPr>
                        <w:t>機能要件定義対象要件と定義内容</w:t>
                      </w:r>
                    </w:p>
                  </w:txbxContent>
                </v:textbox>
                <w10:wrap anchorx="page"/>
              </v:shape>
            </w:pict>
          </mc:Fallback>
        </mc:AlternateContent>
      </w:r>
    </w:p>
    <w:p w14:paraId="37B7321C" w14:textId="264A6141" w:rsidR="009B0868" w:rsidRDefault="005720D3">
      <w:pPr>
        <w:pStyle w:val="FigureTitle"/>
      </w:pPr>
      <w:r>
        <w:t xml:space="preserve"> </w:t>
      </w:r>
    </w:p>
    <w:tbl>
      <w:tblPr>
        <w:tblW w:w="0" w:type="auto"/>
        <w:tblInd w:w="505" w:type="dxa"/>
        <w:tblCellMar>
          <w:left w:w="0" w:type="dxa"/>
          <w:right w:w="0" w:type="dxa"/>
        </w:tblCellMar>
        <w:tblLook w:val="04A0" w:firstRow="1" w:lastRow="0" w:firstColumn="1" w:lastColumn="0" w:noHBand="0" w:noVBand="1"/>
      </w:tblPr>
      <w:tblGrid>
        <w:gridCol w:w="1414"/>
        <w:gridCol w:w="2186"/>
        <w:gridCol w:w="3249"/>
      </w:tblGrid>
      <w:tr w:rsidR="005720D3" w14:paraId="4CFD6CEC" w14:textId="77777777" w:rsidTr="003646B9">
        <w:trPr>
          <w:trHeight w:val="65"/>
          <w:tblHeader/>
        </w:trPr>
        <w:tc>
          <w:tcPr>
            <w:tcW w:w="1032" w:type="pct"/>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0" w:type="dxa"/>
              <w:bottom w:w="0" w:type="dxa"/>
              <w:right w:w="0" w:type="dxa"/>
            </w:tcMar>
            <w:vAlign w:val="center"/>
            <w:hideMark/>
          </w:tcPr>
          <w:p w14:paraId="0A0A1C9D" w14:textId="77777777" w:rsidR="005720D3" w:rsidRDefault="005720D3" w:rsidP="003646B9">
            <w:pPr>
              <w:pStyle w:val="TableTitle"/>
              <w:rPr>
                <w:rFonts w:eastAsiaTheme="minorEastAsia"/>
              </w:rPr>
            </w:pPr>
            <w:r>
              <w:rPr>
                <w:rFonts w:hint="eastAsia"/>
              </w:rPr>
              <w:t>定義する事項</w:t>
            </w:r>
          </w:p>
        </w:tc>
        <w:tc>
          <w:tcPr>
            <w:tcW w:w="1596" w:type="pct"/>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0" w:type="dxa"/>
              <w:bottom w:w="0" w:type="dxa"/>
              <w:right w:w="0" w:type="dxa"/>
            </w:tcMar>
            <w:vAlign w:val="center"/>
            <w:hideMark/>
          </w:tcPr>
          <w:p w14:paraId="40F86E9A" w14:textId="77777777" w:rsidR="005720D3" w:rsidRDefault="005720D3" w:rsidP="003646B9">
            <w:pPr>
              <w:pStyle w:val="TableTitle"/>
            </w:pPr>
            <w:r>
              <w:rPr>
                <w:rFonts w:hint="eastAsia"/>
              </w:rPr>
              <w:t>記載事項</w:t>
            </w:r>
          </w:p>
        </w:tc>
        <w:tc>
          <w:tcPr>
            <w:tcW w:w="2373" w:type="pct"/>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0" w:type="dxa"/>
              <w:bottom w:w="0" w:type="dxa"/>
              <w:right w:w="0" w:type="dxa"/>
            </w:tcMar>
            <w:vAlign w:val="center"/>
            <w:hideMark/>
          </w:tcPr>
          <w:p w14:paraId="15B7F34C" w14:textId="77777777" w:rsidR="005720D3" w:rsidRDefault="005720D3" w:rsidP="003646B9">
            <w:pPr>
              <w:pStyle w:val="TableTitle"/>
            </w:pPr>
            <w:r>
              <w:rPr>
                <w:rFonts w:hint="eastAsia"/>
              </w:rPr>
              <w:t>内容</w:t>
            </w:r>
          </w:p>
        </w:tc>
      </w:tr>
      <w:tr w:rsidR="005720D3" w14:paraId="3D0FF6D9" w14:textId="77777777" w:rsidTr="00A24F3C">
        <w:trPr>
          <w:trHeight w:val="306"/>
        </w:trPr>
        <w:tc>
          <w:tcPr>
            <w:tcW w:w="1032" w:type="pct"/>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31486A0F" w14:textId="77777777" w:rsidR="005720D3" w:rsidRDefault="005720D3" w:rsidP="00782530">
            <w:pPr>
              <w:ind w:left="270" w:hangingChars="150" w:hanging="270"/>
              <w:rPr>
                <w:rFonts w:asciiTheme="minorEastAsia" w:hAnsiTheme="minorEastAsia"/>
                <w:sz w:val="18"/>
                <w:szCs w:val="18"/>
              </w:rPr>
            </w:pPr>
            <w:r>
              <w:rPr>
                <w:rFonts w:asciiTheme="minorEastAsia" w:hAnsiTheme="minorEastAsia" w:hint="eastAsia"/>
                <w:sz w:val="18"/>
                <w:szCs w:val="18"/>
              </w:rPr>
              <w:t>a) 機能に関する事項</w:t>
            </w:r>
          </w:p>
        </w:tc>
        <w:tc>
          <w:tcPr>
            <w:tcW w:w="1596" w:type="pct"/>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42199080" w14:textId="78B2209E" w:rsidR="005720D3" w:rsidRDefault="005720D3" w:rsidP="003646B9">
            <w:pPr>
              <w:pStyle w:val="TableBodyText"/>
            </w:pPr>
            <w:r>
              <w:rPr>
                <w:rFonts w:hint="eastAsia"/>
              </w:rPr>
              <w:t>情報システムにおいて備える機能について、処理内容、入出力情報・方法、入力・出力の関係等を記載する。なお、</w:t>
            </w:r>
            <w:r w:rsidR="00832E06" w:rsidRPr="00832E06">
              <w:rPr>
                <w:rFonts w:hint="eastAsia"/>
              </w:rPr>
              <w:t>他の情報システムが類似の機能を持つ場合は、その機能を活用することも検討する。</w:t>
            </w:r>
          </w:p>
        </w:tc>
        <w:tc>
          <w:tcPr>
            <w:tcW w:w="2373" w:type="pct"/>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69C94A2D" w14:textId="77777777" w:rsidR="005720D3" w:rsidRDefault="005720D3" w:rsidP="003646B9">
            <w:pPr>
              <w:pStyle w:val="TableBodyText"/>
            </w:pPr>
            <w:r>
              <w:rPr>
                <w:rFonts w:hint="eastAsia"/>
              </w:rPr>
              <w:t>業務要件を実現するために必要な情報システムの処理に関する事項を明らかにする。</w:t>
            </w:r>
          </w:p>
          <w:p w14:paraId="6A2F8BB8" w14:textId="186E8B5F" w:rsidR="005720D3" w:rsidRDefault="005720D3" w:rsidP="003646B9">
            <w:pPr>
              <w:pStyle w:val="TableBodyText"/>
            </w:pPr>
            <w:r>
              <w:rPr>
                <w:rFonts w:hint="eastAsia"/>
              </w:rPr>
              <w:t>機能要件定義として整理した機能の一覧は、パッケージ製品やクラウドサービス</w:t>
            </w:r>
            <w:r w:rsidR="00820CAD">
              <w:rPr>
                <w:rFonts w:hint="eastAsia"/>
              </w:rPr>
              <w:t>（SaaS）</w:t>
            </w:r>
            <w:r>
              <w:rPr>
                <w:rFonts w:hint="eastAsia"/>
              </w:rPr>
              <w:t>との適合性確認を行う際に、比較検討の基となる情報として利用することもあるため、機能単位で優先度を明確にすることが重要である。</w:t>
            </w:r>
            <w:r w:rsidR="00CE4772">
              <w:rPr>
                <w:rFonts w:hint="eastAsia"/>
              </w:rPr>
              <w:t>あらかじ</w:t>
            </w:r>
            <w:r w:rsidR="00820CAD" w:rsidRPr="00820CAD">
              <w:rPr>
                <w:rFonts w:hint="eastAsia"/>
              </w:rPr>
              <w:t>め想定していた要求の全てを担保することを必須とすると、利用できるサービスの選択肢が限られたものとなるほか、カスタマイズ等の費用が上乗せされることとなるおそれがある。他方、優先順位の低い一部の要望を任意の提案事項とすることで、サービスの選択肢の幅が広がる、カスタマイズ等が不要となる等、</w:t>
            </w:r>
            <w:r w:rsidR="00820CAD">
              <w:rPr>
                <w:rFonts w:hint="eastAsia"/>
              </w:rPr>
              <w:t>パッケージ製品やクラウドサービス（SaaS）</w:t>
            </w:r>
            <w:r w:rsidR="00820CAD" w:rsidRPr="00820CAD">
              <w:t>本来のメリットを最大限活かした案件形成が可能となる可能性があることに留意し、実現する機能の決定に際しては、想定する要件を必須事項と任意事項に分け、任意事項についても優先順位を付けた上で、RFI等を通じて情報収集を行い、</w:t>
            </w:r>
            <w:r w:rsidR="00820CAD" w:rsidRPr="00820CAD">
              <w:rPr>
                <w:rFonts w:hint="eastAsia"/>
              </w:rPr>
              <w:t>事業者から幅広い選択肢について提案を得られるように配慮すること。</w:t>
            </w:r>
          </w:p>
        </w:tc>
      </w:tr>
      <w:tr w:rsidR="005720D3" w14:paraId="09247D3E" w14:textId="77777777" w:rsidTr="003646B9">
        <w:trPr>
          <w:trHeight w:val="2326"/>
        </w:trPr>
        <w:tc>
          <w:tcPr>
            <w:tcW w:w="1032" w:type="pct"/>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287DB6FA" w14:textId="77777777" w:rsidR="005720D3" w:rsidRDefault="005720D3" w:rsidP="00782530">
            <w:pPr>
              <w:ind w:left="270" w:hangingChars="150" w:hanging="270"/>
              <w:rPr>
                <w:rFonts w:asciiTheme="minorEastAsia" w:hAnsiTheme="minorEastAsia"/>
                <w:sz w:val="18"/>
                <w:szCs w:val="18"/>
              </w:rPr>
            </w:pPr>
            <w:r>
              <w:rPr>
                <w:rFonts w:asciiTheme="minorEastAsia" w:hAnsiTheme="minorEastAsia" w:hint="eastAsia"/>
                <w:sz w:val="18"/>
                <w:szCs w:val="18"/>
              </w:rPr>
              <w:t>b) 画面に関する事項</w:t>
            </w:r>
          </w:p>
        </w:tc>
        <w:tc>
          <w:tcPr>
            <w:tcW w:w="1596" w:type="pct"/>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79E16DFB" w14:textId="78AB61FC" w:rsidR="005720D3" w:rsidRDefault="005720D3" w:rsidP="004A5340">
            <w:pPr>
              <w:pStyle w:val="TableBodyText"/>
            </w:pPr>
            <w:r>
              <w:rPr>
                <w:rFonts w:hint="eastAsia"/>
              </w:rPr>
              <w:t>情報システムにおいて表示される画面について、</w:t>
            </w:r>
            <w:r w:rsidR="0014252B">
              <w:rPr>
                <w:rFonts w:hint="eastAsia"/>
              </w:rPr>
              <w:t>画面の概要や表示イメージ</w:t>
            </w:r>
            <w:r>
              <w:rPr>
                <w:rFonts w:hint="eastAsia"/>
              </w:rPr>
              <w:t>、画面</w:t>
            </w:r>
            <w:r w:rsidR="006F073B">
              <w:rPr>
                <w:rFonts w:hint="eastAsia"/>
              </w:rPr>
              <w:t>の</w:t>
            </w:r>
            <w:r>
              <w:rPr>
                <w:rFonts w:hint="eastAsia"/>
              </w:rPr>
              <w:t>遷移</w:t>
            </w:r>
            <w:r w:rsidR="006F073B">
              <w:rPr>
                <w:rFonts w:hint="eastAsia"/>
              </w:rPr>
              <w:t>や入出力</w:t>
            </w:r>
            <w:r>
              <w:rPr>
                <w:rFonts w:hint="eastAsia"/>
              </w:rPr>
              <w:t>の基本的考え方</w:t>
            </w:r>
            <w:r w:rsidR="006F073B">
              <w:rPr>
                <w:rFonts w:hint="eastAsia"/>
              </w:rPr>
              <w:t>等</w:t>
            </w:r>
            <w:r>
              <w:rPr>
                <w:rFonts w:hint="eastAsia"/>
              </w:rPr>
              <w:t>を記載する。</w:t>
            </w:r>
          </w:p>
        </w:tc>
        <w:tc>
          <w:tcPr>
            <w:tcW w:w="2373" w:type="pct"/>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5CA95647" w14:textId="26FE65CC" w:rsidR="006F073B" w:rsidRDefault="005720D3" w:rsidP="003646B9">
            <w:pPr>
              <w:pStyle w:val="TableBodyText"/>
            </w:pPr>
            <w:r>
              <w:rPr>
                <w:rFonts w:hint="eastAsia"/>
              </w:rPr>
              <w:t>画面の</w:t>
            </w:r>
            <w:r w:rsidR="0014252B">
              <w:rPr>
                <w:rFonts w:hint="eastAsia"/>
              </w:rPr>
              <w:t>説明やデザイン</w:t>
            </w:r>
            <w:r>
              <w:rPr>
                <w:rFonts w:hint="eastAsia"/>
              </w:rPr>
              <w:t>、画面</w:t>
            </w:r>
            <w:r w:rsidR="0014252B">
              <w:rPr>
                <w:rFonts w:hint="eastAsia"/>
              </w:rPr>
              <w:t>の遷移等</w:t>
            </w:r>
            <w:r>
              <w:rPr>
                <w:rFonts w:hint="eastAsia"/>
              </w:rPr>
              <w:t>、</w:t>
            </w:r>
            <w:r w:rsidR="00B42A45">
              <w:rPr>
                <w:rFonts w:hint="eastAsia"/>
              </w:rPr>
              <w:t>標準</w:t>
            </w:r>
            <w:r w:rsidR="006F073B">
              <w:rPr>
                <w:rFonts w:hint="eastAsia"/>
              </w:rPr>
              <w:t>的な</w:t>
            </w:r>
            <w:r w:rsidR="0014252B">
              <w:rPr>
                <w:rFonts w:hint="eastAsia"/>
              </w:rPr>
              <w:t>画面</w:t>
            </w:r>
            <w:r w:rsidR="006F073B">
              <w:rPr>
                <w:rFonts w:hint="eastAsia"/>
              </w:rPr>
              <w:t>に求められる</w:t>
            </w:r>
            <w:r w:rsidR="0014252B">
              <w:rPr>
                <w:rFonts w:hint="eastAsia"/>
              </w:rPr>
              <w:t>構成要素</w:t>
            </w:r>
            <w:r w:rsidR="006F073B">
              <w:rPr>
                <w:rFonts w:hint="eastAsia"/>
              </w:rPr>
              <w:t>（項目、ボタン等）の要件</w:t>
            </w:r>
            <w:r w:rsidR="0014252B">
              <w:rPr>
                <w:rFonts w:hint="eastAsia"/>
              </w:rPr>
              <w:t>を明らかにする。</w:t>
            </w:r>
          </w:p>
          <w:p w14:paraId="58453C3B" w14:textId="0893F923" w:rsidR="005720D3" w:rsidRDefault="0014252B" w:rsidP="003646B9">
            <w:pPr>
              <w:pStyle w:val="TableBodyText"/>
            </w:pPr>
            <w:r>
              <w:rPr>
                <w:rFonts w:hint="eastAsia"/>
              </w:rPr>
              <w:t>また、</w:t>
            </w:r>
            <w:r w:rsidR="005720D3">
              <w:rPr>
                <w:rFonts w:hint="eastAsia"/>
              </w:rPr>
              <w:t>画面を構成する項目やボタンの配置ルール</w:t>
            </w:r>
            <w:r w:rsidR="006F073B">
              <w:rPr>
                <w:rFonts w:hint="eastAsia"/>
              </w:rPr>
              <w:t>、画面の基本的な遷移パターン</w:t>
            </w:r>
            <w:r w:rsidR="005720D3">
              <w:rPr>
                <w:rFonts w:hint="eastAsia"/>
              </w:rPr>
              <w:t>等、</w:t>
            </w:r>
            <w:r w:rsidR="006F073B">
              <w:rPr>
                <w:rFonts w:hint="eastAsia"/>
              </w:rPr>
              <w:t>画面の設計に係る方針も</w:t>
            </w:r>
            <w:r w:rsidR="005720D3">
              <w:rPr>
                <w:rFonts w:hint="eastAsia"/>
              </w:rPr>
              <w:t>明らかにする。</w:t>
            </w:r>
          </w:p>
          <w:p w14:paraId="73247B9F" w14:textId="77777777" w:rsidR="005720D3" w:rsidRDefault="005720D3" w:rsidP="003646B9">
            <w:pPr>
              <w:pStyle w:val="TableBodyText"/>
            </w:pPr>
            <w:r>
              <w:rPr>
                <w:rFonts w:hint="eastAsia"/>
              </w:rPr>
              <w:t>なお、機能要件定義では、当該システムの画面に関する全体方針及び現時点における個別画面の構成要素を定義するものとし、個別画面の詳細な項目定義や構成要素の配置は、「第７章　設計・開発」で確定する。</w:t>
            </w:r>
          </w:p>
          <w:p w14:paraId="59A77AF2" w14:textId="77777777" w:rsidR="005720D3" w:rsidRDefault="005720D3" w:rsidP="003646B9">
            <w:pPr>
              <w:pStyle w:val="TableBodyText"/>
            </w:pPr>
            <w:r>
              <w:rPr>
                <w:rFonts w:hint="eastAsia"/>
              </w:rPr>
              <w:t>また、情報システムの画面は、業務を流れに沿って処理する上で重要な役割を担うものであり、業務効率や利用者満足度に関わるほか、適切な</w:t>
            </w:r>
            <w:r>
              <w:rPr>
                <w:rFonts w:hint="eastAsia"/>
              </w:rPr>
              <w:lastRenderedPageBreak/>
              <w:t>アクセス権限の設定単位に関わる事項のため、業務実施部門が中心となって検討することが必要である。</w:t>
            </w:r>
          </w:p>
        </w:tc>
      </w:tr>
      <w:tr w:rsidR="005720D3" w14:paraId="743E31E9" w14:textId="77777777" w:rsidTr="00A24F3C">
        <w:trPr>
          <w:trHeight w:val="872"/>
        </w:trPr>
        <w:tc>
          <w:tcPr>
            <w:tcW w:w="1032" w:type="pct"/>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57E57981" w14:textId="77777777" w:rsidR="005720D3" w:rsidRDefault="005720D3" w:rsidP="00782530">
            <w:pPr>
              <w:ind w:left="270" w:hangingChars="150" w:hanging="270"/>
              <w:rPr>
                <w:rFonts w:asciiTheme="minorEastAsia" w:hAnsiTheme="minorEastAsia"/>
                <w:sz w:val="18"/>
                <w:szCs w:val="18"/>
              </w:rPr>
            </w:pPr>
            <w:r>
              <w:rPr>
                <w:rFonts w:asciiTheme="minorEastAsia" w:hAnsiTheme="minorEastAsia" w:hint="eastAsia"/>
                <w:sz w:val="18"/>
                <w:szCs w:val="18"/>
              </w:rPr>
              <w:lastRenderedPageBreak/>
              <w:t>c) 帳票に関する事項</w:t>
            </w:r>
          </w:p>
        </w:tc>
        <w:tc>
          <w:tcPr>
            <w:tcW w:w="1596" w:type="pct"/>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19733CBB" w14:textId="0435F520" w:rsidR="005720D3" w:rsidRDefault="005720D3" w:rsidP="004A5340">
            <w:pPr>
              <w:pStyle w:val="TableBodyText"/>
            </w:pPr>
            <w:r>
              <w:rPr>
                <w:rFonts w:hint="eastAsia"/>
              </w:rPr>
              <w:t>情報システムにおいて入出力される帳票について、</w:t>
            </w:r>
            <w:r w:rsidR="006F073B">
              <w:rPr>
                <w:rFonts w:hint="eastAsia"/>
              </w:rPr>
              <w:t>帳票の概要や表示イメージ、</w:t>
            </w:r>
            <w:r>
              <w:rPr>
                <w:rFonts w:hint="eastAsia"/>
              </w:rPr>
              <w:t>帳票</w:t>
            </w:r>
            <w:r w:rsidR="006F073B">
              <w:rPr>
                <w:rFonts w:hint="eastAsia"/>
              </w:rPr>
              <w:t>の</w:t>
            </w:r>
            <w:r>
              <w:rPr>
                <w:rFonts w:hint="eastAsia"/>
              </w:rPr>
              <w:t>入出力</w:t>
            </w:r>
            <w:r w:rsidR="006F073B">
              <w:rPr>
                <w:rFonts w:hint="eastAsia"/>
              </w:rPr>
              <w:t>の基本的な考え方等</w:t>
            </w:r>
            <w:r>
              <w:rPr>
                <w:rFonts w:hint="eastAsia"/>
              </w:rPr>
              <w:t>を記載する。</w:t>
            </w:r>
            <w:r w:rsidR="00A437E1" w:rsidRPr="00A437E1">
              <w:rPr>
                <w:rFonts w:hint="eastAsia"/>
              </w:rPr>
              <w:t>なお、業務のデジタル化を前提に、帳票は最小限にすることが望ましい。</w:t>
            </w:r>
          </w:p>
        </w:tc>
        <w:tc>
          <w:tcPr>
            <w:tcW w:w="2373" w:type="pct"/>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022FA0D5" w14:textId="5685127F" w:rsidR="000E0B38" w:rsidRDefault="005720D3" w:rsidP="003646B9">
            <w:pPr>
              <w:pStyle w:val="TableBodyText"/>
            </w:pPr>
            <w:r>
              <w:rPr>
                <w:rFonts w:hint="eastAsia"/>
              </w:rPr>
              <w:t>帳票の</w:t>
            </w:r>
            <w:r w:rsidR="006F073B">
              <w:rPr>
                <w:rFonts w:hint="eastAsia"/>
              </w:rPr>
              <w:t>説明やデザイン、</w:t>
            </w:r>
            <w:r>
              <w:rPr>
                <w:rFonts w:hint="eastAsia"/>
              </w:rPr>
              <w:t>種類、様式、</w:t>
            </w:r>
            <w:r w:rsidR="00B42A45">
              <w:rPr>
                <w:rFonts w:hint="eastAsia"/>
              </w:rPr>
              <w:t>標準</w:t>
            </w:r>
            <w:r w:rsidR="006F073B">
              <w:rPr>
                <w:rFonts w:hint="eastAsia"/>
              </w:rPr>
              <w:t>的な帳票に求められる構成要素（</w:t>
            </w:r>
            <w:r w:rsidR="000E0B38">
              <w:rPr>
                <w:rFonts w:hint="eastAsia"/>
              </w:rPr>
              <w:t>項目</w:t>
            </w:r>
            <w:r w:rsidR="006F073B">
              <w:rPr>
                <w:rFonts w:hint="eastAsia"/>
              </w:rPr>
              <w:t>、</w:t>
            </w:r>
            <w:r w:rsidR="000E0B38">
              <w:rPr>
                <w:rFonts w:hint="eastAsia"/>
              </w:rPr>
              <w:t>罫線等</w:t>
            </w:r>
            <w:r w:rsidR="006F073B">
              <w:rPr>
                <w:rFonts w:hint="eastAsia"/>
              </w:rPr>
              <w:t>）</w:t>
            </w:r>
            <w:r w:rsidR="000E0B38">
              <w:rPr>
                <w:rFonts w:hint="eastAsia"/>
              </w:rPr>
              <w:t>の要件を明らかにする。</w:t>
            </w:r>
          </w:p>
          <w:p w14:paraId="4673509D" w14:textId="0C0ABC71" w:rsidR="00020F18" w:rsidRDefault="000E0B38">
            <w:pPr>
              <w:pStyle w:val="TableBodyText"/>
            </w:pPr>
            <w:r>
              <w:rPr>
                <w:rFonts w:hint="eastAsia"/>
              </w:rPr>
              <w:t>また、帳票を構成</w:t>
            </w:r>
            <w:r w:rsidR="005720D3">
              <w:rPr>
                <w:rFonts w:hint="eastAsia"/>
              </w:rPr>
              <w:t>する項目</w:t>
            </w:r>
            <w:r>
              <w:rPr>
                <w:rFonts w:hint="eastAsia"/>
              </w:rPr>
              <w:t>の配置ルール、帳票の印刷方式</w:t>
            </w:r>
            <w:r w:rsidR="005720D3">
              <w:rPr>
                <w:rFonts w:hint="eastAsia"/>
              </w:rPr>
              <w:t>等、</w:t>
            </w:r>
            <w:r>
              <w:rPr>
                <w:rFonts w:hint="eastAsia"/>
              </w:rPr>
              <w:t>帳票の設計に係る方針も明らかにする。</w:t>
            </w:r>
            <w:r w:rsidR="00020F18">
              <w:rPr>
                <w:rFonts w:hint="eastAsia"/>
              </w:rPr>
              <w:t>この際、</w:t>
            </w:r>
            <w:r w:rsidR="00020F18" w:rsidRPr="00020F18">
              <w:rPr>
                <w:rFonts w:hint="eastAsia"/>
              </w:rPr>
              <w:t>法令で定められた様式や</w:t>
            </w:r>
            <w:r w:rsidR="00020F18" w:rsidRPr="00020F18">
              <w:t>OCR</w:t>
            </w:r>
            <w:r w:rsidR="00020F18">
              <w:t>帳</w:t>
            </w:r>
            <w:r w:rsidR="00020F18" w:rsidRPr="00020F18">
              <w:t>等</w:t>
            </w:r>
            <w:r w:rsidR="00481C2B">
              <w:rPr>
                <w:rFonts w:hint="eastAsia"/>
              </w:rPr>
              <w:t>、</w:t>
            </w:r>
            <w:r w:rsidR="00020F18" w:rsidRPr="00020F18">
              <w:t>記載事項やサイズについて厳密な指定がある場合</w:t>
            </w:r>
            <w:r w:rsidR="00020F18">
              <w:rPr>
                <w:rFonts w:hint="eastAsia"/>
              </w:rPr>
              <w:t>や</w:t>
            </w:r>
            <w:r w:rsidR="00020F18" w:rsidRPr="00020F18">
              <w:t>、逆に要件として</w:t>
            </w:r>
            <w:r w:rsidR="00020F18">
              <w:rPr>
                <w:rFonts w:hint="eastAsia"/>
              </w:rPr>
              <w:t>示すものは</w:t>
            </w:r>
            <w:r w:rsidR="00020F18" w:rsidRPr="00020F18">
              <w:t>表示イメージ</w:t>
            </w:r>
            <w:r w:rsidR="00020F18">
              <w:rPr>
                <w:rFonts w:hint="eastAsia"/>
              </w:rPr>
              <w:t>に留め、設計において確定することが許容される場合を</w:t>
            </w:r>
            <w:r w:rsidR="00020F18" w:rsidRPr="00020F18">
              <w:t>、それぞれ明記する。</w:t>
            </w:r>
          </w:p>
          <w:p w14:paraId="59C1A0AF" w14:textId="77777777" w:rsidR="005720D3" w:rsidRDefault="005720D3" w:rsidP="003646B9">
            <w:pPr>
              <w:pStyle w:val="TableBodyText"/>
            </w:pPr>
            <w:r>
              <w:rPr>
                <w:rFonts w:hint="eastAsia"/>
              </w:rPr>
              <w:t>情報システムが提供する帳票は、業務実施手順や業務効率と密接に関わる事項のため、業務実施部門が中心となって検討することが必要である。</w:t>
            </w:r>
          </w:p>
        </w:tc>
      </w:tr>
      <w:tr w:rsidR="002B49F7" w14:paraId="176FE356" w14:textId="77777777" w:rsidTr="00A24F3C">
        <w:trPr>
          <w:trHeight w:val="872"/>
        </w:trPr>
        <w:tc>
          <w:tcPr>
            <w:tcW w:w="1032" w:type="pct"/>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4E587094" w14:textId="01E0B3DE" w:rsidR="002B49F7" w:rsidRDefault="002B49F7" w:rsidP="00782530">
            <w:pPr>
              <w:ind w:left="270" w:hangingChars="150" w:hanging="270"/>
              <w:rPr>
                <w:rFonts w:asciiTheme="minorEastAsia" w:hAnsiTheme="minorEastAsia"/>
                <w:sz w:val="18"/>
                <w:szCs w:val="18"/>
              </w:rPr>
            </w:pPr>
            <w:r w:rsidRPr="002B49F7">
              <w:rPr>
                <w:rFonts w:asciiTheme="minorEastAsia" w:hAnsiTheme="minorEastAsia"/>
                <w:sz w:val="18"/>
                <w:szCs w:val="18"/>
              </w:rPr>
              <w:t>d) ファイルに関する事項</w:t>
            </w:r>
          </w:p>
        </w:tc>
        <w:tc>
          <w:tcPr>
            <w:tcW w:w="1596" w:type="pct"/>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31E3CE62" w14:textId="7BE21D2F" w:rsidR="002B49F7" w:rsidRDefault="002B49F7" w:rsidP="004A5340">
            <w:pPr>
              <w:pStyle w:val="TableBodyText"/>
            </w:pPr>
            <w:r w:rsidRPr="002B49F7">
              <w:rPr>
                <w:rFonts w:hint="eastAsia"/>
              </w:rPr>
              <w:t>情報システムにおいて入出力を行うファイルについて、ファイルの概要</w:t>
            </w:r>
            <w:r w:rsidR="004A5340">
              <w:rPr>
                <w:rFonts w:hint="eastAsia"/>
              </w:rPr>
              <w:t>や形式</w:t>
            </w:r>
            <w:r w:rsidRPr="002B49F7">
              <w:rPr>
                <w:rFonts w:hint="eastAsia"/>
              </w:rPr>
              <w:t>、ファイルの入出力の基本的な考え方等を記載する。</w:t>
            </w:r>
          </w:p>
        </w:tc>
        <w:tc>
          <w:tcPr>
            <w:tcW w:w="2373" w:type="pct"/>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7D0A2EE0" w14:textId="2C869614" w:rsidR="002B49F7" w:rsidRDefault="002B49F7" w:rsidP="002B49F7">
            <w:pPr>
              <w:pStyle w:val="TableBodyText"/>
            </w:pPr>
            <w:r>
              <w:rPr>
                <w:rFonts w:hint="eastAsia"/>
              </w:rPr>
              <w:t>情報システムへの入力、情報システムからの出力に用いるファイルについて、ファイルの概要、ファイル形式、入出力方法等の要件を明らかにする。</w:t>
            </w:r>
          </w:p>
          <w:p w14:paraId="0B715FAB" w14:textId="0AB538E6" w:rsidR="002B49F7" w:rsidRDefault="002B49F7" w:rsidP="002B49F7">
            <w:pPr>
              <w:pStyle w:val="TableBodyText"/>
            </w:pPr>
            <w:r>
              <w:rPr>
                <w:rFonts w:hint="eastAsia"/>
              </w:rPr>
              <w:t>なお、ファイル形式については、業務の一連の流れの中で活用しやすいように、再利用や追加修正が容易な形式となるように留意する。</w:t>
            </w:r>
          </w:p>
        </w:tc>
      </w:tr>
      <w:tr w:rsidR="005720D3" w14:paraId="2D60D93F" w14:textId="77777777" w:rsidTr="003646B9">
        <w:trPr>
          <w:trHeight w:val="3212"/>
        </w:trPr>
        <w:tc>
          <w:tcPr>
            <w:tcW w:w="1032" w:type="pct"/>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110DBDC5" w14:textId="42383670" w:rsidR="005720D3" w:rsidRDefault="002B49F7" w:rsidP="00782530">
            <w:pPr>
              <w:ind w:left="270" w:hangingChars="150" w:hanging="270"/>
              <w:rPr>
                <w:rFonts w:asciiTheme="minorEastAsia" w:hAnsiTheme="minorEastAsia"/>
                <w:sz w:val="18"/>
                <w:szCs w:val="18"/>
              </w:rPr>
            </w:pPr>
            <w:r>
              <w:rPr>
                <w:rFonts w:asciiTheme="minorEastAsia" w:hAnsiTheme="minorEastAsia"/>
                <w:sz w:val="18"/>
                <w:szCs w:val="18"/>
              </w:rPr>
              <w:t>e</w:t>
            </w:r>
            <w:r w:rsidR="005720D3">
              <w:rPr>
                <w:rFonts w:asciiTheme="minorEastAsia" w:hAnsiTheme="minorEastAsia" w:hint="eastAsia"/>
                <w:sz w:val="18"/>
                <w:szCs w:val="18"/>
              </w:rPr>
              <w:t>) 情報・データに関する事項</w:t>
            </w:r>
          </w:p>
        </w:tc>
        <w:tc>
          <w:tcPr>
            <w:tcW w:w="1596" w:type="pct"/>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5735E770" w14:textId="73867B2A" w:rsidR="005720D3" w:rsidRDefault="005720D3" w:rsidP="003646B9">
            <w:pPr>
              <w:pStyle w:val="TableBodyText"/>
            </w:pPr>
            <w:r>
              <w:rPr>
                <w:rFonts w:hint="eastAsia"/>
              </w:rPr>
              <w:t>情報システムにおいて取り扱われる情報・データについて、情報・データ</w:t>
            </w:r>
            <w:r w:rsidR="000E0B38">
              <w:rPr>
                <w:rFonts w:hint="eastAsia"/>
              </w:rPr>
              <w:t>の</w:t>
            </w:r>
            <w:r w:rsidR="00F774FC">
              <w:rPr>
                <w:rFonts w:hint="eastAsia"/>
              </w:rPr>
              <w:t>定義</w:t>
            </w:r>
            <w:r w:rsidR="000E0B38">
              <w:rPr>
                <w:rFonts w:hint="eastAsia"/>
              </w:rPr>
              <w:t>や概要、</w:t>
            </w:r>
            <w:r>
              <w:rPr>
                <w:rFonts w:hint="eastAsia"/>
              </w:rPr>
              <w:t>データ</w:t>
            </w:r>
            <w:r w:rsidR="000E0B38">
              <w:rPr>
                <w:rFonts w:hint="eastAsia"/>
              </w:rPr>
              <w:t>の格納方針</w:t>
            </w:r>
            <w:r>
              <w:rPr>
                <w:rFonts w:hint="eastAsia"/>
              </w:rPr>
              <w:t>等を記載する。なお、原則として、政府において</w:t>
            </w:r>
            <w:r w:rsidR="00440724">
              <w:rPr>
                <w:rFonts w:hint="eastAsia"/>
              </w:rPr>
              <w:t>標準化された情報・データ名称、データ構造等を採用する</w:t>
            </w:r>
            <w:r w:rsidR="00440724" w:rsidRPr="00440724">
              <w:rPr>
                <w:rFonts w:hint="eastAsia"/>
              </w:rPr>
              <w:t>とともに、各データが当該情報システム内における利用だけでなく、他</w:t>
            </w:r>
            <w:r w:rsidR="00DF6CDD">
              <w:rPr>
                <w:rFonts w:hint="eastAsia"/>
              </w:rPr>
              <w:t>の情報</w:t>
            </w:r>
            <w:r w:rsidR="00440724" w:rsidRPr="00440724">
              <w:rPr>
                <w:rFonts w:hint="eastAsia"/>
              </w:rPr>
              <w:t>システムとの連携やオープンデータとしての活用が行われることを前提として、</w:t>
            </w:r>
            <w:r w:rsidR="00F774FC" w:rsidRPr="00F774FC">
              <w:rPr>
                <w:rFonts w:hint="eastAsia"/>
              </w:rPr>
              <w:t>リスク管理を適切に行いつつ品質</w:t>
            </w:r>
            <w:r w:rsidR="00440724" w:rsidRPr="00440724">
              <w:rPr>
                <w:rFonts w:hint="eastAsia"/>
              </w:rPr>
              <w:t>が維持されるよ</w:t>
            </w:r>
            <w:r w:rsidR="00440724" w:rsidRPr="00440724">
              <w:rPr>
                <w:rFonts w:hint="eastAsia"/>
              </w:rPr>
              <w:lastRenderedPageBreak/>
              <w:t>う</w:t>
            </w:r>
            <w:r w:rsidR="00036002">
              <w:rPr>
                <w:rFonts w:hint="eastAsia"/>
              </w:rPr>
              <w:t>、</w:t>
            </w:r>
            <w:r w:rsidR="00F774FC" w:rsidRPr="00F774FC">
              <w:rPr>
                <w:rFonts w:hint="eastAsia"/>
              </w:rPr>
              <w:t>データマネジメントに</w:t>
            </w:r>
            <w:r w:rsidR="00440724" w:rsidRPr="00440724">
              <w:rPr>
                <w:rFonts w:hint="eastAsia"/>
              </w:rPr>
              <w:t>留意すること。</w:t>
            </w:r>
          </w:p>
        </w:tc>
        <w:tc>
          <w:tcPr>
            <w:tcW w:w="2373" w:type="pct"/>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49FC885B" w14:textId="384673D8" w:rsidR="005720D3" w:rsidRDefault="00142263" w:rsidP="003646B9">
            <w:pPr>
              <w:pStyle w:val="TableBodyText"/>
            </w:pPr>
            <w:r>
              <w:rPr>
                <w:noProof/>
              </w:rPr>
              <w:lastRenderedPageBreak/>
              <mc:AlternateContent>
                <mc:Choice Requires="wps">
                  <w:drawing>
                    <wp:anchor distT="0" distB="0" distL="114300" distR="114300" simplePos="0" relativeHeight="251677696" behindDoc="0" locked="0" layoutInCell="1" allowOverlap="1" wp14:anchorId="01D6F38C" wp14:editId="3CE051AE">
                      <wp:simplePos x="0" y="0"/>
                      <wp:positionH relativeFrom="page">
                        <wp:posOffset>2529914</wp:posOffset>
                      </wp:positionH>
                      <wp:positionV relativeFrom="paragraph">
                        <wp:posOffset>10160</wp:posOffset>
                      </wp:positionV>
                      <wp:extent cx="904875" cy="1104900"/>
                      <wp:effectExtent l="0" t="0" r="9525" b="0"/>
                      <wp:wrapNone/>
                      <wp:docPr id="2"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4875" cy="1104900"/>
                              </a:xfrm>
                              <a:prstGeom prst="rect">
                                <a:avLst/>
                              </a:prstGeom>
                              <a:solidFill>
                                <a:prstClr val="white"/>
                              </a:solidFill>
                              <a:ln>
                                <a:noFill/>
                              </a:ln>
                              <a:effectLst/>
                            </wps:spPr>
                            <wps:txbx>
                              <w:txbxContent>
                                <w:p w14:paraId="64573753" w14:textId="77777777" w:rsidR="00CB5C97" w:rsidRDefault="00CB5C97" w:rsidP="00142263">
                                  <w:pPr>
                                    <w:pStyle w:val="a1"/>
                                  </w:pPr>
                                  <w:r>
                                    <w:rPr>
                                      <w:rFonts w:hint="eastAsia"/>
                                    </w:rPr>
                                    <w:t>参考</w:t>
                                  </w:r>
                                </w:p>
                                <w:p w14:paraId="00F263F1" w14:textId="77777777" w:rsidR="00CB5C97" w:rsidRDefault="00CB5C97" w:rsidP="00142263">
                                  <w:pPr>
                                    <w:pStyle w:val="affd"/>
                                    <w:pBdr>
                                      <w:left w:val="single" w:sz="4" w:space="4" w:color="auto"/>
                                    </w:pBdr>
                                  </w:pPr>
                                  <w:r>
                                    <w:rPr>
                                      <w:rFonts w:hint="eastAsia"/>
                                    </w:rPr>
                                    <w:t>独立行政法人情報処理推進機構</w:t>
                                  </w:r>
                                  <w:r>
                                    <w:rPr>
                                      <w:rFonts w:hint="eastAsia"/>
                                    </w:rPr>
                                    <w:t xml:space="preserve"> </w:t>
                                  </w:r>
                                  <w:r>
                                    <w:rPr>
                                      <w:rFonts w:hint="eastAsia"/>
                                    </w:rPr>
                                    <w:t>文字情報基盤整備事業に関するＷｅｂサイト</w:t>
                                  </w:r>
                                </w:p>
                                <w:p w14:paraId="6DF0C088" w14:textId="77777777" w:rsidR="00CB5C97" w:rsidRPr="0073068D" w:rsidRDefault="00CB5C97" w:rsidP="00142263">
                                  <w:pPr>
                                    <w:pStyle w:val="affd"/>
                                    <w:pBdr>
                                      <w:left w:val="single" w:sz="4" w:space="4" w:color="auto"/>
                                    </w:pBdr>
                                    <w:rPr>
                                      <w:rFonts w:hAnsi="ＭＳ Ｐ明朝"/>
                                      <w:noProof/>
                                    </w:rPr>
                                  </w:pPr>
                                  <w:r>
                                    <w:t>http://mojikiban.ipa.go.jp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01D6F38C" id="テキスト ボックス 2" o:spid="_x0000_s1029" type="#_x0000_t202" style="position:absolute;left:0;text-align:left;margin-left:199.2pt;margin-top:.8pt;width:71.25pt;height:87pt;z-index:2516776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" stroked="f">
                      <v:path arrowok="t"/>
                      <v:textbox style="mso-fit-shape-to-text:t" inset="0,0,0,0">
                        <w:txbxContent>
                          <w:p w14:paraId="64573753" w14:textId="77777777" w:rsidR="00CB5C97" w:rsidRDefault="00CB5C97" w:rsidP="00142263">
                            <w:pPr>
                              <w:pStyle w:val="a1"/>
                            </w:pPr>
                            <w:r>
                              <w:rPr>
                                <w:rFonts w:hint="eastAsia"/>
                              </w:rPr>
                              <w:t>参考</w:t>
                            </w:r>
                          </w:p>
                          <w:p w14:paraId="00F263F1" w14:textId="77777777" w:rsidR="00CB5C97" w:rsidRDefault="00CB5C97" w:rsidP="00142263">
                            <w:pPr>
                              <w:pStyle w:val="affd"/>
                              <w:pBdr>
                                <w:left w:val="single" w:sz="4" w:space="4" w:color="auto"/>
                              </w:pBdr>
                            </w:pPr>
                            <w:r>
                              <w:rPr>
                                <w:rFonts w:hint="eastAsia"/>
                              </w:rPr>
                              <w:t>独立行政法人情報処理推進機構</w:t>
                            </w:r>
                            <w:r>
                              <w:rPr>
                                <w:rFonts w:hint="eastAsia"/>
                              </w:rPr>
                              <w:t xml:space="preserve"> </w:t>
                            </w:r>
                            <w:r>
                              <w:rPr>
                                <w:rFonts w:hint="eastAsia"/>
                              </w:rPr>
                              <w:t>文字情報基盤整備事業に関するＷｅｂサイト</w:t>
                            </w:r>
                          </w:p>
                          <w:p w14:paraId="6DF0C088" w14:textId="77777777" w:rsidR="00CB5C97" w:rsidRPr="0073068D" w:rsidRDefault="00CB5C97" w:rsidP="00142263">
                            <w:pPr>
                              <w:pStyle w:val="affd"/>
                              <w:pBdr>
                                <w:left w:val="single" w:sz="4" w:space="4" w:color="auto"/>
                              </w:pBdr>
                              <w:rPr>
                                <w:rFonts w:hAnsi="ＭＳ Ｐ明朝"/>
                                <w:noProof/>
                              </w:rPr>
                            </w:pPr>
                            <w:r>
                              <w:t>http://mojikiban.ipa.go.jp</w:t>
                            </w:r>
                          </w:p>
                        </w:txbxContent>
                      </v:textbox>
                      <w10:wrap anchorx="page"/>
                    </v:shape>
                  </w:pict>
                </mc:Fallback>
              </mc:AlternateContent>
            </w:r>
            <w:r w:rsidR="005720D3">
              <w:rPr>
                <w:rFonts w:hint="eastAsia"/>
              </w:rPr>
              <w:t>情報システムを用いて業務を処理する上で取り扱う情報及び、データベース等で蓄積するデータに係る事項を明らかにする。</w:t>
            </w:r>
          </w:p>
          <w:p w14:paraId="7807EEA3" w14:textId="77777777" w:rsidR="005720D3" w:rsidRDefault="005720D3" w:rsidP="003646B9">
            <w:pPr>
              <w:pStyle w:val="TableBodyText"/>
            </w:pPr>
            <w:r>
              <w:rPr>
                <w:rFonts w:hint="eastAsia"/>
              </w:rPr>
              <w:t>情報システムで取り扱う情報・データは、これが業務上の資産であるとの認識に立って、情報システムのライフサイクルを越えた継続的な利用及び完全性、機密性等の考慮について検討が必要である。また、業務要件と密接に関わることから、業務要件及びシステム化の範囲との整合性についても留意する必要がある。</w:t>
            </w:r>
          </w:p>
          <w:p w14:paraId="72557710" w14:textId="77777777" w:rsidR="005720D3" w:rsidRDefault="005720D3" w:rsidP="003646B9">
            <w:pPr>
              <w:pStyle w:val="TableBodyText"/>
            </w:pPr>
            <w:r>
              <w:rPr>
                <w:rFonts w:hint="eastAsia"/>
              </w:rPr>
              <w:t>なお、情報システムは外部の情報システムと連携する</w:t>
            </w:r>
            <w:r w:rsidR="000E0B38">
              <w:rPr>
                <w:rFonts w:hint="eastAsia"/>
              </w:rPr>
              <w:t>場合を考慮し、</w:t>
            </w:r>
            <w:r>
              <w:rPr>
                <w:rFonts w:hint="eastAsia"/>
              </w:rPr>
              <w:t>特に外字として扱われる文字の表現と内部コードとの統一について</w:t>
            </w:r>
            <w:r w:rsidR="000E0B38">
              <w:rPr>
                <w:rFonts w:hint="eastAsia"/>
              </w:rPr>
              <w:t>留意</w:t>
            </w:r>
            <w:r>
              <w:rPr>
                <w:rFonts w:hint="eastAsia"/>
              </w:rPr>
              <w:t>する必要がある。</w:t>
            </w:r>
          </w:p>
          <w:p w14:paraId="635ACC6A" w14:textId="018D30DF" w:rsidR="00E5541C" w:rsidRPr="00963535" w:rsidRDefault="00E5541C">
            <w:pPr>
              <w:pStyle w:val="TableBodyText"/>
            </w:pPr>
            <w:r>
              <w:rPr>
                <w:rFonts w:hint="eastAsia"/>
              </w:rPr>
              <w:t>また、データの品質とは、蓄積され</w:t>
            </w:r>
            <w:r>
              <w:rPr>
                <w:rFonts w:hint="eastAsia"/>
              </w:rPr>
              <w:lastRenderedPageBreak/>
              <w:t>たデータの</w:t>
            </w:r>
            <w:r w:rsidR="001E2BAC">
              <w:rPr>
                <w:rFonts w:hint="eastAsia"/>
              </w:rPr>
              <w:t>利用に</w:t>
            </w:r>
            <w:r w:rsidR="00A32694">
              <w:rPr>
                <w:rFonts w:hint="eastAsia"/>
              </w:rPr>
              <w:t>当</w:t>
            </w:r>
            <w:r w:rsidR="001E2BAC">
              <w:rPr>
                <w:rFonts w:hint="eastAsia"/>
              </w:rPr>
              <w:t>たっての信頼性につながるものである。</w:t>
            </w:r>
            <w:r>
              <w:rPr>
                <w:rFonts w:hint="eastAsia"/>
              </w:rPr>
              <w:t>精度（データの値に間違いや漏れが無い「正確性」を確保すること）・鮮度（データの反映タイミングや履歴の期間）・粒度（情報システムで取り扱うデータのまとまりと名称）の３つを意識し、</w:t>
            </w:r>
            <w:r w:rsidR="001E2BAC">
              <w:rPr>
                <w:rFonts w:hint="eastAsia"/>
              </w:rPr>
              <w:t>それぞれについて</w:t>
            </w:r>
            <w:r>
              <w:rPr>
                <w:rFonts w:hint="eastAsia"/>
              </w:rPr>
              <w:t>当該情報システムに求められる</w:t>
            </w:r>
            <w:r w:rsidR="001E2BAC">
              <w:rPr>
                <w:rFonts w:hint="eastAsia"/>
              </w:rPr>
              <w:t>要件</w:t>
            </w:r>
            <w:r w:rsidR="00426C78">
              <w:rPr>
                <w:rFonts w:hint="eastAsia"/>
              </w:rPr>
              <w:t>を</w:t>
            </w:r>
            <w:r w:rsidR="001E2BAC">
              <w:rPr>
                <w:rFonts w:hint="eastAsia"/>
              </w:rPr>
              <w:t>明らかにする</w:t>
            </w:r>
            <w:r>
              <w:rPr>
                <w:rFonts w:hint="eastAsia"/>
              </w:rPr>
              <w:t>。</w:t>
            </w:r>
          </w:p>
        </w:tc>
      </w:tr>
      <w:tr w:rsidR="005720D3" w14:paraId="029DB6A9" w14:textId="77777777" w:rsidTr="003646B9">
        <w:trPr>
          <w:trHeight w:val="997"/>
        </w:trPr>
        <w:tc>
          <w:tcPr>
            <w:tcW w:w="1032" w:type="pct"/>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777B1E73" w14:textId="209887BF" w:rsidR="005720D3" w:rsidRDefault="002B49F7" w:rsidP="00782530">
            <w:pPr>
              <w:ind w:left="270" w:hangingChars="150" w:hanging="270"/>
              <w:rPr>
                <w:rFonts w:asciiTheme="minorEastAsia" w:hAnsiTheme="minorEastAsia"/>
                <w:sz w:val="18"/>
                <w:szCs w:val="18"/>
              </w:rPr>
            </w:pPr>
            <w:r>
              <w:rPr>
                <w:rFonts w:asciiTheme="minorEastAsia" w:hAnsiTheme="minorEastAsia"/>
                <w:sz w:val="18"/>
                <w:szCs w:val="18"/>
              </w:rPr>
              <w:lastRenderedPageBreak/>
              <w:t>f</w:t>
            </w:r>
            <w:r w:rsidR="005720D3">
              <w:rPr>
                <w:rFonts w:asciiTheme="minorEastAsia" w:hAnsiTheme="minorEastAsia" w:hint="eastAsia"/>
                <w:sz w:val="18"/>
                <w:szCs w:val="18"/>
              </w:rPr>
              <w:t>) 外部インタフェースに関する事項</w:t>
            </w:r>
          </w:p>
        </w:tc>
        <w:tc>
          <w:tcPr>
            <w:tcW w:w="1596" w:type="pct"/>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7DA6BCB1" w14:textId="0A50875D" w:rsidR="005720D3" w:rsidRDefault="00283480" w:rsidP="003646B9">
            <w:pPr>
              <w:pStyle w:val="TableBodyText"/>
            </w:pPr>
            <w:r>
              <w:rPr>
                <w:rFonts w:hint="eastAsia"/>
              </w:rPr>
              <w:t>整備する</w:t>
            </w:r>
            <w:r w:rsidR="005720D3">
              <w:rPr>
                <w:rFonts w:hint="eastAsia"/>
              </w:rPr>
              <w:t>情報システムと他の情報システムとの連携（外部インタフェース）について、相手先</w:t>
            </w:r>
            <w:r w:rsidR="00DF6CDD">
              <w:rPr>
                <w:rFonts w:hint="eastAsia"/>
              </w:rPr>
              <w:t>の情報</w:t>
            </w:r>
            <w:r w:rsidR="005720D3">
              <w:rPr>
                <w:rFonts w:hint="eastAsia"/>
              </w:rPr>
              <w:t>システム、送受信データ、送受信タイミング、送受信の条件</w:t>
            </w:r>
            <w:r w:rsidR="000E0B38">
              <w:rPr>
                <w:rFonts w:hint="eastAsia"/>
              </w:rPr>
              <w:t>の基本的な</w:t>
            </w:r>
            <w:r w:rsidR="004A5340">
              <w:rPr>
                <w:rFonts w:hint="eastAsia"/>
              </w:rPr>
              <w:t>考え方等</w:t>
            </w:r>
            <w:r w:rsidR="005720D3">
              <w:rPr>
                <w:rFonts w:hint="eastAsia"/>
              </w:rPr>
              <w:t>を記載する。</w:t>
            </w:r>
          </w:p>
          <w:p w14:paraId="494C1671" w14:textId="41389BAD" w:rsidR="00A27445" w:rsidRDefault="00A27445" w:rsidP="003646B9">
            <w:pPr>
              <w:pStyle w:val="TableBodyText"/>
            </w:pPr>
            <w:r w:rsidRPr="00A27445">
              <w:rPr>
                <w:rFonts w:hint="eastAsia"/>
              </w:rPr>
              <w:t>また、外部インタフェースが公開可能なＡＰＩとしての活用が行われることを想定し、</w:t>
            </w:r>
            <w:r w:rsidR="008E4027" w:rsidRPr="008E4027">
              <w:rPr>
                <w:rFonts w:hint="eastAsia"/>
              </w:rPr>
              <w:t>標準でＡＰＩが提供されているクラウドサービスの利用を検討するほか、独自に情報システムの設計・開発を行う際にも、標準的なＡＰＩの</w:t>
            </w:r>
            <w:r w:rsidRPr="00A27445">
              <w:rPr>
                <w:rFonts w:hint="eastAsia"/>
              </w:rPr>
              <w:t>整備</w:t>
            </w:r>
            <w:r w:rsidR="008E4027">
              <w:rPr>
                <w:rFonts w:hint="eastAsia"/>
              </w:rPr>
              <w:t>を実施</w:t>
            </w:r>
            <w:r w:rsidRPr="00A27445">
              <w:rPr>
                <w:rFonts w:hint="eastAsia"/>
              </w:rPr>
              <w:t>するよう留意すること。</w:t>
            </w:r>
          </w:p>
        </w:tc>
        <w:tc>
          <w:tcPr>
            <w:tcW w:w="2373" w:type="pct"/>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0705BFDA" w14:textId="77777777" w:rsidR="005720D3" w:rsidRDefault="005720D3" w:rsidP="003646B9">
            <w:pPr>
              <w:pStyle w:val="TableBodyText"/>
            </w:pPr>
            <w:r>
              <w:rPr>
                <w:rFonts w:hint="eastAsia"/>
              </w:rPr>
              <w:t>当該情報システム以外の情報システムと情報連携を行う際に必要となる、相互運用性及びデータ互換性を確保のために定義すべき事項を明らかにする。</w:t>
            </w:r>
          </w:p>
        </w:tc>
      </w:tr>
    </w:tbl>
    <w:p w14:paraId="7775282A" w14:textId="3B1A86EE" w:rsidR="009B0868" w:rsidRDefault="005A6EB4">
      <w:pPr>
        <w:pStyle w:val="Reference"/>
        <w:rPr>
          <w:lang w:eastAsia="ja-JP"/>
        </w:rPr>
      </w:pPr>
      <w:r>
        <w:rPr>
          <w:noProof/>
          <w:lang w:eastAsia="ja-JP"/>
        </w:rPr>
        <mc:AlternateContent>
          <mc:Choice Requires="wps">
            <w:drawing>
              <wp:anchor distT="0" distB="0" distL="114300" distR="114300" simplePos="0" relativeHeight="251665408" behindDoc="0" locked="0" layoutInCell="1" allowOverlap="1" wp14:anchorId="6449E83B" wp14:editId="71B63C23">
                <wp:simplePos x="0" y="0"/>
                <wp:positionH relativeFrom="page">
                  <wp:posOffset>6227637</wp:posOffset>
                </wp:positionH>
                <wp:positionV relativeFrom="paragraph">
                  <wp:posOffset>-5380252</wp:posOffset>
                </wp:positionV>
                <wp:extent cx="904875" cy="1104900"/>
                <wp:effectExtent l="0" t="0" r="9525" b="0"/>
                <wp:wrapNone/>
                <wp:docPr id="9" name="テキスト ボックス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4875" cy="1104900"/>
                        </a:xfrm>
                        <a:prstGeom prst="rect">
                          <a:avLst/>
                        </a:prstGeom>
                        <a:solidFill>
                          <a:prstClr val="white"/>
                        </a:solidFill>
                        <a:ln>
                          <a:noFill/>
                        </a:ln>
                        <a:effectLst/>
                      </wps:spPr>
                      <wps:txbx>
                        <w:txbxContent>
                          <w:p w14:paraId="0E923C8F" w14:textId="77777777" w:rsidR="00CB5C97" w:rsidRDefault="00CB5C97" w:rsidP="005720D3">
                            <w:pPr>
                              <w:pStyle w:val="a1"/>
                            </w:pPr>
                            <w:r>
                              <w:rPr>
                                <w:rFonts w:hint="eastAsia"/>
                              </w:rPr>
                              <w:t>参考</w:t>
                            </w:r>
                          </w:p>
                          <w:p w14:paraId="1B29E795" w14:textId="77777777" w:rsidR="00CB5C97" w:rsidRDefault="00CB5C97" w:rsidP="005720D3">
                            <w:pPr>
                              <w:pStyle w:val="affd"/>
                              <w:pBdr>
                                <w:left w:val="single" w:sz="4" w:space="4" w:color="auto"/>
                              </w:pBdr>
                            </w:pPr>
                            <w:r>
                              <w:rPr>
                                <w:rFonts w:hint="eastAsia"/>
                              </w:rPr>
                              <w:t>独立行政法人情報処理推進機構</w:t>
                            </w:r>
                            <w:r>
                              <w:rPr>
                                <w:rFonts w:hint="eastAsia"/>
                              </w:rPr>
                              <w:t xml:space="preserve"> </w:t>
                            </w:r>
                            <w:r>
                              <w:rPr>
                                <w:rFonts w:hint="eastAsia"/>
                              </w:rPr>
                              <w:t>文字情報基盤整備事業に関するＷｅｂサイト</w:t>
                            </w:r>
                          </w:p>
                          <w:p w14:paraId="31A60A5C" w14:textId="77777777" w:rsidR="00CB5C97" w:rsidRPr="0073068D" w:rsidRDefault="00CB5C97" w:rsidP="005720D3">
                            <w:pPr>
                              <w:pStyle w:val="affd"/>
                              <w:pBdr>
                                <w:left w:val="single" w:sz="4" w:space="4" w:color="auto"/>
                              </w:pBdr>
                              <w:rPr>
                                <w:rFonts w:hAnsi="ＭＳ Ｐ明朝"/>
                                <w:noProof/>
                              </w:rPr>
                            </w:pPr>
                            <w:r>
                              <w:t>http://mojikiban.ipa.go.jp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6449E83B" id="テキスト ボックス 9" o:spid="_x0000_s1030" type="#_x0000_t202" style="position:absolute;margin-left:490.35pt;margin-top:-423.65pt;width:71.25pt;height:87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" stroked="f">
                <v:path arrowok="t"/>
                <v:textbox style="mso-fit-shape-to-text:t" inset="0,0,0,0">
                  <w:txbxContent>
                    <w:p w14:paraId="0E923C8F" w14:textId="77777777" w:rsidR="00CB5C97" w:rsidRDefault="00CB5C97" w:rsidP="005720D3">
                      <w:pPr>
                        <w:pStyle w:val="a1"/>
                      </w:pPr>
                      <w:r>
                        <w:rPr>
                          <w:rFonts w:hint="eastAsia"/>
                        </w:rPr>
                        <w:t>参考</w:t>
                      </w:r>
                    </w:p>
                    <w:p w14:paraId="1B29E795" w14:textId="77777777" w:rsidR="00CB5C97" w:rsidRDefault="00CB5C97" w:rsidP="005720D3">
                      <w:pPr>
                        <w:pStyle w:val="affd"/>
                        <w:pBdr>
                          <w:left w:val="single" w:sz="4" w:space="4" w:color="auto"/>
                        </w:pBdr>
                      </w:pPr>
                      <w:r>
                        <w:rPr>
                          <w:rFonts w:hint="eastAsia"/>
                        </w:rPr>
                        <w:t>独立行政法人情報処理推進機構</w:t>
                      </w:r>
                      <w:r>
                        <w:rPr>
                          <w:rFonts w:hint="eastAsia"/>
                        </w:rPr>
                        <w:t xml:space="preserve"> </w:t>
                      </w:r>
                      <w:r>
                        <w:rPr>
                          <w:rFonts w:hint="eastAsia"/>
                        </w:rPr>
                        <w:t>文字情報基盤整備事業に関するＷｅｂサイト</w:t>
                      </w:r>
                    </w:p>
                    <w:p w14:paraId="31A60A5C" w14:textId="77777777" w:rsidR="00CB5C97" w:rsidRPr="0073068D" w:rsidRDefault="00CB5C97" w:rsidP="005720D3">
                      <w:pPr>
                        <w:pStyle w:val="affd"/>
                        <w:pBdr>
                          <w:left w:val="single" w:sz="4" w:space="4" w:color="auto"/>
                        </w:pBdr>
                        <w:rPr>
                          <w:rFonts w:hAnsi="ＭＳ Ｐ明朝"/>
                          <w:noProof/>
                        </w:rPr>
                      </w:pPr>
                      <w:r>
                        <w:t>http://mojikiban.ipa.go.jp</w:t>
                      </w:r>
                    </w:p>
                  </w:txbxContent>
                </v:textbox>
                <w10:wrap anchorx="page"/>
              </v:shape>
            </w:pict>
          </mc:Fallback>
        </mc:AlternateContent>
      </w:r>
    </w:p>
    <w:p w14:paraId="6492CAFE" w14:textId="2A34CA80" w:rsidR="009B0868" w:rsidRDefault="005720D3" w:rsidP="00663DB1">
      <w:pPr>
        <w:pStyle w:val="5"/>
        <w:spacing w:before="152" w:after="61"/>
        <w:ind w:left="525"/>
      </w:pPr>
      <w:bookmarkStart w:id="53" w:name="なおクラウドサービス府省共通システムが提供する機能を利用する場合にはその利用する"/>
      <w:r>
        <w:t>「なお、クラウドサービス</w:t>
      </w:r>
      <w:r w:rsidR="00663DB1" w:rsidRPr="00663DB1">
        <w:rPr>
          <w:rFonts w:hint="eastAsia"/>
        </w:rPr>
        <w:t>（</w:t>
      </w:r>
      <w:r w:rsidR="00663DB1" w:rsidRPr="00663DB1">
        <w:t>SaaS</w:t>
      </w:r>
      <w:r w:rsidR="00663DB1" w:rsidRPr="00663DB1">
        <w:t>）</w:t>
      </w:r>
      <w:r>
        <w:t>、府省共通システム</w:t>
      </w:r>
      <w:r w:rsidR="00262933">
        <w:rPr>
          <w:rFonts w:hint="eastAsia"/>
        </w:rPr>
        <w:t>等</w:t>
      </w:r>
      <w:r>
        <w:t>が提供する機能を利用する場合には、その利用する機能について記載するものとする」</w:t>
      </w:r>
      <w:bookmarkEnd w:id="53"/>
    </w:p>
    <w:p w14:paraId="013C8E16" w14:textId="2C1C9EFD" w:rsidR="00262933" w:rsidRDefault="005720D3" w:rsidP="00262933">
      <w:pPr>
        <w:pStyle w:val="aff9"/>
      </w:pPr>
      <w:r>
        <w:t>「クラウドサービス</w:t>
      </w:r>
      <w:r w:rsidR="007D3D46" w:rsidRPr="00663DB1">
        <w:rPr>
          <w:rFonts w:hint="eastAsia"/>
        </w:rPr>
        <w:t>（</w:t>
      </w:r>
      <w:r w:rsidR="007D3D46" w:rsidRPr="00663DB1">
        <w:t>SaaS）</w:t>
      </w:r>
      <w:r>
        <w:t>、府省共通システム</w:t>
      </w:r>
      <w:r w:rsidR="00B42A45">
        <w:rPr>
          <w:rFonts w:hint="eastAsia"/>
        </w:rPr>
        <w:t>等</w:t>
      </w:r>
      <w:r>
        <w:t>が提供する機能を利用する場合」とは、ＰＪＭＯが当該情報システムの機能</w:t>
      </w:r>
      <w:r w:rsidR="00262933">
        <w:rPr>
          <w:rFonts w:hint="eastAsia"/>
        </w:rPr>
        <w:t>として</w:t>
      </w:r>
      <w:r>
        <w:t>、クラウドサービス</w:t>
      </w:r>
      <w:r w:rsidR="00CE6BD6">
        <w:rPr>
          <w:rFonts w:hint="eastAsia"/>
        </w:rPr>
        <w:t>、</w:t>
      </w:r>
      <w:r w:rsidR="00262933">
        <w:rPr>
          <w:rFonts w:hint="eastAsia"/>
        </w:rPr>
        <w:t>府省共通システム</w:t>
      </w:r>
      <w:r w:rsidR="00CE6BD6">
        <w:rPr>
          <w:rFonts w:hint="eastAsia"/>
        </w:rPr>
        <w:t>、他の情報システム、ソフトウェア、ツールが提供する機能を利用することを指す。</w:t>
      </w:r>
    </w:p>
    <w:p w14:paraId="1CA54D0C" w14:textId="77777777" w:rsidR="009B0868" w:rsidRDefault="005720D3">
      <w:pPr>
        <w:pStyle w:val="aff9"/>
      </w:pPr>
      <w:r>
        <w:t>この際、個別の業務要件に対する適応箇所、不適合箇所を明確にし、サービス・業務企画内容に対する適合度合いが、客観的に理解できるよう記載するものとする。</w:t>
      </w:r>
    </w:p>
    <w:p w14:paraId="0C898C52" w14:textId="77777777" w:rsidR="009B0868" w:rsidRDefault="005720D3">
      <w:pPr>
        <w:pStyle w:val="4"/>
        <w:spacing w:before="305" w:after="152"/>
      </w:pPr>
      <w:bookmarkStart w:id="54" w:name="非機能要件の定義"/>
      <w:r>
        <w:t>非機能要件の定義</w:t>
      </w:r>
      <w:bookmarkEnd w:id="54"/>
    </w:p>
    <w:p w14:paraId="13D8D9CB" w14:textId="2F01B4C2" w:rsidR="009B0868" w:rsidRDefault="005720D3">
      <w:pPr>
        <w:pStyle w:val="FirstParagraph"/>
      </w:pPr>
      <w:r>
        <w:t>情報システムが稼</w:t>
      </w:r>
      <w:r w:rsidR="007C566C">
        <w:rPr>
          <w:rFonts w:hint="eastAsia"/>
        </w:rPr>
        <w:t>働</w:t>
      </w:r>
      <w:r>
        <w:t>するためには、</w:t>
      </w:r>
      <w:r w:rsidR="00724B9A">
        <w:rPr>
          <w:rFonts w:hint="eastAsia"/>
        </w:rPr>
        <w:t>ＰＪＭＯは、</w:t>
      </w:r>
      <w:r>
        <w:t>「イ 機能要件の定義」で定義した</w:t>
      </w:r>
      <w:r w:rsidR="00262933">
        <w:rPr>
          <w:rFonts w:hint="eastAsia"/>
        </w:rPr>
        <w:t>要件</w:t>
      </w:r>
      <w:r>
        <w:t>だけではなく、稼</w:t>
      </w:r>
      <w:r w:rsidR="007C566C">
        <w:rPr>
          <w:rFonts w:hint="eastAsia"/>
        </w:rPr>
        <w:t>働</w:t>
      </w:r>
      <w:r>
        <w:t>環境やサービス・業務を円滑に開始するための</w:t>
      </w:r>
      <w:r>
        <w:lastRenderedPageBreak/>
        <w:t>ユーザ教育等、情報システム</w:t>
      </w:r>
      <w:r w:rsidR="00262933">
        <w:rPr>
          <w:rFonts w:hint="eastAsia"/>
        </w:rPr>
        <w:t>を稼働・運用する上で必要となる</w:t>
      </w:r>
      <w:r>
        <w:t>機能以外の要件も検討</w:t>
      </w:r>
      <w:r w:rsidR="00724B9A">
        <w:rPr>
          <w:rFonts w:hint="eastAsia"/>
        </w:rPr>
        <w:t>し、定義</w:t>
      </w:r>
      <w:r>
        <w:t>する必要がある。</w:t>
      </w:r>
    </w:p>
    <w:p w14:paraId="0127F679" w14:textId="0E21868A" w:rsidR="009B0868" w:rsidRDefault="00262933" w:rsidP="00262933">
      <w:pPr>
        <w:pStyle w:val="a6"/>
      </w:pPr>
      <w:r>
        <w:rPr>
          <w:rFonts w:hint="eastAsia"/>
        </w:rPr>
        <w:t>これを非機能要件と呼び、この内容</w:t>
      </w:r>
      <w:r w:rsidR="005720D3">
        <w:t>について、次のa）からq）までに掲げる事項をもって定義する。</w:t>
      </w:r>
    </w:p>
    <w:p w14:paraId="75273C7F" w14:textId="77777777" w:rsidR="009B0868" w:rsidRDefault="005720D3">
      <w:pPr>
        <w:pStyle w:val="5"/>
        <w:spacing w:before="152" w:after="61"/>
        <w:ind w:left="525"/>
      </w:pPr>
      <w:bookmarkStart w:id="55" w:name="非機能要件について次のaからqまでに掲げる事項をもって定義する"/>
      <w:r>
        <w:t>「非機能要件について、次の</w:t>
      </w:r>
      <w:r>
        <w:t>a</w:t>
      </w:r>
      <w:r>
        <w:t>）から</w:t>
      </w:r>
      <w:r>
        <w:t>q</w:t>
      </w:r>
      <w:r>
        <w:t>）までに掲げる事項をもって定義する」</w:t>
      </w:r>
      <w:bookmarkEnd w:id="55"/>
    </w:p>
    <w:p w14:paraId="7D48CB58" w14:textId="77777777" w:rsidR="009B0868" w:rsidRDefault="005720D3">
      <w:pPr>
        <w:pStyle w:val="aff9"/>
      </w:pPr>
      <w:r>
        <w:t>非機能要件の定義対象事項を示せば、表5-2のとおりである。</w:t>
      </w:r>
    </w:p>
    <w:p w14:paraId="6CADFA68" w14:textId="77777777" w:rsidR="009B0868" w:rsidRDefault="005720D3">
      <w:pPr>
        <w:pStyle w:val="FigureTitle"/>
      </w:pPr>
      <w:r>
        <w:rPr>
          <w:noProof/>
        </w:rPr>
        <mc:AlternateContent>
          <mc:Choice Requires="wps">
            <w:drawing>
              <wp:anchor distT="0" distB="0" distL="114300" distR="114300" simplePos="0" relativeHeight="251667456" behindDoc="0" locked="0" layoutInCell="1" allowOverlap="1" wp14:anchorId="2461B549" wp14:editId="53748058">
                <wp:simplePos x="0" y="0"/>
                <wp:positionH relativeFrom="page">
                  <wp:posOffset>6162675</wp:posOffset>
                </wp:positionH>
                <wp:positionV relativeFrom="paragraph">
                  <wp:posOffset>74295</wp:posOffset>
                </wp:positionV>
                <wp:extent cx="904875" cy="1104900"/>
                <wp:effectExtent l="0" t="0" r="9525" b="0"/>
                <wp:wrapNone/>
                <wp:docPr id="12" name="テキスト ボックス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4875" cy="1104900"/>
                        </a:xfrm>
                        <a:prstGeom prst="rect">
                          <a:avLst/>
                        </a:prstGeom>
                        <a:solidFill>
                          <a:prstClr val="white"/>
                        </a:solidFill>
                        <a:ln>
                          <a:noFill/>
                        </a:ln>
                        <a:effectLst/>
                      </wps:spPr>
                      <wps:txbx>
                        <w:txbxContent>
                          <w:p w14:paraId="19251BB7" w14:textId="77777777" w:rsidR="00CB5C97" w:rsidRDefault="00CB5C97" w:rsidP="005720D3">
                            <w:pPr>
                              <w:pStyle w:val="a0"/>
                            </w:pPr>
                            <w:r>
                              <w:rPr>
                                <w:rFonts w:hint="eastAsia"/>
                              </w:rPr>
                              <w:t>表5-2</w:t>
                            </w:r>
                          </w:p>
                          <w:p w14:paraId="3FA5043C" w14:textId="77777777" w:rsidR="00CB5C97" w:rsidRPr="0073068D" w:rsidRDefault="00CB5C97" w:rsidP="005720D3">
                            <w:pPr>
                              <w:pStyle w:val="affd"/>
                              <w:pBdr>
                                <w:left w:val="single" w:sz="4" w:space="4" w:color="auto"/>
                              </w:pBdr>
                              <w:rPr>
                                <w:rFonts w:hAnsi="ＭＳ Ｐ明朝"/>
                                <w:noProof/>
                              </w:rPr>
                            </w:pPr>
                            <w:r>
                              <w:rPr>
                                <w:rFonts w:hint="eastAsia"/>
                              </w:rPr>
                              <w:t>非機能要件定義対象要件と定義内容</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2461B549" id="テキスト ボックス 12" o:spid="_x0000_s1031" type="#_x0000_t202" style="position:absolute;left:0;text-align:left;margin-left:485.25pt;margin-top:5.85pt;width:71.25pt;height:87pt;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" stroked="f">
                <v:path arrowok="t"/>
                <v:textbox style="mso-fit-shape-to-text:t" inset="0,0,0,0">
                  <w:txbxContent>
                    <w:p w14:paraId="19251BB7" w14:textId="77777777" w:rsidR="00CB5C97" w:rsidRDefault="00CB5C97" w:rsidP="005720D3">
                      <w:pPr>
                        <w:pStyle w:val="a0"/>
                      </w:pPr>
                      <w:r>
                        <w:rPr>
                          <w:rFonts w:hint="eastAsia"/>
                        </w:rPr>
                        <w:t>表5-2</w:t>
                      </w:r>
                    </w:p>
                    <w:p w14:paraId="3FA5043C" w14:textId="77777777" w:rsidR="00CB5C97" w:rsidRPr="0073068D" w:rsidRDefault="00CB5C97" w:rsidP="005720D3">
                      <w:pPr>
                        <w:pStyle w:val="affd"/>
                        <w:pBdr>
                          <w:left w:val="single" w:sz="4" w:space="4" w:color="auto"/>
                        </w:pBdr>
                        <w:rPr>
                          <w:rFonts w:hAnsi="ＭＳ Ｐ明朝"/>
                          <w:noProof/>
                        </w:rPr>
                      </w:pPr>
                      <w:r>
                        <w:rPr>
                          <w:rFonts w:hint="eastAsia"/>
                        </w:rPr>
                        <w:t>非機能要件定義対象要件と定義内容</w:t>
                      </w:r>
                    </w:p>
                  </w:txbxContent>
                </v:textbox>
                <w10:wrap anchorx="page"/>
              </v:shape>
            </w:pict>
          </mc:Fallback>
        </mc:AlternateContent>
      </w:r>
      <w:r>
        <w:t xml:space="preserve"> </w:t>
      </w:r>
    </w:p>
    <w:tbl>
      <w:tblPr>
        <w:tblW w:w="4657" w:type="pct"/>
        <w:tblInd w:w="505" w:type="dxa"/>
        <w:tblCellMar>
          <w:left w:w="0" w:type="dxa"/>
          <w:right w:w="0" w:type="dxa"/>
        </w:tblCellMar>
        <w:tblLook w:val="04A0" w:firstRow="1" w:lastRow="0" w:firstColumn="1" w:lastColumn="0" w:noHBand="0" w:noVBand="1"/>
      </w:tblPr>
      <w:tblGrid>
        <w:gridCol w:w="1373"/>
        <w:gridCol w:w="2244"/>
        <w:gridCol w:w="3233"/>
      </w:tblGrid>
      <w:tr w:rsidR="005720D3" w14:paraId="44E03110" w14:textId="77777777" w:rsidTr="00A24F3C">
        <w:trPr>
          <w:trHeight w:val="37"/>
          <w:tblHeader/>
        </w:trPr>
        <w:tc>
          <w:tcPr>
            <w:tcW w:w="1002" w:type="pct"/>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0" w:type="dxa"/>
              <w:bottom w:w="0" w:type="dxa"/>
              <w:right w:w="0" w:type="dxa"/>
            </w:tcMar>
            <w:vAlign w:val="center"/>
            <w:hideMark/>
          </w:tcPr>
          <w:p w14:paraId="696C6954" w14:textId="77777777" w:rsidR="005720D3" w:rsidRPr="003646B9" w:rsidRDefault="005720D3" w:rsidP="003646B9">
            <w:pPr>
              <w:pStyle w:val="TableTitle"/>
            </w:pPr>
            <w:r w:rsidRPr="003646B9">
              <w:rPr>
                <w:rFonts w:hint="eastAsia"/>
              </w:rPr>
              <w:t>定義する事項</w:t>
            </w:r>
          </w:p>
        </w:tc>
        <w:tc>
          <w:tcPr>
            <w:tcW w:w="1638" w:type="pct"/>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0" w:type="dxa"/>
              <w:bottom w:w="0" w:type="dxa"/>
              <w:right w:w="0" w:type="dxa"/>
            </w:tcMar>
            <w:vAlign w:val="center"/>
            <w:hideMark/>
          </w:tcPr>
          <w:p w14:paraId="7F11BDF6" w14:textId="77777777" w:rsidR="005720D3" w:rsidRPr="003646B9" w:rsidRDefault="005720D3" w:rsidP="003646B9">
            <w:pPr>
              <w:pStyle w:val="TableTitle"/>
            </w:pPr>
            <w:r w:rsidRPr="003646B9">
              <w:rPr>
                <w:rFonts w:hint="eastAsia"/>
              </w:rPr>
              <w:t>記載事項</w:t>
            </w:r>
          </w:p>
        </w:tc>
        <w:tc>
          <w:tcPr>
            <w:tcW w:w="2360" w:type="pct"/>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0" w:type="dxa"/>
              <w:bottom w:w="0" w:type="dxa"/>
              <w:right w:w="0" w:type="dxa"/>
            </w:tcMar>
            <w:vAlign w:val="center"/>
            <w:hideMark/>
          </w:tcPr>
          <w:p w14:paraId="66B18FA2" w14:textId="77777777" w:rsidR="005720D3" w:rsidRPr="003646B9" w:rsidRDefault="005720D3" w:rsidP="003646B9">
            <w:pPr>
              <w:pStyle w:val="TableTitle"/>
            </w:pPr>
            <w:r w:rsidRPr="003646B9">
              <w:rPr>
                <w:rFonts w:hint="eastAsia"/>
              </w:rPr>
              <w:t>内容</w:t>
            </w:r>
          </w:p>
        </w:tc>
      </w:tr>
      <w:tr w:rsidR="005720D3" w14:paraId="5F289F31" w14:textId="77777777" w:rsidTr="00A24F3C">
        <w:trPr>
          <w:trHeight w:val="289"/>
        </w:trPr>
        <w:tc>
          <w:tcPr>
            <w:tcW w:w="1002" w:type="pct"/>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67C70C46" w14:textId="77777777" w:rsidR="005720D3" w:rsidRDefault="005720D3" w:rsidP="00782530">
            <w:pPr>
              <w:ind w:left="270" w:hangingChars="150" w:hanging="270"/>
              <w:rPr>
                <w:sz w:val="18"/>
                <w:szCs w:val="18"/>
              </w:rPr>
            </w:pPr>
            <w:r>
              <w:rPr>
                <w:rFonts w:hint="eastAsia"/>
                <w:sz w:val="18"/>
                <w:szCs w:val="18"/>
              </w:rPr>
              <w:t>a) ユーザビリティ及びアクセシビリティに関する事項</w:t>
            </w:r>
          </w:p>
        </w:tc>
        <w:tc>
          <w:tcPr>
            <w:tcW w:w="1638" w:type="pct"/>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5A2ED4FC" w14:textId="092FFF7C" w:rsidR="005720D3" w:rsidRDefault="005720D3" w:rsidP="003646B9">
            <w:pPr>
              <w:pStyle w:val="TableBodyText"/>
            </w:pPr>
            <w:r>
              <w:rPr>
                <w:rFonts w:hint="eastAsia"/>
              </w:rPr>
              <w:t>情報システムの各機能におけるユーザビリティ及びアクセシビリティについて、</w:t>
            </w:r>
            <w:r w:rsidR="005F0F69">
              <w:rPr>
                <w:rFonts w:hint="eastAsia"/>
              </w:rPr>
              <w:t>日本産業規格</w:t>
            </w:r>
            <w:r>
              <w:rPr>
                <w:rFonts w:hint="eastAsia"/>
              </w:rPr>
              <w:t>等を踏まえつつ、情報システムの利用者の種類、特性及び利用において配慮すべき事項等を記載する。</w:t>
            </w:r>
          </w:p>
        </w:tc>
        <w:tc>
          <w:tcPr>
            <w:tcW w:w="2360" w:type="pct"/>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51ADB58A" w14:textId="3EB81B10" w:rsidR="005720D3" w:rsidRDefault="005720D3" w:rsidP="003646B9">
            <w:pPr>
              <w:pStyle w:val="TableBodyText"/>
            </w:pPr>
            <w:r>
              <w:rPr>
                <w:rFonts w:hint="eastAsia"/>
              </w:rPr>
              <w:t>利用者から見たサービス・業務を遂行する</w:t>
            </w:r>
            <w:r w:rsidR="00131396">
              <w:rPr>
                <w:rFonts w:hint="eastAsia"/>
              </w:rPr>
              <w:t>上</w:t>
            </w:r>
            <w:r>
              <w:rPr>
                <w:rFonts w:hint="eastAsia"/>
              </w:rPr>
              <w:t>での使いやすさを明らかにする。</w:t>
            </w:r>
          </w:p>
          <w:p w14:paraId="726926A0" w14:textId="77777777" w:rsidR="00AB0932" w:rsidRDefault="005720D3" w:rsidP="003646B9">
            <w:pPr>
              <w:pStyle w:val="TableBodyText"/>
            </w:pPr>
            <w:r>
              <w:rPr>
                <w:rFonts w:hint="eastAsia"/>
              </w:rPr>
              <w:t>ユーザビリティとは、利用者が情報システムで実現される機能を用いて、実施したいことを確実かつ効率的に行うための要素であり、利用者の満足度にもつながる非常に重要な事項である。</w:t>
            </w:r>
          </w:p>
          <w:p w14:paraId="101A61DA" w14:textId="373304D2" w:rsidR="005720D3" w:rsidRDefault="005720D3" w:rsidP="003646B9">
            <w:pPr>
              <w:pStyle w:val="TableBodyText"/>
            </w:pPr>
            <w:r>
              <w:rPr>
                <w:rFonts w:hint="eastAsia"/>
              </w:rPr>
              <w:t>アクセシビリティとは、情報システムが提供する情報や機能へのアクセスのしやすさを指す。そのためには、利用者の年齢、身体的制約、利用環境等</w:t>
            </w:r>
            <w:r w:rsidR="00AB0932">
              <w:rPr>
                <w:rFonts w:hint="eastAsia"/>
              </w:rPr>
              <w:t>を</w:t>
            </w:r>
            <w:r>
              <w:rPr>
                <w:rFonts w:hint="eastAsia"/>
              </w:rPr>
              <w:t>配慮することが必要とされる。</w:t>
            </w:r>
          </w:p>
        </w:tc>
      </w:tr>
      <w:tr w:rsidR="005720D3" w14:paraId="0DF4ABD8" w14:textId="77777777" w:rsidTr="00A24F3C">
        <w:trPr>
          <w:trHeight w:val="305"/>
        </w:trPr>
        <w:tc>
          <w:tcPr>
            <w:tcW w:w="1002" w:type="pct"/>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34700114" w14:textId="77777777" w:rsidR="005720D3" w:rsidRDefault="005720D3" w:rsidP="00782530">
            <w:pPr>
              <w:ind w:left="270" w:hangingChars="150" w:hanging="270"/>
              <w:rPr>
                <w:sz w:val="18"/>
                <w:szCs w:val="18"/>
              </w:rPr>
            </w:pPr>
            <w:r>
              <w:rPr>
                <w:rFonts w:hint="eastAsia"/>
                <w:sz w:val="18"/>
                <w:szCs w:val="18"/>
              </w:rPr>
              <w:t>b) システム方式に関する事項</w:t>
            </w:r>
          </w:p>
        </w:tc>
        <w:tc>
          <w:tcPr>
            <w:tcW w:w="1638" w:type="pct"/>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47E633C8" w14:textId="37F2FBC5" w:rsidR="005720D3" w:rsidRDefault="008827D2" w:rsidP="003646B9">
            <w:pPr>
              <w:pStyle w:val="TableBodyText"/>
            </w:pPr>
            <w:r>
              <w:rPr>
                <w:rFonts w:hint="eastAsia"/>
              </w:rPr>
              <w:t>クラウドサービス、</w:t>
            </w:r>
            <w:r w:rsidR="005720D3">
              <w:rPr>
                <w:rFonts w:hint="eastAsia"/>
              </w:rPr>
              <w:t>ハードウェア、ソフトウェア、ネットワーク等の情報システムの構成に関する全体の方針</w:t>
            </w:r>
            <w:r w:rsidR="006238CD">
              <w:rPr>
                <w:rFonts w:hint="eastAsia"/>
              </w:rPr>
              <w:t>の案</w:t>
            </w:r>
            <w:r w:rsidR="005720D3">
              <w:rPr>
                <w:rFonts w:hint="eastAsia"/>
              </w:rPr>
              <w:t>について記載する。</w:t>
            </w:r>
          </w:p>
        </w:tc>
        <w:tc>
          <w:tcPr>
            <w:tcW w:w="2360" w:type="pct"/>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655D5F7D" w14:textId="6F803C4F" w:rsidR="005720D3" w:rsidRDefault="005720D3" w:rsidP="003646B9">
            <w:pPr>
              <w:pStyle w:val="TableBodyText"/>
            </w:pPr>
            <w:r>
              <w:rPr>
                <w:rFonts w:hint="eastAsia"/>
              </w:rPr>
              <w:t>情報システムを実現するために必要となる</w:t>
            </w:r>
            <w:r w:rsidR="008827D2">
              <w:rPr>
                <w:rFonts w:hint="eastAsia"/>
              </w:rPr>
              <w:t>クラウドサービス、ハードウェア、</w:t>
            </w:r>
            <w:r>
              <w:rPr>
                <w:rFonts w:hint="eastAsia"/>
              </w:rPr>
              <w:t>ソフトウェア、</w:t>
            </w:r>
            <w:r w:rsidR="008827D2">
              <w:rPr>
                <w:rFonts w:hint="eastAsia"/>
              </w:rPr>
              <w:t>ネットワーク、</w:t>
            </w:r>
            <w:r>
              <w:rPr>
                <w:rFonts w:hint="eastAsia"/>
              </w:rPr>
              <w:t>稼</w:t>
            </w:r>
            <w:r w:rsidR="007C566C">
              <w:rPr>
                <w:rFonts w:hint="eastAsia"/>
              </w:rPr>
              <w:t>働</w:t>
            </w:r>
            <w:r>
              <w:rPr>
                <w:rFonts w:hint="eastAsia"/>
              </w:rPr>
              <w:t>環境等を明らかにする。</w:t>
            </w:r>
          </w:p>
          <w:p w14:paraId="4A252476" w14:textId="77777777" w:rsidR="005720D3" w:rsidRDefault="005720D3" w:rsidP="003646B9">
            <w:pPr>
              <w:pStyle w:val="TableBodyText"/>
            </w:pPr>
            <w:r>
              <w:rPr>
                <w:rFonts w:hint="eastAsia"/>
              </w:rPr>
              <w:t>同一の機能を持つ情報システムであっても、実現の方式は多様であり、それによって調達コストは大きく異なる。システム方式は、情報システム設計の基本的な前提条件であるため、定義時点において明確にできる範囲内で複数の方式を検討し、メリット・デメリットを明らかにすることを推奨する。</w:t>
            </w:r>
          </w:p>
        </w:tc>
      </w:tr>
      <w:tr w:rsidR="005720D3" w14:paraId="1421E1E1" w14:textId="77777777" w:rsidTr="00A24F3C">
        <w:trPr>
          <w:trHeight w:val="1218"/>
        </w:trPr>
        <w:tc>
          <w:tcPr>
            <w:tcW w:w="1002" w:type="pct"/>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7E71434C" w14:textId="77777777" w:rsidR="005720D3" w:rsidRDefault="005720D3" w:rsidP="00782530">
            <w:pPr>
              <w:ind w:left="270" w:hangingChars="150" w:hanging="270"/>
              <w:rPr>
                <w:sz w:val="18"/>
                <w:szCs w:val="18"/>
                <w:lang w:eastAsia="en-US"/>
              </w:rPr>
            </w:pPr>
            <w:r>
              <w:rPr>
                <w:rFonts w:hint="eastAsia"/>
                <w:sz w:val="18"/>
                <w:szCs w:val="18"/>
                <w:lang w:eastAsia="en-US"/>
              </w:rPr>
              <w:t>c) 規模に関する事項</w:t>
            </w:r>
          </w:p>
        </w:tc>
        <w:tc>
          <w:tcPr>
            <w:tcW w:w="1638" w:type="pct"/>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5A2FC5E6" w14:textId="734B5A1A" w:rsidR="005720D3" w:rsidRDefault="005720D3" w:rsidP="003646B9">
            <w:pPr>
              <w:pStyle w:val="TableBodyText"/>
            </w:pPr>
            <w:r>
              <w:rPr>
                <w:rFonts w:hint="eastAsia"/>
              </w:rPr>
              <w:t>情報システムの規模について、機器数、設置場所、データ量、処理件数、利用者数等</w:t>
            </w:r>
            <w:r w:rsidR="008827D2">
              <w:rPr>
                <w:rFonts w:hint="eastAsia"/>
              </w:rPr>
              <w:t>を</w:t>
            </w:r>
            <w:r>
              <w:rPr>
                <w:rFonts w:hint="eastAsia"/>
              </w:rPr>
              <w:t>記載する。なお、データ量</w:t>
            </w:r>
            <w:r w:rsidR="00592E95">
              <w:rPr>
                <w:rFonts w:hint="eastAsia"/>
              </w:rPr>
              <w:t>、利用者数等</w:t>
            </w:r>
            <w:r>
              <w:rPr>
                <w:rFonts w:hint="eastAsia"/>
              </w:rPr>
              <w:t>については、ライフサイクル期間における将来の見込みも記載すること。</w:t>
            </w:r>
          </w:p>
        </w:tc>
        <w:tc>
          <w:tcPr>
            <w:tcW w:w="2360" w:type="pct"/>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75C7FC2B" w14:textId="2CCC8810" w:rsidR="005720D3" w:rsidRDefault="005720D3" w:rsidP="003646B9">
            <w:pPr>
              <w:pStyle w:val="TableBodyText"/>
            </w:pPr>
            <w:r>
              <w:rPr>
                <w:rFonts w:hint="eastAsia"/>
              </w:rPr>
              <w:t>機器数、保有するデータ量、単位時間</w:t>
            </w:r>
            <w:r w:rsidR="00F624AE">
              <w:rPr>
                <w:rFonts w:hint="eastAsia"/>
              </w:rPr>
              <w:t>当</w:t>
            </w:r>
            <w:r>
              <w:rPr>
                <w:rFonts w:hint="eastAsia"/>
              </w:rPr>
              <w:t>たりの処理件数、利用者数等の情報システムを構成</w:t>
            </w:r>
            <w:r w:rsidR="008827D2">
              <w:rPr>
                <w:rFonts w:hint="eastAsia"/>
              </w:rPr>
              <w:t>し、規模を特定する</w:t>
            </w:r>
            <w:r>
              <w:rPr>
                <w:rFonts w:hint="eastAsia"/>
              </w:rPr>
              <w:t>要素を定量的に明らかにする。規模は、性能や信頼性に関する要件を検討する際の前提条件となり、機器の仕様や配置等の設計、調達コストに関わる基本的な事項であるため、将来の見込みも含めた上で試算することが重要である。</w:t>
            </w:r>
          </w:p>
        </w:tc>
      </w:tr>
      <w:tr w:rsidR="005720D3" w14:paraId="7C73EBE8" w14:textId="77777777" w:rsidTr="00A24F3C">
        <w:trPr>
          <w:trHeight w:val="1218"/>
        </w:trPr>
        <w:tc>
          <w:tcPr>
            <w:tcW w:w="1002" w:type="pct"/>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72E329B6" w14:textId="77777777" w:rsidR="005720D3" w:rsidRDefault="005720D3" w:rsidP="00782530">
            <w:pPr>
              <w:ind w:left="270" w:hangingChars="150" w:hanging="270"/>
              <w:rPr>
                <w:sz w:val="18"/>
                <w:szCs w:val="18"/>
                <w:lang w:eastAsia="en-US"/>
              </w:rPr>
            </w:pPr>
            <w:r>
              <w:rPr>
                <w:rFonts w:hint="eastAsia"/>
                <w:sz w:val="18"/>
                <w:szCs w:val="18"/>
                <w:lang w:eastAsia="en-US"/>
              </w:rPr>
              <w:t>d) 性能に関する事項</w:t>
            </w:r>
          </w:p>
        </w:tc>
        <w:tc>
          <w:tcPr>
            <w:tcW w:w="1638" w:type="pct"/>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0FC41512" w14:textId="38AB6D99" w:rsidR="005720D3" w:rsidRDefault="005720D3" w:rsidP="003646B9">
            <w:pPr>
              <w:pStyle w:val="TableBodyText"/>
            </w:pPr>
            <w:r>
              <w:rPr>
                <w:rFonts w:hint="eastAsia"/>
              </w:rPr>
              <w:t>情報システムの性能について、応答時間</w:t>
            </w:r>
            <w:r w:rsidR="008827D2">
              <w:rPr>
                <w:rFonts w:hint="eastAsia"/>
              </w:rPr>
              <w:t>、バッチ処理時間</w:t>
            </w:r>
            <w:r>
              <w:rPr>
                <w:rFonts w:hint="eastAsia"/>
              </w:rPr>
              <w:t>等を記載する。特に、「第４章５．業務要件の定義」において検討した内容に照らし、性能が過度にならないよう適切な要件とすること。</w:t>
            </w:r>
          </w:p>
        </w:tc>
        <w:tc>
          <w:tcPr>
            <w:tcW w:w="2360" w:type="pct"/>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70690105" w14:textId="77777777" w:rsidR="005720D3" w:rsidRDefault="005720D3" w:rsidP="003646B9">
            <w:pPr>
              <w:pStyle w:val="TableBodyText"/>
            </w:pPr>
            <w:r>
              <w:rPr>
                <w:rFonts w:hint="eastAsia"/>
              </w:rPr>
              <w:t>規模に係る要件を前提とした情報システムが備えるべき処理能力を明らかにする。</w:t>
            </w:r>
          </w:p>
          <w:p w14:paraId="0759007A" w14:textId="77777777" w:rsidR="005720D3" w:rsidRDefault="005720D3" w:rsidP="003646B9">
            <w:pPr>
              <w:pStyle w:val="TableBodyText"/>
            </w:pPr>
            <w:r>
              <w:rPr>
                <w:rFonts w:hint="eastAsia"/>
              </w:rPr>
              <w:t>性能は、業務効率や利用者満足度に関わる重要な事項であるが、過度な要件を設定することで調達コストを押し上げることのないよう、業務要件を満たすことを基本として、サー</w:t>
            </w:r>
            <w:r>
              <w:rPr>
                <w:rFonts w:hint="eastAsia"/>
              </w:rPr>
              <w:lastRenderedPageBreak/>
              <w:t>ビス・業務の実施において必要十分となる要求レベルを検討する必要がある。</w:t>
            </w:r>
          </w:p>
        </w:tc>
      </w:tr>
      <w:tr w:rsidR="005720D3" w14:paraId="4437191B" w14:textId="77777777" w:rsidTr="00A24F3C">
        <w:trPr>
          <w:trHeight w:val="1218"/>
        </w:trPr>
        <w:tc>
          <w:tcPr>
            <w:tcW w:w="1002" w:type="pct"/>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062E2E34" w14:textId="77777777" w:rsidR="005720D3" w:rsidRDefault="005720D3" w:rsidP="00782530">
            <w:pPr>
              <w:ind w:left="270" w:hangingChars="150" w:hanging="270"/>
              <w:rPr>
                <w:sz w:val="18"/>
                <w:szCs w:val="18"/>
              </w:rPr>
            </w:pPr>
            <w:r>
              <w:rPr>
                <w:rFonts w:hint="eastAsia"/>
                <w:sz w:val="18"/>
                <w:szCs w:val="18"/>
              </w:rPr>
              <w:lastRenderedPageBreak/>
              <w:t>e) 信頼性に関する事項</w:t>
            </w:r>
          </w:p>
        </w:tc>
        <w:tc>
          <w:tcPr>
            <w:tcW w:w="1638" w:type="pct"/>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34AF2B60" w14:textId="77777777" w:rsidR="005720D3" w:rsidRDefault="005720D3" w:rsidP="003646B9">
            <w:pPr>
              <w:pStyle w:val="TableBodyText"/>
            </w:pPr>
            <w:r>
              <w:rPr>
                <w:rFonts w:hint="eastAsia"/>
              </w:rPr>
              <w:t>情報システムの信頼性について、稼働率等を記載する。特に、「第４章５．業務要件の定義」において検討した内容に照らし、過度にならないよう適切な要件とすること。</w:t>
            </w:r>
          </w:p>
        </w:tc>
        <w:tc>
          <w:tcPr>
            <w:tcW w:w="2360" w:type="pct"/>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3F1FDB57" w14:textId="77777777" w:rsidR="005720D3" w:rsidRDefault="005720D3" w:rsidP="003646B9">
            <w:pPr>
              <w:pStyle w:val="TableBodyText"/>
            </w:pPr>
            <w:r>
              <w:rPr>
                <w:rFonts w:hint="eastAsia"/>
              </w:rPr>
              <w:t>情報システムの構成要素の不具合や故障に際しても、情報システムの機能が停止せずに、正常な動作を保ち続ける能力（可用性）と、データの不整合等を回避する能力（完全性）を明らかにする。</w:t>
            </w:r>
          </w:p>
          <w:p w14:paraId="442E6DCD" w14:textId="77777777" w:rsidR="005720D3" w:rsidRDefault="005720D3" w:rsidP="003646B9">
            <w:pPr>
              <w:pStyle w:val="TableBodyText"/>
            </w:pPr>
            <w:r>
              <w:rPr>
                <w:rFonts w:hint="eastAsia"/>
              </w:rPr>
              <w:t>なお、障害や大規模災害等により情報システムの機能が停止した場合に、必要最低限の業務を継続及び回復するために必要な情報システムの機能の維持・復旧に係る要件は、「継続性に関する事項」にて定義する。</w:t>
            </w:r>
          </w:p>
        </w:tc>
      </w:tr>
      <w:tr w:rsidR="005720D3" w14:paraId="0F8C4BCE" w14:textId="77777777" w:rsidTr="00A24F3C">
        <w:trPr>
          <w:trHeight w:val="1218"/>
        </w:trPr>
        <w:tc>
          <w:tcPr>
            <w:tcW w:w="1002" w:type="pct"/>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10CAED2A" w14:textId="77777777" w:rsidR="005720D3" w:rsidRDefault="005720D3" w:rsidP="00782530">
            <w:pPr>
              <w:ind w:left="270" w:hangingChars="150" w:hanging="270"/>
              <w:rPr>
                <w:sz w:val="18"/>
                <w:szCs w:val="18"/>
              </w:rPr>
            </w:pPr>
            <w:r>
              <w:rPr>
                <w:rFonts w:hint="eastAsia"/>
                <w:sz w:val="18"/>
                <w:szCs w:val="18"/>
              </w:rPr>
              <w:t>f) 拡張性に関する事項</w:t>
            </w:r>
          </w:p>
        </w:tc>
        <w:tc>
          <w:tcPr>
            <w:tcW w:w="1638" w:type="pct"/>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53F91B41" w14:textId="259687A1" w:rsidR="005720D3" w:rsidRDefault="00440724" w:rsidP="003646B9">
            <w:pPr>
              <w:pStyle w:val="TableBodyText"/>
            </w:pPr>
            <w:r w:rsidRPr="00440724">
              <w:rPr>
                <w:rFonts w:hint="eastAsia"/>
              </w:rPr>
              <w:t>情報システムの性能及び機能の拡張性要件について記載する。特に、将来の機能改修や、社会情勢の変化、技術の変化、利用状況の変化等に対して、柔軟で効率的</w:t>
            </w:r>
            <w:r w:rsidR="00FB0088">
              <w:rPr>
                <w:rFonts w:hint="eastAsia"/>
              </w:rPr>
              <w:t>な</w:t>
            </w:r>
            <w:r w:rsidRPr="00440724">
              <w:rPr>
                <w:rFonts w:hint="eastAsia"/>
              </w:rPr>
              <w:t>対応を行うことを念頭に、</w:t>
            </w:r>
            <w:r w:rsidR="005720D3">
              <w:rPr>
                <w:rFonts w:hint="eastAsia"/>
              </w:rPr>
              <w:t>要件を定めること。</w:t>
            </w:r>
          </w:p>
        </w:tc>
        <w:tc>
          <w:tcPr>
            <w:tcW w:w="2360" w:type="pct"/>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169772E5" w14:textId="77777777" w:rsidR="005720D3" w:rsidRDefault="005720D3" w:rsidP="003646B9">
            <w:pPr>
              <w:pStyle w:val="TableBodyText"/>
            </w:pPr>
            <w:r>
              <w:rPr>
                <w:rFonts w:hint="eastAsia"/>
              </w:rPr>
              <w:t>運用開始後のサービス・業務環境の変化に対応することを目的として、性能や機能をあとから向上させるための要件を明らかにする。</w:t>
            </w:r>
          </w:p>
          <w:p w14:paraId="4B1F6C58" w14:textId="7FB18EED" w:rsidR="005720D3" w:rsidRDefault="005720D3" w:rsidP="003646B9">
            <w:pPr>
              <w:pStyle w:val="TableBodyText"/>
            </w:pPr>
            <w:r>
              <w:rPr>
                <w:rFonts w:hint="eastAsia"/>
              </w:rPr>
              <w:t>拡張性は将来の調達コストにも関わるため、サービス・業務企画における環境分析に基づいて、定義時点において想定されるサービス・業務の変化を明確</w:t>
            </w:r>
            <w:r w:rsidR="006C110B">
              <w:rPr>
                <w:rFonts w:hint="eastAsia"/>
              </w:rPr>
              <w:t>に</w:t>
            </w:r>
            <w:r>
              <w:rPr>
                <w:rFonts w:hint="eastAsia"/>
              </w:rPr>
              <w:t>し</w:t>
            </w:r>
            <w:r w:rsidR="006C110B">
              <w:rPr>
                <w:rFonts w:hint="eastAsia"/>
              </w:rPr>
              <w:t>、</w:t>
            </w:r>
            <w:r>
              <w:rPr>
                <w:rFonts w:hint="eastAsia"/>
              </w:rPr>
              <w:t>要</w:t>
            </w:r>
            <w:r w:rsidR="006C110B">
              <w:rPr>
                <w:rFonts w:hint="eastAsia"/>
              </w:rPr>
              <w:t>件</w:t>
            </w:r>
            <w:r>
              <w:rPr>
                <w:rFonts w:hint="eastAsia"/>
              </w:rPr>
              <w:t>を定義することが重要である。</w:t>
            </w:r>
          </w:p>
        </w:tc>
      </w:tr>
      <w:tr w:rsidR="005720D3" w14:paraId="6723823B" w14:textId="77777777" w:rsidTr="00A24F3C">
        <w:trPr>
          <w:trHeight w:val="1218"/>
        </w:trPr>
        <w:tc>
          <w:tcPr>
            <w:tcW w:w="1002" w:type="pct"/>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1444DD87" w14:textId="77777777" w:rsidR="005720D3" w:rsidRDefault="005720D3" w:rsidP="00782530">
            <w:pPr>
              <w:ind w:left="270" w:hangingChars="150" w:hanging="270"/>
              <w:rPr>
                <w:sz w:val="18"/>
                <w:szCs w:val="18"/>
              </w:rPr>
            </w:pPr>
            <w:r>
              <w:rPr>
                <w:rFonts w:hint="eastAsia"/>
                <w:sz w:val="18"/>
                <w:szCs w:val="18"/>
              </w:rPr>
              <w:t>g) 上位互換性に関する事項</w:t>
            </w:r>
          </w:p>
        </w:tc>
        <w:tc>
          <w:tcPr>
            <w:tcW w:w="1638" w:type="pct"/>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30F346A8" w14:textId="77777777" w:rsidR="005720D3" w:rsidRDefault="005720D3" w:rsidP="003646B9">
            <w:pPr>
              <w:pStyle w:val="TableBodyText"/>
            </w:pPr>
            <w:r>
              <w:rPr>
                <w:rFonts w:hint="eastAsia"/>
              </w:rPr>
              <w:t>情報システムを構成するＯＳ及びミドルウェア等のバージョンアップ時における情報システムの改修の許容度等を記載する。</w:t>
            </w:r>
          </w:p>
        </w:tc>
        <w:tc>
          <w:tcPr>
            <w:tcW w:w="2360" w:type="pct"/>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7FEA60DC" w14:textId="77777777" w:rsidR="005720D3" w:rsidRDefault="005720D3" w:rsidP="003646B9">
            <w:pPr>
              <w:pStyle w:val="TableBodyText"/>
            </w:pPr>
            <w:r>
              <w:rPr>
                <w:rFonts w:hint="eastAsia"/>
              </w:rPr>
              <w:t>運用期間中のハードウェア及びミドルウェア等のバージョンアップに対して、運用を継続するために必要となる情報システムの改修の許容度や情報システム構築時の制約を明らかにする。</w:t>
            </w:r>
          </w:p>
          <w:p w14:paraId="67182D91" w14:textId="72A548DB" w:rsidR="00B9663A" w:rsidRDefault="00B9663A" w:rsidP="003646B9">
            <w:pPr>
              <w:pStyle w:val="TableBodyText"/>
            </w:pPr>
            <w:r>
              <w:rPr>
                <w:rFonts w:hint="eastAsia"/>
              </w:rPr>
              <w:t>パッケージ製品のバージョンアップやクラウドサービスのサービス内容</w:t>
            </w:r>
            <w:r w:rsidR="00B42A45">
              <w:rPr>
                <w:rFonts w:hint="eastAsia"/>
              </w:rPr>
              <w:t>と</w:t>
            </w:r>
            <w:r>
              <w:rPr>
                <w:rFonts w:hint="eastAsia"/>
              </w:rPr>
              <w:t>価格体系の将来的な変更についても考慮すること。</w:t>
            </w:r>
          </w:p>
          <w:p w14:paraId="5D92E336" w14:textId="77777777" w:rsidR="005720D3" w:rsidRDefault="005720D3" w:rsidP="003646B9">
            <w:pPr>
              <w:pStyle w:val="TableBodyText"/>
            </w:pPr>
            <w:r>
              <w:rPr>
                <w:rFonts w:hint="eastAsia"/>
              </w:rPr>
              <w:t>なお、上位互換性は、将来の調達コスト、可用性及び情報セキュリティの維持にも関わるため、過去のバージョンアップの頻度や影響等の情報を収集しておくことが効果的である。</w:t>
            </w:r>
          </w:p>
        </w:tc>
      </w:tr>
      <w:tr w:rsidR="005720D3" w14:paraId="67D280CD" w14:textId="77777777" w:rsidTr="00232FB3">
        <w:trPr>
          <w:trHeight w:val="589"/>
        </w:trPr>
        <w:tc>
          <w:tcPr>
            <w:tcW w:w="1002" w:type="pct"/>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5847F5B0" w14:textId="77777777" w:rsidR="005720D3" w:rsidRDefault="005720D3" w:rsidP="00782530">
            <w:pPr>
              <w:ind w:left="270" w:hangingChars="150" w:hanging="270"/>
              <w:rPr>
                <w:sz w:val="18"/>
                <w:szCs w:val="18"/>
              </w:rPr>
            </w:pPr>
            <w:r>
              <w:rPr>
                <w:rFonts w:hint="eastAsia"/>
                <w:sz w:val="18"/>
                <w:szCs w:val="18"/>
              </w:rPr>
              <w:t>h) 中立性に関する事項</w:t>
            </w:r>
          </w:p>
        </w:tc>
        <w:tc>
          <w:tcPr>
            <w:tcW w:w="1638" w:type="pct"/>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5BA93C20" w14:textId="509C4EEA" w:rsidR="005720D3" w:rsidRDefault="005720D3" w:rsidP="009A2A13">
            <w:pPr>
              <w:pStyle w:val="TableBodyText"/>
            </w:pPr>
            <w:r>
              <w:rPr>
                <w:rFonts w:hint="eastAsia"/>
              </w:rPr>
              <w:t>情報システムの中立性については、いわゆるベンダーロックインの解消等による調達コストの削減、透明性向上等を図るため、市場において容易に取得できるオープンな標準的技術又は製品を用いる等の要件について記載する。なお、技術又は製品について指定する場合には、指定を</w:t>
            </w:r>
            <w:r w:rsidR="00FC7A44">
              <w:rPr>
                <w:rFonts w:hint="eastAsia"/>
              </w:rPr>
              <w:t>行う</w:t>
            </w:r>
            <w:r>
              <w:rPr>
                <w:rFonts w:hint="eastAsia"/>
              </w:rPr>
              <w:t>合理</w:t>
            </w:r>
            <w:r>
              <w:rPr>
                <w:rFonts w:hint="eastAsia"/>
              </w:rPr>
              <w:lastRenderedPageBreak/>
              <w:t>的な理由を明記した上で、クラウドサービス、ハードウェア、ソフトウェア製品等の構成を明らかにすること。</w:t>
            </w:r>
            <w:r w:rsidR="009A2A13" w:rsidRPr="004213D1">
              <w:rPr>
                <w:rFonts w:hint="eastAsia"/>
              </w:rPr>
              <w:t>また、情報システムを利用する端末についても、特定のハードウェア又はソフトウェアに依存しないよう留意すること。</w:t>
            </w:r>
          </w:p>
        </w:tc>
        <w:tc>
          <w:tcPr>
            <w:tcW w:w="2360" w:type="pct"/>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067473A4" w14:textId="77777777" w:rsidR="005720D3" w:rsidRDefault="005720D3" w:rsidP="003646B9">
            <w:pPr>
              <w:pStyle w:val="TableBodyText"/>
            </w:pPr>
            <w:r>
              <w:rPr>
                <w:rFonts w:hint="eastAsia"/>
              </w:rPr>
              <w:lastRenderedPageBreak/>
              <w:t>情報システムを構成するハードウェア、ミドルウェア及びソフトウェア等がオープンな標準的技術又は製品であること等の制約を明らかにする。</w:t>
            </w:r>
          </w:p>
          <w:p w14:paraId="73D4EB7A" w14:textId="77777777" w:rsidR="008D0B67" w:rsidRDefault="005720D3" w:rsidP="003646B9">
            <w:pPr>
              <w:pStyle w:val="TableBodyText"/>
            </w:pPr>
            <w:r>
              <w:rPr>
                <w:rFonts w:hint="eastAsia"/>
              </w:rPr>
              <w:t>オープンな標準的技術又は製品であるとは、原則として、</w:t>
            </w:r>
          </w:p>
          <w:p w14:paraId="12EDB099" w14:textId="0280BC85" w:rsidR="008D0B67" w:rsidRDefault="005720D3" w:rsidP="00480326">
            <w:pPr>
              <w:pStyle w:val="TableList2"/>
            </w:pPr>
            <w:r>
              <w:rPr>
                <w:rFonts w:hint="eastAsia"/>
              </w:rPr>
              <w:t>開かれた参画プロセスの下で合意され、具体的仕様が実装可能なレベルで公開されている技術であること</w:t>
            </w:r>
          </w:p>
          <w:p w14:paraId="6BE8366A" w14:textId="645A4862" w:rsidR="008D0B67" w:rsidRDefault="005720D3" w:rsidP="00480326">
            <w:pPr>
              <w:pStyle w:val="TableList2"/>
            </w:pPr>
            <w:r>
              <w:rPr>
                <w:rFonts w:hint="eastAsia"/>
              </w:rPr>
              <w:t>誰もが採用可能であること</w:t>
            </w:r>
          </w:p>
          <w:p w14:paraId="3170F725" w14:textId="1D4672BE" w:rsidR="008D0B67" w:rsidRDefault="005720D3" w:rsidP="00480326">
            <w:pPr>
              <w:pStyle w:val="TableList2"/>
            </w:pPr>
            <w:r>
              <w:rPr>
                <w:rFonts w:hint="eastAsia"/>
              </w:rPr>
              <w:lastRenderedPageBreak/>
              <w:t>これら標準的技術が実現された製品が市場に複数あること</w:t>
            </w:r>
          </w:p>
          <w:p w14:paraId="3C851027" w14:textId="32AC9ED1" w:rsidR="005720D3" w:rsidRDefault="005720D3" w:rsidP="003646B9">
            <w:pPr>
              <w:pStyle w:val="TableBodyText"/>
            </w:pPr>
            <w:r>
              <w:rPr>
                <w:rFonts w:hint="eastAsia"/>
              </w:rPr>
              <w:t>の全てを満たしている標準的技術又はその標準的技術を採用している製品をいう。</w:t>
            </w:r>
          </w:p>
          <w:p w14:paraId="333CA067" w14:textId="56D6938A" w:rsidR="009A2A13" w:rsidRDefault="009A2A13" w:rsidP="003646B9">
            <w:pPr>
              <w:pStyle w:val="TableBodyText"/>
            </w:pPr>
            <w:r>
              <w:rPr>
                <w:rFonts w:hint="eastAsia"/>
              </w:rPr>
              <w:t>また、技術又は製品について指定する場合の</w:t>
            </w:r>
            <w:r w:rsidR="00986A5B">
              <w:rPr>
                <w:rFonts w:hint="eastAsia"/>
              </w:rPr>
              <w:t>合理的な理由を得るに</w:t>
            </w:r>
            <w:r>
              <w:rPr>
                <w:rFonts w:hint="eastAsia"/>
              </w:rPr>
              <w:t>は、特定のプロジェクトに閉じた視点ではなく、影響を与える他のプロジェクトも含めた広い視点で、コスト・セキュリティ・保守性等を考慮</w:t>
            </w:r>
            <w:r w:rsidR="00986A5B">
              <w:rPr>
                <w:rFonts w:hint="eastAsia"/>
              </w:rPr>
              <w:t>する必要がある。</w:t>
            </w:r>
          </w:p>
          <w:p w14:paraId="060D9A6E" w14:textId="3EDA0CB3" w:rsidR="005720D3" w:rsidRDefault="005720D3" w:rsidP="003646B9">
            <w:pPr>
              <w:pStyle w:val="TableBodyText"/>
            </w:pPr>
            <w:r>
              <w:rPr>
                <w:rFonts w:hint="eastAsia"/>
              </w:rPr>
              <w:t>本事項は、いわゆるベンダーロックインの解消等により将来にわたる調達コストの削減、透明性向上等を図るため、特定事業者に不必要に依存した情報システムとならないよう要求する事項である。</w:t>
            </w:r>
          </w:p>
          <w:p w14:paraId="57C97D23" w14:textId="3740E04A" w:rsidR="000B0E8C" w:rsidRDefault="000B0E8C" w:rsidP="007D698B">
            <w:pPr>
              <w:pStyle w:val="TableBodyText"/>
            </w:pPr>
            <w:r w:rsidRPr="000B0E8C">
              <w:rPr>
                <w:rFonts w:hint="eastAsia"/>
              </w:rPr>
              <w:t>なお、デファクトスタンダードとして広く利用されている製品群については、供給を行う事業者において競争性が確保されるものであれば、内部仕様が公開されていなくても中立性の趣旨において問題とならない場合もある。また、特定の事業者に依存する製品であっても、保守や改修、次期更改の際に他の技術又は製品への移行に過大な工数を要しない場合は、当該製品を選択することも可能である。</w:t>
            </w:r>
          </w:p>
        </w:tc>
      </w:tr>
      <w:tr w:rsidR="005720D3" w14:paraId="5AE79066" w14:textId="77777777" w:rsidTr="00A24F3C">
        <w:trPr>
          <w:trHeight w:val="1218"/>
        </w:trPr>
        <w:tc>
          <w:tcPr>
            <w:tcW w:w="1002" w:type="pct"/>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11A4378E" w14:textId="77777777" w:rsidR="005720D3" w:rsidRDefault="005720D3" w:rsidP="00782530">
            <w:pPr>
              <w:ind w:left="270" w:hangingChars="150" w:hanging="270"/>
              <w:rPr>
                <w:sz w:val="18"/>
                <w:szCs w:val="18"/>
                <w:lang w:eastAsia="en-US"/>
              </w:rPr>
            </w:pPr>
            <w:r>
              <w:rPr>
                <w:rFonts w:hint="eastAsia"/>
                <w:sz w:val="18"/>
                <w:szCs w:val="18"/>
                <w:lang w:eastAsia="en-US"/>
              </w:rPr>
              <w:lastRenderedPageBreak/>
              <w:t>i) 継続性に関する事項</w:t>
            </w:r>
          </w:p>
        </w:tc>
        <w:tc>
          <w:tcPr>
            <w:tcW w:w="1638" w:type="pct"/>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63F3F875" w14:textId="1168EA07" w:rsidR="005720D3" w:rsidRDefault="005720D3" w:rsidP="003646B9">
            <w:pPr>
              <w:pStyle w:val="TableBodyText"/>
            </w:pPr>
            <w:r>
              <w:rPr>
                <w:rFonts w:hint="eastAsia"/>
              </w:rPr>
              <w:t>情報システムの運用の継続性について、障害、災害等による情報システムの問題発生時に求められる機能</w:t>
            </w:r>
            <w:r w:rsidR="00A437E1" w:rsidRPr="00A437E1">
              <w:rPr>
                <w:rFonts w:hint="eastAsia"/>
              </w:rPr>
              <w:t>やシステム構成</w:t>
            </w:r>
            <w:r>
              <w:rPr>
                <w:rFonts w:hint="eastAsia"/>
              </w:rPr>
              <w:t>、その</w:t>
            </w:r>
            <w:r w:rsidR="006744B0" w:rsidRPr="006744B0">
              <w:rPr>
                <w:rFonts w:hint="eastAsia"/>
              </w:rPr>
              <w:t>目標復旧時点及び</w:t>
            </w:r>
            <w:r>
              <w:rPr>
                <w:rFonts w:hint="eastAsia"/>
              </w:rPr>
              <w:t>目標復旧時間等を記載する。特に、「第４章５．7) 業務の継続の方針等」において検討した内容に照らし、過度にならないよう適切な要件とすること。</w:t>
            </w:r>
          </w:p>
        </w:tc>
        <w:tc>
          <w:tcPr>
            <w:tcW w:w="2360" w:type="pct"/>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218F9159" w14:textId="54BCC0D5" w:rsidR="005720D3" w:rsidRDefault="002B6C58" w:rsidP="003646B9">
            <w:pPr>
              <w:pStyle w:val="TableBodyText"/>
            </w:pPr>
            <w:r>
              <w:rPr>
                <w:noProof/>
              </w:rPr>
              <mc:AlternateContent>
                <mc:Choice Requires="wps">
                  <w:drawing>
                    <wp:anchor distT="0" distB="0" distL="114300" distR="114300" simplePos="0" relativeHeight="251668480" behindDoc="0" locked="0" layoutInCell="1" allowOverlap="1" wp14:anchorId="376C8D1B" wp14:editId="5A6E162E">
                      <wp:simplePos x="0" y="0"/>
                      <wp:positionH relativeFrom="page">
                        <wp:posOffset>2617470</wp:posOffset>
                      </wp:positionH>
                      <wp:positionV relativeFrom="paragraph">
                        <wp:posOffset>19050</wp:posOffset>
                      </wp:positionV>
                      <wp:extent cx="904875" cy="1104900"/>
                      <wp:effectExtent l="0" t="0" r="9525" b="0"/>
                      <wp:wrapNone/>
                      <wp:docPr id="13" name="テキスト ボックス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4875" cy="1104900"/>
                              </a:xfrm>
                              <a:prstGeom prst="rect">
                                <a:avLst/>
                              </a:prstGeom>
                              <a:solidFill>
                                <a:prstClr val="white"/>
                              </a:solidFill>
                              <a:ln>
                                <a:noFill/>
                              </a:ln>
                              <a:effectLst/>
                            </wps:spPr>
                            <wps:txbx>
                              <w:txbxContent>
                                <w:p w14:paraId="7AA7852F" w14:textId="77777777" w:rsidR="00CB5C97" w:rsidRDefault="00CB5C97" w:rsidP="005720D3">
                                  <w:pPr>
                                    <w:pStyle w:val="a1"/>
                                  </w:pPr>
                                  <w:r>
                                    <w:rPr>
                                      <w:rFonts w:hint="eastAsia"/>
                                    </w:rPr>
                                    <w:t>参考</w:t>
                                  </w:r>
                                </w:p>
                                <w:p w14:paraId="07AD47FA" w14:textId="77777777" w:rsidR="00CB5C97" w:rsidRDefault="00CB5C97" w:rsidP="005720D3">
                                  <w:pPr>
                                    <w:pStyle w:val="affd"/>
                                    <w:pBdr>
                                      <w:left w:val="single" w:sz="4" w:space="4" w:color="auto"/>
                                    </w:pBdr>
                                  </w:pPr>
                                  <w:r>
                                    <w:rPr>
                                      <w:rFonts w:hint="eastAsia"/>
                                    </w:rPr>
                                    <w:t>中央省庁における情報システム運用継続計画ガイドライン～策定手引書（第２版）</w:t>
                                  </w:r>
                                </w:p>
                                <w:p w14:paraId="1DAEE484" w14:textId="07FB7B04" w:rsidR="00CB5C97" w:rsidRPr="0073068D" w:rsidRDefault="00CB5C97" w:rsidP="005720D3">
                                  <w:pPr>
                                    <w:pStyle w:val="affd"/>
                                    <w:pBdr>
                                      <w:left w:val="single" w:sz="4" w:space="4" w:color="auto"/>
                                    </w:pBdr>
                                    <w:rPr>
                                      <w:rFonts w:hAnsi="ＭＳ Ｐ明朝"/>
                                      <w:noProof/>
                                    </w:rPr>
                                  </w:pPr>
                                  <w:r>
                                    <w:rPr>
                                      <w:rFonts w:hint="eastAsia"/>
                                    </w:rPr>
                                    <w:t>（平成</w:t>
                                  </w:r>
                                  <w:r>
                                    <w:rPr>
                                      <w:rFonts w:hint="eastAsia"/>
                                    </w:rPr>
                                    <w:t>24</w:t>
                                  </w:r>
                                  <w:r>
                                    <w:rPr>
                                      <w:rFonts w:hint="eastAsia"/>
                                    </w:rPr>
                                    <w:t>年５月内閣官房情報セキュリティセンター）</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376C8D1B" id="テキスト ボックス 13" o:spid="_x0000_s1032" type="#_x0000_t202" style="position:absolute;left:0;text-align:left;margin-left:206.1pt;margin-top:1.5pt;width:71.25pt;height:87pt;z-index:2516684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" stroked="f">
                      <v:path arrowok="t"/>
                      <v:textbox style="mso-fit-shape-to-text:t" inset="0,0,0,0">
                        <w:txbxContent>
                          <w:p w14:paraId="7AA7852F" w14:textId="77777777" w:rsidR="00CB5C97" w:rsidRDefault="00CB5C97" w:rsidP="005720D3">
                            <w:pPr>
                              <w:pStyle w:val="a1"/>
                            </w:pPr>
                            <w:r>
                              <w:rPr>
                                <w:rFonts w:hint="eastAsia"/>
                              </w:rPr>
                              <w:t>参考</w:t>
                            </w:r>
                          </w:p>
                          <w:p w14:paraId="07AD47FA" w14:textId="77777777" w:rsidR="00CB5C97" w:rsidRDefault="00CB5C97" w:rsidP="005720D3">
                            <w:pPr>
                              <w:pStyle w:val="affd"/>
                              <w:pBdr>
                                <w:left w:val="single" w:sz="4" w:space="4" w:color="auto"/>
                              </w:pBdr>
                            </w:pPr>
                            <w:r>
                              <w:rPr>
                                <w:rFonts w:hint="eastAsia"/>
                              </w:rPr>
                              <w:t>中央省庁における情報システム運用継続計画ガイドライン～策定手引書（第２版）</w:t>
                            </w:r>
                          </w:p>
                          <w:p w14:paraId="1DAEE484" w14:textId="07FB7B04" w:rsidR="00CB5C97" w:rsidRPr="0073068D" w:rsidRDefault="00CB5C97" w:rsidP="005720D3">
                            <w:pPr>
                              <w:pStyle w:val="affd"/>
                              <w:pBdr>
                                <w:left w:val="single" w:sz="4" w:space="4" w:color="auto"/>
                              </w:pBdr>
                              <w:rPr>
                                <w:rFonts w:hAnsi="ＭＳ Ｐ明朝"/>
                                <w:noProof/>
                              </w:rPr>
                            </w:pPr>
                            <w:r>
                              <w:rPr>
                                <w:rFonts w:hint="eastAsia"/>
                              </w:rPr>
                              <w:t>（平成</w:t>
                            </w:r>
                            <w:r>
                              <w:rPr>
                                <w:rFonts w:hint="eastAsia"/>
                              </w:rPr>
                              <w:t>24</w:t>
                            </w:r>
                            <w:r>
                              <w:rPr>
                                <w:rFonts w:hint="eastAsia"/>
                              </w:rPr>
                              <w:t>年５月内閣官房情報セキュリティセンター）</w:t>
                            </w:r>
                          </w:p>
                        </w:txbxContent>
                      </v:textbox>
                      <w10:wrap anchorx="page"/>
                    </v:shape>
                  </w:pict>
                </mc:Fallback>
              </mc:AlternateContent>
            </w:r>
            <w:r w:rsidR="005720D3">
              <w:rPr>
                <w:rFonts w:hint="eastAsia"/>
              </w:rPr>
              <w:t>障害や大規模災害等により情報システムの機能が停止した場合に、必要最低限の業務を継続又は回復するために必要となる対策、指標値等の要件を明らかにする。</w:t>
            </w:r>
          </w:p>
          <w:p w14:paraId="1BC7CBF1" w14:textId="23558FD2" w:rsidR="005720D3" w:rsidRPr="004C672F" w:rsidRDefault="005720D3" w:rsidP="00E67D22">
            <w:pPr>
              <w:pStyle w:val="TableBodyText"/>
            </w:pPr>
            <w:r>
              <w:rPr>
                <w:rFonts w:hint="eastAsia"/>
              </w:rPr>
              <w:t>なお、継続性について過度な要件を設定することで調達コストを押し上げることのないよう、自府省の業務継続計画を参照し必要十分な要件を定義する。</w:t>
            </w:r>
          </w:p>
        </w:tc>
      </w:tr>
      <w:tr w:rsidR="005720D3" w14:paraId="6895D2F9" w14:textId="77777777" w:rsidTr="00A24F3C">
        <w:trPr>
          <w:trHeight w:val="1218"/>
        </w:trPr>
        <w:tc>
          <w:tcPr>
            <w:tcW w:w="1002" w:type="pct"/>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009B8D93" w14:textId="77777777" w:rsidR="005720D3" w:rsidRDefault="005720D3" w:rsidP="00782530">
            <w:pPr>
              <w:ind w:left="270" w:hangingChars="150" w:hanging="270"/>
              <w:rPr>
                <w:sz w:val="18"/>
                <w:szCs w:val="18"/>
              </w:rPr>
            </w:pPr>
            <w:r>
              <w:rPr>
                <w:rFonts w:hint="eastAsia"/>
                <w:sz w:val="18"/>
                <w:szCs w:val="18"/>
              </w:rPr>
              <w:t>j) 情報セキュリティに関する事項</w:t>
            </w:r>
          </w:p>
        </w:tc>
        <w:tc>
          <w:tcPr>
            <w:tcW w:w="1638" w:type="pct"/>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6A92DED2" w14:textId="77777777" w:rsidR="005720D3" w:rsidRDefault="005720D3" w:rsidP="003646B9">
            <w:pPr>
              <w:pStyle w:val="TableBodyText"/>
            </w:pPr>
            <w:r>
              <w:rPr>
                <w:rFonts w:hint="eastAsia"/>
              </w:rPr>
              <w:t>情報システムの情報セキュリティ対策に関する事項について記載する。特に、「第４章５．8) 情報セキュリティ」において検討した内容に照らし、過度にならないよう適切な要件とすること。また、記載に当たっては、自府省の情報セキュリティポリシーを参照の上、要件を適切に定めるものとすること。</w:t>
            </w:r>
          </w:p>
        </w:tc>
        <w:tc>
          <w:tcPr>
            <w:tcW w:w="2360" w:type="pct"/>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1F7B14C1" w14:textId="77777777" w:rsidR="005720D3" w:rsidRDefault="002B6C58" w:rsidP="003646B9">
            <w:pPr>
              <w:pStyle w:val="TableBodyText"/>
            </w:pPr>
            <w:r>
              <w:rPr>
                <w:noProof/>
              </w:rPr>
              <mc:AlternateContent>
                <mc:Choice Requires="wps">
                  <w:drawing>
                    <wp:anchor distT="0" distB="0" distL="114300" distR="114300" simplePos="0" relativeHeight="251669504" behindDoc="0" locked="0" layoutInCell="1" allowOverlap="1" wp14:anchorId="4C55C697" wp14:editId="11B06D91">
                      <wp:simplePos x="0" y="0"/>
                      <wp:positionH relativeFrom="page">
                        <wp:posOffset>2617470</wp:posOffset>
                      </wp:positionH>
                      <wp:positionV relativeFrom="paragraph">
                        <wp:posOffset>89535</wp:posOffset>
                      </wp:positionV>
                      <wp:extent cx="904875" cy="1104900"/>
                      <wp:effectExtent l="0" t="0" r="9525" b="0"/>
                      <wp:wrapNone/>
                      <wp:docPr id="14" name="テキスト ボックス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4875" cy="1104900"/>
                              </a:xfrm>
                              <a:prstGeom prst="rect">
                                <a:avLst/>
                              </a:prstGeom>
                              <a:solidFill>
                                <a:prstClr val="white"/>
                              </a:solidFill>
                              <a:ln>
                                <a:noFill/>
                              </a:ln>
                              <a:effectLst/>
                            </wps:spPr>
                            <wps:txbx>
                              <w:txbxContent>
                                <w:p w14:paraId="51639A09" w14:textId="77777777" w:rsidR="00CB5C97" w:rsidRDefault="00CB5C97" w:rsidP="005720D3">
                                  <w:pPr>
                                    <w:pStyle w:val="a1"/>
                                  </w:pPr>
                                  <w:r>
                                    <w:rPr>
                                      <w:rFonts w:hint="eastAsia"/>
                                    </w:rPr>
                                    <w:t>参考</w:t>
                                  </w:r>
                                </w:p>
                                <w:p w14:paraId="19F7F0B7" w14:textId="428A51ED" w:rsidR="00CB5C97" w:rsidRDefault="00CB5C97" w:rsidP="005720D3">
                                  <w:pPr>
                                    <w:pStyle w:val="affd"/>
                                    <w:pBdr>
                                      <w:left w:val="single" w:sz="4" w:space="4" w:color="auto"/>
                                    </w:pBdr>
                                  </w:pPr>
                                  <w:r w:rsidRPr="002E1BF1">
                                    <w:rPr>
                                      <w:rFonts w:hint="eastAsia"/>
                                    </w:rPr>
                                    <w:t>政府機関の情報セキュリティ対策のための統一基準群」及び「情</w:t>
                                  </w:r>
                                  <w:r>
                                    <w:rPr>
                                      <w:rFonts w:hint="eastAsia"/>
                                    </w:rPr>
                                    <w:t>報システムに係る政府調達におけるセキュリティ要件策定マニュアル</w:t>
                                  </w:r>
                                </w:p>
                                <w:p w14:paraId="639FB316" w14:textId="57DA68E8" w:rsidR="00CB5C97" w:rsidRPr="0073068D" w:rsidRDefault="00CB5C97" w:rsidP="005720D3">
                                  <w:pPr>
                                    <w:pStyle w:val="affd"/>
                                    <w:pBdr>
                                      <w:left w:val="single" w:sz="4" w:space="4" w:color="auto"/>
                                    </w:pBdr>
                                    <w:rPr>
                                      <w:rFonts w:hAnsi="ＭＳ Ｐ明朝"/>
                                      <w:noProof/>
                                    </w:rPr>
                                  </w:pPr>
                                  <w:r w:rsidRPr="002E1BF1">
                                    <w:rPr>
                                      <w:rFonts w:hint="eastAsia"/>
                                    </w:rPr>
                                    <w:t>（平成</w:t>
                                  </w:r>
                                  <w:r w:rsidRPr="002E1BF1">
                                    <w:t>23</w:t>
                                  </w:r>
                                  <w:r w:rsidRPr="002E1BF1">
                                    <w:t>年４月</w:t>
                                  </w:r>
                                  <w:r w:rsidRPr="002E1BF1">
                                    <w:t>28</w:t>
                                  </w:r>
                                  <w:r w:rsidRPr="002E1BF1">
                                    <w:t>日内閣官房情報セキュリティセンター）</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4C55C697" id="テキスト ボックス 14" o:spid="_x0000_s1033" type="#_x0000_t202" style="position:absolute;left:0;text-align:left;margin-left:206.1pt;margin-top:7.05pt;width:71.25pt;height:87pt;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" stroked="f">
                      <v:path arrowok="t"/>
                      <v:textbox style="mso-fit-shape-to-text:t" inset="0,0,0,0">
                        <w:txbxContent>
                          <w:p w14:paraId="51639A09" w14:textId="77777777" w:rsidR="00CB5C97" w:rsidRDefault="00CB5C97" w:rsidP="005720D3">
                            <w:pPr>
                              <w:pStyle w:val="a1"/>
                            </w:pPr>
                            <w:r>
                              <w:rPr>
                                <w:rFonts w:hint="eastAsia"/>
                              </w:rPr>
                              <w:t>参考</w:t>
                            </w:r>
                          </w:p>
                          <w:p w14:paraId="19F7F0B7" w14:textId="428A51ED" w:rsidR="00CB5C97" w:rsidRDefault="00CB5C97" w:rsidP="005720D3">
                            <w:pPr>
                              <w:pStyle w:val="affd"/>
                              <w:pBdr>
                                <w:left w:val="single" w:sz="4" w:space="4" w:color="auto"/>
                              </w:pBdr>
                            </w:pPr>
                            <w:r w:rsidRPr="002E1BF1">
                              <w:rPr>
                                <w:rFonts w:hint="eastAsia"/>
                              </w:rPr>
                              <w:t>政府機関の情報セキュリティ対策のための統一基準群」及び「情</w:t>
                            </w:r>
                            <w:r>
                              <w:rPr>
                                <w:rFonts w:hint="eastAsia"/>
                              </w:rPr>
                              <w:t>報システムに係る政府調達におけるセキュリティ要件策定マニュアル</w:t>
                            </w:r>
                          </w:p>
                          <w:p w14:paraId="639FB316" w14:textId="57DA68E8" w:rsidR="00CB5C97" w:rsidRPr="0073068D" w:rsidRDefault="00CB5C97" w:rsidP="005720D3">
                            <w:pPr>
                              <w:pStyle w:val="affd"/>
                              <w:pBdr>
                                <w:left w:val="single" w:sz="4" w:space="4" w:color="auto"/>
                              </w:pBdr>
                              <w:rPr>
                                <w:rFonts w:hAnsi="ＭＳ Ｐ明朝"/>
                                <w:noProof/>
                              </w:rPr>
                            </w:pPr>
                            <w:r w:rsidRPr="002E1BF1">
                              <w:rPr>
                                <w:rFonts w:hint="eastAsia"/>
                              </w:rPr>
                              <w:t>（平成</w:t>
                            </w:r>
                            <w:r w:rsidRPr="002E1BF1">
                              <w:t>23</w:t>
                            </w:r>
                            <w:r w:rsidRPr="002E1BF1">
                              <w:t>年４月</w:t>
                            </w:r>
                            <w:r w:rsidRPr="002E1BF1">
                              <w:t>28</w:t>
                            </w:r>
                            <w:r w:rsidRPr="002E1BF1">
                              <w:t>日内閣官房情報セキュリティセンター）</w:t>
                            </w:r>
                          </w:p>
                        </w:txbxContent>
                      </v:textbox>
                      <w10:wrap anchorx="page"/>
                    </v:shape>
                  </w:pict>
                </mc:Fallback>
              </mc:AlternateContent>
            </w:r>
            <w:r w:rsidR="005720D3">
              <w:rPr>
                <w:rFonts w:hint="eastAsia"/>
              </w:rPr>
              <w:t>情報の機密性、完全性、可用性を確保するための要件を明らかにする。</w:t>
            </w:r>
          </w:p>
          <w:p w14:paraId="4FD7F5B9" w14:textId="77777777" w:rsidR="005720D3" w:rsidRDefault="005720D3" w:rsidP="003646B9">
            <w:pPr>
              <w:pStyle w:val="TableBodyText"/>
            </w:pPr>
            <w:r>
              <w:rPr>
                <w:rFonts w:hint="eastAsia"/>
              </w:rPr>
              <w:t>これらは、自府省が扱う情報を適切に保護し、業務の継続性の確保、業務に対する信頼の維持のために重要な事項である。</w:t>
            </w:r>
          </w:p>
          <w:p w14:paraId="6AA04688" w14:textId="59C51C8C" w:rsidR="005720D3" w:rsidRDefault="006C110B" w:rsidP="00E67D22">
            <w:pPr>
              <w:pStyle w:val="TableBodyText"/>
            </w:pPr>
            <w:r>
              <w:rPr>
                <w:rFonts w:hint="eastAsia"/>
              </w:rPr>
              <w:t>また</w:t>
            </w:r>
            <w:r w:rsidR="005720D3">
              <w:rPr>
                <w:rFonts w:hint="eastAsia"/>
              </w:rPr>
              <w:t>、情報セキュリティについては、自府省の情報セキュリティポリシーを参照</w:t>
            </w:r>
            <w:r w:rsidR="00E67D22">
              <w:rPr>
                <w:rFonts w:hint="eastAsia"/>
              </w:rPr>
              <w:t>し、</w:t>
            </w:r>
            <w:r w:rsidR="005720D3">
              <w:rPr>
                <w:rFonts w:hint="eastAsia"/>
              </w:rPr>
              <w:t>要件を定義する。</w:t>
            </w:r>
          </w:p>
          <w:p w14:paraId="2AFA8A3B" w14:textId="3E15C7F8" w:rsidR="006C110B" w:rsidRPr="004C672F" w:rsidRDefault="006C110B" w:rsidP="00E67D22">
            <w:pPr>
              <w:pStyle w:val="TableBodyText"/>
            </w:pPr>
            <w:r w:rsidRPr="006C110B">
              <w:rPr>
                <w:rFonts w:hint="eastAsia"/>
              </w:rPr>
              <w:t>なお、過度な情報セキュリティ要件を設定した場合、情報システムの利用者の利便性を損なうことがあるため、十分に検討した上で要件を定義</w:t>
            </w:r>
            <w:r w:rsidRPr="006C110B">
              <w:rPr>
                <w:rFonts w:hint="eastAsia"/>
              </w:rPr>
              <w:lastRenderedPageBreak/>
              <w:t>する必要がある。</w:t>
            </w:r>
          </w:p>
        </w:tc>
      </w:tr>
      <w:tr w:rsidR="005720D3" w14:paraId="7532E92E" w14:textId="77777777" w:rsidTr="00A24F3C">
        <w:trPr>
          <w:trHeight w:val="1218"/>
        </w:trPr>
        <w:tc>
          <w:tcPr>
            <w:tcW w:w="1002" w:type="pct"/>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56CB769E" w14:textId="77777777" w:rsidR="005720D3" w:rsidRDefault="005720D3" w:rsidP="00782530">
            <w:pPr>
              <w:ind w:left="270" w:hangingChars="150" w:hanging="270"/>
              <w:rPr>
                <w:sz w:val="18"/>
                <w:szCs w:val="18"/>
              </w:rPr>
            </w:pPr>
            <w:r>
              <w:rPr>
                <w:rFonts w:hint="eastAsia"/>
                <w:sz w:val="18"/>
                <w:szCs w:val="18"/>
              </w:rPr>
              <w:lastRenderedPageBreak/>
              <w:t>k) 情報システム稼働環境に関する事項</w:t>
            </w:r>
          </w:p>
        </w:tc>
        <w:tc>
          <w:tcPr>
            <w:tcW w:w="1638" w:type="pct"/>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56927545" w14:textId="77777777" w:rsidR="005720D3" w:rsidRDefault="005720D3" w:rsidP="003646B9">
            <w:pPr>
              <w:pStyle w:val="TableBodyText"/>
            </w:pPr>
            <w:r>
              <w:rPr>
                <w:rFonts w:hint="eastAsia"/>
              </w:rPr>
              <w:t>クラウドサービスの構成、ハードウェアの構成、ソフトウェア製品の構成、ネットワークの構成、施設・設備要件等について記載する。なお、稼働環境については、既存の環境を最大限活用し、不要な調達を行わないこと。</w:t>
            </w:r>
          </w:p>
        </w:tc>
        <w:tc>
          <w:tcPr>
            <w:tcW w:w="2360" w:type="pct"/>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4BA9CB28" w14:textId="77777777" w:rsidR="005720D3" w:rsidRDefault="005720D3" w:rsidP="003646B9">
            <w:pPr>
              <w:pStyle w:val="TableBodyText"/>
            </w:pPr>
            <w:r>
              <w:rPr>
                <w:rFonts w:hint="eastAsia"/>
              </w:rPr>
              <w:t>機能要件及び非機能要件（規模、性能、信頼性、拡張性、上位互換性、中立性、継続性、情報セキュリティ等）を実現するためのハードウェア構成、ネットワーク構成、施設・設備要件等を明らかにする。</w:t>
            </w:r>
          </w:p>
          <w:p w14:paraId="4BE3975F" w14:textId="178C4233" w:rsidR="005720D3" w:rsidRDefault="005720D3" w:rsidP="003646B9">
            <w:pPr>
              <w:pStyle w:val="TableBodyText"/>
            </w:pPr>
            <w:r>
              <w:rPr>
                <w:rFonts w:hint="eastAsia"/>
              </w:rPr>
              <w:t>なお、公平性や無差別性を確保し</w:t>
            </w:r>
            <w:r w:rsidR="00341FEB">
              <w:rPr>
                <w:rFonts w:hint="eastAsia"/>
              </w:rPr>
              <w:t>、</w:t>
            </w:r>
            <w:r>
              <w:rPr>
                <w:rFonts w:hint="eastAsia"/>
              </w:rPr>
              <w:t>より</w:t>
            </w:r>
            <w:r w:rsidR="00341FEB">
              <w:rPr>
                <w:rFonts w:hint="eastAsia"/>
              </w:rPr>
              <w:t>良</w:t>
            </w:r>
            <w:r>
              <w:rPr>
                <w:rFonts w:hint="eastAsia"/>
              </w:rPr>
              <w:t>い提案を受けるために、事業者が代替案を提案する余地がどの程度あるか等の前提条件も明記することも留意する。</w:t>
            </w:r>
          </w:p>
        </w:tc>
      </w:tr>
      <w:tr w:rsidR="005720D3" w14:paraId="321145D8" w14:textId="77777777" w:rsidTr="00A24F3C">
        <w:trPr>
          <w:trHeight w:val="1218"/>
        </w:trPr>
        <w:tc>
          <w:tcPr>
            <w:tcW w:w="1002" w:type="pct"/>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3D288977" w14:textId="77777777" w:rsidR="005720D3" w:rsidRDefault="005720D3" w:rsidP="00782530">
            <w:pPr>
              <w:ind w:left="270" w:hangingChars="150" w:hanging="270"/>
              <w:rPr>
                <w:sz w:val="18"/>
                <w:szCs w:val="18"/>
              </w:rPr>
            </w:pPr>
            <w:r>
              <w:rPr>
                <w:rFonts w:hint="eastAsia"/>
                <w:sz w:val="18"/>
                <w:szCs w:val="18"/>
              </w:rPr>
              <w:t>l) テストに関する事項</w:t>
            </w:r>
          </w:p>
        </w:tc>
        <w:tc>
          <w:tcPr>
            <w:tcW w:w="1638" w:type="pct"/>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572E6888" w14:textId="5907C8C9" w:rsidR="005720D3" w:rsidRDefault="005720D3" w:rsidP="003646B9">
            <w:pPr>
              <w:pStyle w:val="TableBodyText"/>
            </w:pPr>
            <w:r>
              <w:rPr>
                <w:rFonts w:hint="eastAsia"/>
              </w:rPr>
              <w:t>情報システムの設計から運用開始に至るまでの全てのテストについて、テストの種類、目的、内容</w:t>
            </w:r>
            <w:r w:rsidR="008D2AAA">
              <w:rPr>
                <w:rFonts w:hint="eastAsia"/>
              </w:rPr>
              <w:t>、実施者、合否判断基準</w:t>
            </w:r>
            <w:r w:rsidR="004A32A7">
              <w:rPr>
                <w:rFonts w:hint="eastAsia"/>
              </w:rPr>
              <w:t>、テスト実施環境</w:t>
            </w:r>
            <w:r>
              <w:rPr>
                <w:rFonts w:hint="eastAsia"/>
              </w:rPr>
              <w:t>等を記載する。</w:t>
            </w:r>
          </w:p>
        </w:tc>
        <w:tc>
          <w:tcPr>
            <w:tcW w:w="2360" w:type="pct"/>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2A6CFC21" w14:textId="487E72C9" w:rsidR="00440724" w:rsidRDefault="005720D3" w:rsidP="003646B9">
            <w:pPr>
              <w:pStyle w:val="TableBodyText"/>
            </w:pPr>
            <w:r>
              <w:rPr>
                <w:rFonts w:hint="eastAsia"/>
              </w:rPr>
              <w:t>情報システムが備えるべき機能要件及び非機能要件の実現状況を段階的に確認する行為であるテストに係る要件を明らかにする。テストには、ソフトウェアの設計に基づいて事業者が行うものと、ＰＪＭＯ及び情報システムの利用者の視点で行うものがある。</w:t>
            </w:r>
          </w:p>
        </w:tc>
      </w:tr>
      <w:tr w:rsidR="005720D3" w14:paraId="1A233ABA" w14:textId="77777777" w:rsidTr="00A24F3C">
        <w:trPr>
          <w:trHeight w:val="589"/>
        </w:trPr>
        <w:tc>
          <w:tcPr>
            <w:tcW w:w="1002" w:type="pct"/>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5BB150B9" w14:textId="77777777" w:rsidR="005720D3" w:rsidRDefault="005720D3" w:rsidP="00782530">
            <w:pPr>
              <w:ind w:left="270" w:hangingChars="150" w:hanging="270"/>
              <w:rPr>
                <w:sz w:val="18"/>
                <w:szCs w:val="18"/>
              </w:rPr>
            </w:pPr>
            <w:r>
              <w:rPr>
                <w:rFonts w:hint="eastAsia"/>
                <w:sz w:val="18"/>
                <w:szCs w:val="18"/>
              </w:rPr>
              <w:t>m）移行に関する事項</w:t>
            </w:r>
          </w:p>
        </w:tc>
        <w:tc>
          <w:tcPr>
            <w:tcW w:w="1638" w:type="pct"/>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3C72C091" w14:textId="587FC402" w:rsidR="005720D3" w:rsidRDefault="005720D3" w:rsidP="003646B9">
            <w:pPr>
              <w:pStyle w:val="TableBodyText"/>
            </w:pPr>
            <w:r>
              <w:rPr>
                <w:rFonts w:hint="eastAsia"/>
              </w:rPr>
              <w:t>本番環境への業務移行、システム移行及びデータ移行について、移行時期、移行方式、移行対象</w:t>
            </w:r>
            <w:r w:rsidR="004A32A7">
              <w:rPr>
                <w:rFonts w:hint="eastAsia"/>
              </w:rPr>
              <w:t>、移行環境</w:t>
            </w:r>
            <w:r>
              <w:rPr>
                <w:rFonts w:hint="eastAsia"/>
              </w:rPr>
              <w:t>等を記載する。</w:t>
            </w:r>
          </w:p>
        </w:tc>
        <w:tc>
          <w:tcPr>
            <w:tcW w:w="2360" w:type="pct"/>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19526214" w14:textId="37700524" w:rsidR="005720D3" w:rsidRDefault="005720D3" w:rsidP="003646B9">
            <w:pPr>
              <w:pStyle w:val="TableBodyText"/>
            </w:pPr>
            <w:r>
              <w:rPr>
                <w:rFonts w:hint="eastAsia"/>
              </w:rPr>
              <w:t>移行には、既存のサービス・業務から新たなサービス・業務へ移行する業務移行、既存の情報システムが保有する資産を新たな情報システムへ移行するシステム移行</w:t>
            </w:r>
            <w:r w:rsidR="008D2AAA">
              <w:rPr>
                <w:rFonts w:hint="eastAsia"/>
              </w:rPr>
              <w:t>、既存のサービス・業務で利用しているデータを新しいサービス・業務に移行するデータ移行</w:t>
            </w:r>
            <w:r>
              <w:rPr>
                <w:rFonts w:hint="eastAsia"/>
              </w:rPr>
              <w:t>が存在するため、</w:t>
            </w:r>
            <w:r w:rsidR="008D2AAA">
              <w:rPr>
                <w:rFonts w:hint="eastAsia"/>
              </w:rPr>
              <w:t>３</w:t>
            </w:r>
            <w:r>
              <w:rPr>
                <w:rFonts w:hint="eastAsia"/>
              </w:rPr>
              <w:t>種類の移行に係る要件を明らかにする。</w:t>
            </w:r>
          </w:p>
          <w:p w14:paraId="22D28F1C" w14:textId="35A18975" w:rsidR="005720D3" w:rsidRDefault="005720D3" w:rsidP="003646B9">
            <w:pPr>
              <w:pStyle w:val="TableBodyText"/>
            </w:pPr>
            <w:r>
              <w:rPr>
                <w:rFonts w:hint="eastAsia"/>
              </w:rPr>
              <w:t>なお、新たなシステムへのデータ移行に備えるため、事業者</w:t>
            </w:r>
            <w:r w:rsidR="008D2AAA">
              <w:rPr>
                <w:rFonts w:hint="eastAsia"/>
              </w:rPr>
              <w:t>に対して</w:t>
            </w:r>
            <w:r>
              <w:rPr>
                <w:rFonts w:hint="eastAsia"/>
              </w:rPr>
              <w:t>データ構造が把握できる情報等の設計書を納品すること、運用保守</w:t>
            </w:r>
            <w:r w:rsidR="005B788A">
              <w:rPr>
                <w:rFonts w:hint="eastAsia"/>
              </w:rPr>
              <w:t>事</w:t>
            </w:r>
            <w:r>
              <w:rPr>
                <w:rFonts w:hint="eastAsia"/>
              </w:rPr>
              <w:t>業者はデータ移行作業に必要なデータ構造がわかる情報を常に最新化し</w:t>
            </w:r>
            <w:r w:rsidR="006C110B">
              <w:rPr>
                <w:rFonts w:hint="eastAsia"/>
              </w:rPr>
              <w:t>た上で</w:t>
            </w:r>
            <w:r>
              <w:rPr>
                <w:rFonts w:hint="eastAsia"/>
              </w:rPr>
              <w:t>維持し、契約完了時にはそれらを納品すること</w:t>
            </w:r>
            <w:r w:rsidR="008D2AAA">
              <w:rPr>
                <w:rFonts w:hint="eastAsia"/>
              </w:rPr>
              <w:t>を要件として定めること</w:t>
            </w:r>
            <w:r>
              <w:rPr>
                <w:rFonts w:hint="eastAsia"/>
              </w:rPr>
              <w:t>が重要である。</w:t>
            </w:r>
          </w:p>
          <w:p w14:paraId="08896638" w14:textId="63C1A162" w:rsidR="00592E95" w:rsidRDefault="00592E95" w:rsidP="00481C2B">
            <w:pPr>
              <w:pStyle w:val="TableBodyText"/>
            </w:pPr>
            <w:r w:rsidRPr="00592E95">
              <w:rPr>
                <w:rFonts w:hint="eastAsia"/>
              </w:rPr>
              <w:t>なお、既存の情報システムが存在する場合、サービス継続の方針をどのように設定するかによって移行に係る</w:t>
            </w:r>
            <w:r w:rsidR="00481C2B">
              <w:rPr>
                <w:rFonts w:hint="eastAsia"/>
              </w:rPr>
              <w:t>作業内容や作業量</w:t>
            </w:r>
            <w:r w:rsidRPr="00592E95">
              <w:rPr>
                <w:rFonts w:hint="eastAsia"/>
              </w:rPr>
              <w:t>が根本的に異</w:t>
            </w:r>
            <w:r w:rsidR="00A32199">
              <w:rPr>
                <w:rFonts w:hint="eastAsia"/>
              </w:rPr>
              <w:t>な</w:t>
            </w:r>
            <w:r>
              <w:rPr>
                <w:rFonts w:hint="eastAsia"/>
              </w:rPr>
              <w:t>る</w:t>
            </w:r>
            <w:r w:rsidRPr="00592E95">
              <w:rPr>
                <w:rFonts w:hint="eastAsia"/>
              </w:rPr>
              <w:t>ことに留意し、</w:t>
            </w:r>
            <w:r w:rsidRPr="00592E95">
              <w:t>サービス継続</w:t>
            </w:r>
            <w:r w:rsidR="00481C2B">
              <w:rPr>
                <w:rFonts w:hint="eastAsia"/>
              </w:rPr>
              <w:t>の優先度に応じた移行要件となるように留意する</w:t>
            </w:r>
            <w:r w:rsidRPr="00592E95">
              <w:t>こと。</w:t>
            </w:r>
          </w:p>
        </w:tc>
      </w:tr>
      <w:tr w:rsidR="005720D3" w14:paraId="69B3C4D8" w14:textId="77777777" w:rsidTr="00A24F3C">
        <w:trPr>
          <w:trHeight w:val="1218"/>
        </w:trPr>
        <w:tc>
          <w:tcPr>
            <w:tcW w:w="1002" w:type="pct"/>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5490B6E1" w14:textId="77777777" w:rsidR="005720D3" w:rsidRDefault="005720D3" w:rsidP="00782530">
            <w:pPr>
              <w:ind w:left="180" w:hangingChars="100" w:hanging="180"/>
              <w:rPr>
                <w:sz w:val="18"/>
                <w:szCs w:val="18"/>
              </w:rPr>
            </w:pPr>
            <w:r>
              <w:rPr>
                <w:rFonts w:hint="eastAsia"/>
                <w:sz w:val="18"/>
                <w:szCs w:val="18"/>
              </w:rPr>
              <w:t>n) 引継ぎに関する事項</w:t>
            </w:r>
          </w:p>
        </w:tc>
        <w:tc>
          <w:tcPr>
            <w:tcW w:w="1638" w:type="pct"/>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4EC4B040" w14:textId="77777777" w:rsidR="005720D3" w:rsidRDefault="005720D3" w:rsidP="003646B9">
            <w:pPr>
              <w:pStyle w:val="TableBodyText"/>
            </w:pPr>
            <w:r>
              <w:rPr>
                <w:rFonts w:hint="eastAsia"/>
              </w:rPr>
              <w:t>情報システムの開発、運用等について、他の関係事業者への引継ぎに関する要件を記載する。</w:t>
            </w:r>
          </w:p>
        </w:tc>
        <w:tc>
          <w:tcPr>
            <w:tcW w:w="2360" w:type="pct"/>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6AAA7145" w14:textId="77777777" w:rsidR="005720D3" w:rsidRDefault="005720D3" w:rsidP="003646B9">
            <w:pPr>
              <w:pStyle w:val="TableBodyText"/>
            </w:pPr>
            <w:r>
              <w:rPr>
                <w:rFonts w:hint="eastAsia"/>
              </w:rPr>
              <w:t>情報システムの安定的な運用を実現するため、関係事業者や要員の交代に際して、円滑かつ効率的に引継ぎ作業が行われるための要件を明らかにする。</w:t>
            </w:r>
          </w:p>
          <w:p w14:paraId="27C86518" w14:textId="77777777" w:rsidR="005720D3" w:rsidRDefault="005720D3" w:rsidP="003646B9">
            <w:pPr>
              <w:pStyle w:val="TableBodyText"/>
            </w:pPr>
            <w:r>
              <w:rPr>
                <w:rFonts w:hint="eastAsia"/>
              </w:rPr>
              <w:t>設計・開発事業者から運用事業者及</w:t>
            </w:r>
            <w:r>
              <w:rPr>
                <w:rFonts w:hint="eastAsia"/>
              </w:rPr>
              <w:lastRenderedPageBreak/>
              <w:t>び保守事業者への引継ぎ及び当年度の運用事業者から翌年度の運用事業者への引継ぎや、ＰＪＭＯの交代について、あらかじめ想定した上で要件定義書に記述する。</w:t>
            </w:r>
          </w:p>
          <w:p w14:paraId="4DDB1B51" w14:textId="77777777" w:rsidR="005720D3" w:rsidRDefault="005720D3" w:rsidP="003646B9">
            <w:pPr>
              <w:pStyle w:val="TableBodyText"/>
            </w:pPr>
            <w:r>
              <w:rPr>
                <w:rFonts w:hint="eastAsia"/>
              </w:rPr>
              <w:t>なお、開発事業者は、運用保守事業者が適切に設計書等をメンテナンスし情報システムを適切に運用保守できるよう設計書やソースコード、テストコードを引き継ぐこととし、引継ぎに必要な情報を明確にし、引継ぎ時に不要なコストが発生しないよう留意する。</w:t>
            </w:r>
          </w:p>
        </w:tc>
      </w:tr>
      <w:tr w:rsidR="005720D3" w14:paraId="5D7E2038" w14:textId="77777777" w:rsidTr="00A24F3C">
        <w:trPr>
          <w:trHeight w:val="1218"/>
        </w:trPr>
        <w:tc>
          <w:tcPr>
            <w:tcW w:w="1002" w:type="pct"/>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30938B2E" w14:textId="77777777" w:rsidR="005720D3" w:rsidRDefault="005720D3" w:rsidP="00782530">
            <w:pPr>
              <w:ind w:left="180" w:hangingChars="100" w:hanging="180"/>
              <w:rPr>
                <w:sz w:val="18"/>
                <w:szCs w:val="18"/>
                <w:lang w:eastAsia="en-US"/>
              </w:rPr>
            </w:pPr>
            <w:r>
              <w:rPr>
                <w:rFonts w:hint="eastAsia"/>
                <w:sz w:val="18"/>
                <w:szCs w:val="18"/>
                <w:lang w:eastAsia="en-US"/>
              </w:rPr>
              <w:lastRenderedPageBreak/>
              <w:t>o) 教育に関する事項</w:t>
            </w:r>
          </w:p>
        </w:tc>
        <w:tc>
          <w:tcPr>
            <w:tcW w:w="1638" w:type="pct"/>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274F2F17" w14:textId="498D79F2" w:rsidR="005720D3" w:rsidRDefault="005720D3" w:rsidP="003646B9">
            <w:pPr>
              <w:pStyle w:val="TableBodyText"/>
            </w:pPr>
            <w:r>
              <w:rPr>
                <w:rFonts w:hint="eastAsia"/>
              </w:rPr>
              <w:t>情報システム部門、業務実施部門等を中心とする情報システムの利用者に対する教育について、教育対象者の範囲、業務実施手順やシステム操作説明等のマニュアルの作成、教育の方法</w:t>
            </w:r>
            <w:r w:rsidR="004A32A7">
              <w:rPr>
                <w:rFonts w:hint="eastAsia"/>
              </w:rPr>
              <w:t>、</w:t>
            </w:r>
            <w:r w:rsidR="00481C2B">
              <w:rPr>
                <w:rFonts w:hint="eastAsia"/>
              </w:rPr>
              <w:t>研修</w:t>
            </w:r>
            <w:r w:rsidR="004A32A7">
              <w:rPr>
                <w:rFonts w:hint="eastAsia"/>
              </w:rPr>
              <w:t>環境</w:t>
            </w:r>
            <w:r>
              <w:rPr>
                <w:rFonts w:hint="eastAsia"/>
              </w:rPr>
              <w:t>等を記載する。</w:t>
            </w:r>
          </w:p>
        </w:tc>
        <w:tc>
          <w:tcPr>
            <w:tcW w:w="2360" w:type="pct"/>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23CE54DB" w14:textId="77777777" w:rsidR="005720D3" w:rsidRDefault="005720D3" w:rsidP="003646B9">
            <w:pPr>
              <w:pStyle w:val="TableBodyText"/>
            </w:pPr>
            <w:r>
              <w:rPr>
                <w:rFonts w:hint="eastAsia"/>
              </w:rPr>
              <w:t>新たなサービス・業務を利用者が活用するために必要な教育に関する要件を明らかにする。</w:t>
            </w:r>
          </w:p>
          <w:p w14:paraId="3D9A24AF" w14:textId="77777777" w:rsidR="005720D3" w:rsidRDefault="005720D3" w:rsidP="003646B9">
            <w:pPr>
              <w:pStyle w:val="TableBodyText"/>
            </w:pPr>
            <w:r>
              <w:rPr>
                <w:rFonts w:hint="eastAsia"/>
              </w:rPr>
              <w:t>また、職員の人事異動やサービス利用意向により随時新たな利用者が加わることを前提として、機能の理解や操作への習熟を維持するために必要となる、情報システムの利用者の区分ごとに必要な教育について記述する。</w:t>
            </w:r>
          </w:p>
        </w:tc>
      </w:tr>
      <w:tr w:rsidR="005720D3" w14:paraId="4C1D5ED0" w14:textId="77777777" w:rsidTr="00A24F3C">
        <w:trPr>
          <w:trHeight w:val="1218"/>
        </w:trPr>
        <w:tc>
          <w:tcPr>
            <w:tcW w:w="1002" w:type="pct"/>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4AA6EB98" w14:textId="77777777" w:rsidR="005720D3" w:rsidRDefault="005720D3" w:rsidP="00782530">
            <w:pPr>
              <w:ind w:left="180" w:hangingChars="100" w:hanging="180"/>
              <w:rPr>
                <w:sz w:val="18"/>
                <w:szCs w:val="18"/>
                <w:lang w:eastAsia="en-US"/>
              </w:rPr>
            </w:pPr>
            <w:r>
              <w:rPr>
                <w:rFonts w:hint="eastAsia"/>
                <w:sz w:val="18"/>
                <w:szCs w:val="18"/>
                <w:lang w:eastAsia="en-US"/>
              </w:rPr>
              <w:t>p) 運用に関する事項</w:t>
            </w:r>
          </w:p>
        </w:tc>
        <w:tc>
          <w:tcPr>
            <w:tcW w:w="1638" w:type="pct"/>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00A90B9A" w14:textId="538C1D04" w:rsidR="005720D3" w:rsidRDefault="005720D3" w:rsidP="003646B9">
            <w:pPr>
              <w:pStyle w:val="TableBodyText"/>
            </w:pPr>
            <w:r>
              <w:rPr>
                <w:rFonts w:hint="eastAsia"/>
              </w:rPr>
              <w:t>情報システムの運用時間、運用監視、障害復旧、その他の運用管理方針</w:t>
            </w:r>
            <w:r w:rsidR="004A32A7">
              <w:rPr>
                <w:rFonts w:hint="eastAsia"/>
              </w:rPr>
              <w:t>、運用環境</w:t>
            </w:r>
            <w:r>
              <w:rPr>
                <w:rFonts w:hint="eastAsia"/>
              </w:rPr>
              <w:t>等に関する要件を記載する。なお、この運用要件は、次の</w:t>
            </w:r>
            <w:r w:rsidR="00283480">
              <w:rPr>
                <w:rFonts w:hint="eastAsia"/>
              </w:rPr>
              <w:t>q</w:t>
            </w:r>
            <w:r>
              <w:rPr>
                <w:rFonts w:hint="eastAsia"/>
              </w:rPr>
              <w:t>）に掲げる保守要件と明確に区別して記載すること。</w:t>
            </w:r>
          </w:p>
        </w:tc>
        <w:tc>
          <w:tcPr>
            <w:tcW w:w="2360" w:type="pct"/>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702EBD34" w14:textId="4CF51ADF" w:rsidR="005720D3" w:rsidRDefault="005720D3" w:rsidP="003646B9">
            <w:pPr>
              <w:pStyle w:val="TableBodyText"/>
            </w:pPr>
            <w:r>
              <w:rPr>
                <w:rFonts w:hint="eastAsia"/>
              </w:rPr>
              <w:t>情報システムの運用は、情報システムの設計された仕様及び構成の変更を原則として行わずに、稼働状態を維持</w:t>
            </w:r>
            <w:r w:rsidR="000B0E65">
              <w:rPr>
                <w:rFonts w:hint="eastAsia"/>
              </w:rPr>
              <w:t>して、情報システムを用いたサービス・業務が成立させる</w:t>
            </w:r>
            <w:r>
              <w:rPr>
                <w:rFonts w:hint="eastAsia"/>
              </w:rPr>
              <w:t>ことを目的とした行為である。詳細な内容は「第９章 運用及び保守」で検討することになるが、運用要件によって、情報システムの機能要件及び非機能要件に求める内容が異なることが考えられるため、要件定義段階で概要を明らかにする。</w:t>
            </w:r>
          </w:p>
        </w:tc>
      </w:tr>
      <w:tr w:rsidR="005720D3" w14:paraId="44643539" w14:textId="77777777" w:rsidTr="00A24F3C">
        <w:trPr>
          <w:trHeight w:val="1218"/>
        </w:trPr>
        <w:tc>
          <w:tcPr>
            <w:tcW w:w="1002" w:type="pct"/>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1DCB3EBC" w14:textId="77777777" w:rsidR="005720D3" w:rsidRDefault="005720D3" w:rsidP="00782530">
            <w:pPr>
              <w:ind w:left="180" w:hangingChars="100" w:hanging="180"/>
              <w:rPr>
                <w:sz w:val="18"/>
                <w:szCs w:val="18"/>
                <w:lang w:eastAsia="en-US"/>
              </w:rPr>
            </w:pPr>
            <w:r>
              <w:rPr>
                <w:rFonts w:hint="eastAsia"/>
                <w:sz w:val="18"/>
                <w:szCs w:val="18"/>
                <w:lang w:eastAsia="en-US"/>
              </w:rPr>
              <w:t>q) 保守に関する事項</w:t>
            </w:r>
          </w:p>
        </w:tc>
        <w:tc>
          <w:tcPr>
            <w:tcW w:w="1638" w:type="pct"/>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19327EBA" w14:textId="62B754EB" w:rsidR="005720D3" w:rsidRDefault="005720D3" w:rsidP="003646B9">
            <w:pPr>
              <w:pStyle w:val="TableBodyText"/>
            </w:pPr>
            <w:r>
              <w:rPr>
                <w:rFonts w:hint="eastAsia"/>
              </w:rPr>
              <w:t>情報システムを構成するクラウドサービス、ハードウェア、ソフトウェア製品、アプリケーションプログラム等の保守、サポート体制</w:t>
            </w:r>
            <w:r w:rsidR="004A32A7">
              <w:rPr>
                <w:rFonts w:hint="eastAsia"/>
              </w:rPr>
              <w:t>、保守環境</w:t>
            </w:r>
            <w:r>
              <w:rPr>
                <w:rFonts w:hint="eastAsia"/>
              </w:rPr>
              <w:t>等に関する要件を記載する。なお、この保守要件は、情報システムの</w:t>
            </w:r>
            <w:r w:rsidR="006C110B">
              <w:rPr>
                <w:rFonts w:hint="eastAsia"/>
              </w:rPr>
              <w:t>「</w:t>
            </w:r>
            <w:r>
              <w:rPr>
                <w:rFonts w:hint="eastAsia"/>
              </w:rPr>
              <w:t>機能改修</w:t>
            </w:r>
            <w:r w:rsidR="006C110B">
              <w:rPr>
                <w:rFonts w:hint="eastAsia"/>
              </w:rPr>
              <w:t>」、「</w:t>
            </w:r>
            <w:r>
              <w:rPr>
                <w:rFonts w:hint="eastAsia"/>
              </w:rPr>
              <w:t>更改</w:t>
            </w:r>
            <w:r w:rsidR="006C110B">
              <w:rPr>
                <w:rFonts w:hint="eastAsia"/>
              </w:rPr>
              <w:t>」</w:t>
            </w:r>
            <w:r>
              <w:rPr>
                <w:rFonts w:hint="eastAsia"/>
              </w:rPr>
              <w:t>と明確に区別して記載すること。</w:t>
            </w:r>
          </w:p>
        </w:tc>
        <w:tc>
          <w:tcPr>
            <w:tcW w:w="2360" w:type="pct"/>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41346389" w14:textId="7214C037" w:rsidR="005720D3" w:rsidRDefault="005720D3" w:rsidP="003646B9">
            <w:pPr>
              <w:pStyle w:val="TableBodyText"/>
            </w:pPr>
            <w:r>
              <w:rPr>
                <w:rFonts w:hint="eastAsia"/>
              </w:rPr>
              <w:t>情報システムの保守は、機能維持、品質維持等、情報システムを設計された仕様どおりに動作させることを目的とした行為である。詳細な内容は「第９章 運用及び保守」で検討することになるが、保守要件によって、情報システムの機能要件及び非機能要件に求める内容が異なること、ハードウェア又はソフトウェア製品の選定に影響することが考えられるため、要件定義段階で概要を明らかにする。</w:t>
            </w:r>
          </w:p>
          <w:p w14:paraId="28223BFE" w14:textId="211EEAB4" w:rsidR="005720D3" w:rsidRDefault="005720D3" w:rsidP="003646B9">
            <w:pPr>
              <w:pStyle w:val="TableBodyText"/>
            </w:pPr>
            <w:r>
              <w:rPr>
                <w:rFonts w:hint="eastAsia"/>
              </w:rPr>
              <w:t>なお、開発事業者が作成した設計書等の納品物においては、運用保守やその引継ぎ、開発改修、次期開発に向け最新化の維持が必要なものを明確にし、保守対象として引継ぐものとし、運用保守事業者は、当該設計書一式を最新状態に保ち、開発改修作業が行われる際には、ＰＪＭＯを通じて最新の情報を開発事業者に提</w:t>
            </w:r>
            <w:r>
              <w:rPr>
                <w:rFonts w:hint="eastAsia"/>
              </w:rPr>
              <w:lastRenderedPageBreak/>
              <w:t>示するよう留意する。</w:t>
            </w:r>
          </w:p>
        </w:tc>
      </w:tr>
    </w:tbl>
    <w:p w14:paraId="57F18479" w14:textId="2BA50FF6" w:rsidR="007B53A9" w:rsidRDefault="007B53A9" w:rsidP="007B53A9">
      <w:pPr>
        <w:pStyle w:val="5"/>
        <w:spacing w:before="152" w:after="61"/>
        <w:ind w:left="525"/>
      </w:pPr>
      <w:r>
        <w:lastRenderedPageBreak/>
        <w:t>「</w:t>
      </w:r>
      <w:r w:rsidRPr="007B53A9">
        <w:rPr>
          <w:rFonts w:hint="eastAsia"/>
        </w:rPr>
        <w:t>さらに、原則としてクラウドサービスの活用も検討するものとする</w:t>
      </w:r>
      <w:r>
        <w:t>」</w:t>
      </w:r>
    </w:p>
    <w:p w14:paraId="564BCC04" w14:textId="1F556E6F" w:rsidR="009B0868" w:rsidRDefault="007B53A9" w:rsidP="00480326">
      <w:pPr>
        <w:pStyle w:val="a6"/>
      </w:pPr>
      <w:r>
        <w:rPr>
          <w:rFonts w:hint="eastAsia"/>
        </w:rPr>
        <w:t>「原則としてクラウドサービスの活用も検討する」とは、非機能要件として定義する</w:t>
      </w:r>
      <w:r w:rsidR="00654109">
        <w:rPr>
          <w:rFonts w:hint="eastAsia"/>
        </w:rPr>
        <w:t>複数の項目</w:t>
      </w:r>
      <w:r>
        <w:rPr>
          <w:rFonts w:hint="eastAsia"/>
        </w:rPr>
        <w:t>において、</w:t>
      </w:r>
      <w:r>
        <w:t>クラウドサービス（</w:t>
      </w:r>
      <w:r>
        <w:rPr>
          <w:rFonts w:hint="eastAsia"/>
        </w:rPr>
        <w:t>Saa</w:t>
      </w:r>
      <w:r>
        <w:t>S</w:t>
      </w:r>
      <w:r>
        <w:rPr>
          <w:rFonts w:hint="eastAsia"/>
        </w:rPr>
        <w:t>/</w:t>
      </w:r>
      <w:r>
        <w:t>PaaS/IaaS）</w:t>
      </w:r>
      <w:r w:rsidR="00654109">
        <w:rPr>
          <w:rFonts w:hint="eastAsia"/>
        </w:rPr>
        <w:t>が利用可能かを検討することを指す。</w:t>
      </w:r>
      <w:r w:rsidR="008E4027">
        <w:rPr>
          <w:rFonts w:hint="eastAsia"/>
        </w:rPr>
        <w:t>また、</w:t>
      </w:r>
      <w:r>
        <w:rPr>
          <w:rFonts w:hint="eastAsia"/>
        </w:rPr>
        <w:t>標準</w:t>
      </w:r>
      <w:r w:rsidR="00654109">
        <w:rPr>
          <w:rFonts w:hint="eastAsia"/>
        </w:rPr>
        <w:t>で</w:t>
      </w:r>
      <w:r w:rsidR="008E4027">
        <w:rPr>
          <w:rFonts w:hint="eastAsia"/>
        </w:rPr>
        <w:t>ＡＰＩが提供されるクラウドサービスの活用</w:t>
      </w:r>
      <w:r w:rsidR="00B35896">
        <w:rPr>
          <w:rFonts w:hint="eastAsia"/>
        </w:rPr>
        <w:t>を</w:t>
      </w:r>
      <w:r w:rsidR="008E4027">
        <w:rPr>
          <w:rFonts w:hint="eastAsia"/>
        </w:rPr>
        <w:t>検討し、機能要件との整合を取り、必要な</w:t>
      </w:r>
      <w:r w:rsidR="000F1246">
        <w:rPr>
          <w:rFonts w:hint="eastAsia"/>
        </w:rPr>
        <w:t>非機能</w:t>
      </w:r>
      <w:r w:rsidR="008E4027">
        <w:rPr>
          <w:rFonts w:hint="eastAsia"/>
        </w:rPr>
        <w:t>要件を定義する。</w:t>
      </w:r>
    </w:p>
    <w:p w14:paraId="34DE900B" w14:textId="3A1EC472" w:rsidR="009B0868" w:rsidRDefault="00B42A45">
      <w:pPr>
        <w:pStyle w:val="4"/>
        <w:spacing w:before="305" w:after="152"/>
      </w:pPr>
      <w:bookmarkStart w:id="56" w:name="情報システム全体アーキテクチャ案の決定"/>
      <w:r>
        <w:rPr>
          <w:rFonts w:hint="eastAsia"/>
        </w:rPr>
        <w:t>システム方式</w:t>
      </w:r>
      <w:r w:rsidR="005720D3">
        <w:t>の決定</w:t>
      </w:r>
      <w:bookmarkEnd w:id="56"/>
    </w:p>
    <w:p w14:paraId="5948C0A0" w14:textId="05135137" w:rsidR="009B0868" w:rsidRDefault="005720D3" w:rsidP="00A24F3C">
      <w:pPr>
        <w:pStyle w:val="a6"/>
      </w:pPr>
      <w:r>
        <w:t>「イ 機能要件の定義」及び「ウ 非機能要件の定義」の定義結果から、整備対象の情報システム</w:t>
      </w:r>
      <w:r w:rsidR="000B0E65">
        <w:rPr>
          <w:rFonts w:hint="eastAsia"/>
        </w:rPr>
        <w:t>に対する要件</w:t>
      </w:r>
      <w:r>
        <w:t>が明らかになるが、様々な技術要素の組み合わせにより、最終的な情報システムの全体像は複数</w:t>
      </w:r>
      <w:r w:rsidR="000B0E65">
        <w:rPr>
          <w:rFonts w:hint="eastAsia"/>
        </w:rPr>
        <w:t>の実現案が</w:t>
      </w:r>
      <w:r>
        <w:t>考えられることがある。</w:t>
      </w:r>
    </w:p>
    <w:p w14:paraId="1063F874" w14:textId="5727C055" w:rsidR="000B0E65" w:rsidRDefault="000B0E65">
      <w:pPr>
        <w:pStyle w:val="a6"/>
      </w:pPr>
      <w:r>
        <w:rPr>
          <w:rFonts w:hint="eastAsia"/>
        </w:rPr>
        <w:t>このため、複数の実現案</w:t>
      </w:r>
      <w:r w:rsidR="006C110B">
        <w:rPr>
          <w:rFonts w:hint="eastAsia"/>
        </w:rPr>
        <w:t>が考えられる場合は、</w:t>
      </w:r>
      <w:r>
        <w:rPr>
          <w:rFonts w:hint="eastAsia"/>
        </w:rPr>
        <w:t>メリット・デメリットを考慮し、とり得る実現案を数案に絞り記載する。</w:t>
      </w:r>
    </w:p>
    <w:p w14:paraId="1D2281FC" w14:textId="5C98622E" w:rsidR="000B0E65" w:rsidRPr="000B0E65" w:rsidRDefault="000B0E65">
      <w:pPr>
        <w:pStyle w:val="a6"/>
      </w:pPr>
      <w:r>
        <w:rPr>
          <w:rFonts w:hint="eastAsia"/>
        </w:rPr>
        <w:t>なお、</w:t>
      </w:r>
      <w:r w:rsidR="005720D3">
        <w:t>予算要求時に作成した情報システムの構成に係る全体の方針及び構成図等</w:t>
      </w:r>
      <w:r>
        <w:rPr>
          <w:rFonts w:hint="eastAsia"/>
        </w:rPr>
        <w:t>も</w:t>
      </w:r>
      <w:r w:rsidR="005720D3">
        <w:t>、</w:t>
      </w:r>
      <w:r>
        <w:rPr>
          <w:rFonts w:hint="eastAsia"/>
        </w:rPr>
        <w:t>併せて更新するものとする。</w:t>
      </w:r>
    </w:p>
    <w:p w14:paraId="7E44C217" w14:textId="12B6DBDE" w:rsidR="009B0868" w:rsidRDefault="005720D3" w:rsidP="00B62C4C">
      <w:pPr>
        <w:pStyle w:val="5"/>
        <w:spacing w:before="152" w:after="61"/>
        <w:ind w:left="525"/>
      </w:pPr>
      <w:bookmarkStart w:id="57" w:name="本項目で定義した内容は必要に応じてイ-機能要件の定義及びウ-非機能要件の定義にも"/>
      <w:r>
        <w:t>「</w:t>
      </w:r>
      <w:r w:rsidR="00A20BB8">
        <w:rPr>
          <w:rFonts w:hint="eastAsia"/>
        </w:rPr>
        <w:t>これにより</w:t>
      </w:r>
      <w:r>
        <w:t>「イ</w:t>
      </w:r>
      <w:r>
        <w:t xml:space="preserve"> </w:t>
      </w:r>
      <w:r>
        <w:t>機能要件の定義」及び「ウ</w:t>
      </w:r>
      <w:r>
        <w:t xml:space="preserve"> </w:t>
      </w:r>
      <w:r>
        <w:t>非機能要件の定義」に</w:t>
      </w:r>
      <w:r w:rsidR="00A20BB8" w:rsidRPr="00232E41">
        <w:rPr>
          <w:rFonts w:hint="eastAsia"/>
          <w:u w:val="single"/>
        </w:rPr>
        <w:t>影響を及ぼす場合は、こ</w:t>
      </w:r>
      <w:r w:rsidR="00B62C4C">
        <w:rPr>
          <w:rFonts w:hint="eastAsia"/>
          <w:u w:val="single"/>
        </w:rPr>
        <w:t>れらを</w:t>
      </w:r>
      <w:r w:rsidR="00A20BB8">
        <w:rPr>
          <w:rFonts w:hint="eastAsia"/>
          <w:u w:val="single"/>
        </w:rPr>
        <w:t>更新</w:t>
      </w:r>
      <w:r w:rsidR="00B62C4C" w:rsidRPr="00B62C4C">
        <w:rPr>
          <w:rFonts w:hint="eastAsia"/>
          <w:u w:val="single"/>
        </w:rPr>
        <w:t>すること</w:t>
      </w:r>
      <w:r>
        <w:t>」</w:t>
      </w:r>
      <w:bookmarkEnd w:id="57"/>
    </w:p>
    <w:p w14:paraId="2ED6E19F" w14:textId="631AD0B4" w:rsidR="009B0868" w:rsidRDefault="005720D3">
      <w:pPr>
        <w:pStyle w:val="aff9"/>
      </w:pPr>
      <w:r>
        <w:t>「</w:t>
      </w:r>
      <w:r w:rsidR="00A20BB8">
        <w:rPr>
          <w:rFonts w:hint="eastAsia"/>
        </w:rPr>
        <w:t>これにより</w:t>
      </w:r>
      <w:r>
        <w:t>「イ 機能要件の定義」及び「ウ 非機能要件の定義」に</w:t>
      </w:r>
      <w:r w:rsidR="00A20BB8" w:rsidRPr="00A20BB8">
        <w:rPr>
          <w:rFonts w:hint="eastAsia"/>
        </w:rPr>
        <w:t>影響を及ぼす場合は、こちらも更新させること</w:t>
      </w:r>
      <w:r>
        <w:t>」とは、ＰＪＭＯが情報システム</w:t>
      </w:r>
      <w:r w:rsidR="000B0E65">
        <w:rPr>
          <w:rFonts w:hint="eastAsia"/>
        </w:rPr>
        <w:t>の実現案を</w:t>
      </w:r>
      <w:r>
        <w:t>確定する</w:t>
      </w:r>
      <w:r w:rsidR="000B0E65">
        <w:rPr>
          <w:rFonts w:hint="eastAsia"/>
        </w:rPr>
        <w:t>際</w:t>
      </w:r>
      <w:r>
        <w:t>に、「イ 機能要件の定義」及び「ウ 非機能要件の定義」の関連項目</w:t>
      </w:r>
      <w:r w:rsidR="001A749F">
        <w:rPr>
          <w:rFonts w:hint="eastAsia"/>
        </w:rPr>
        <w:t>の内容を変更し</w:t>
      </w:r>
      <w:r>
        <w:t>、整合性を担保すること</w:t>
      </w:r>
      <w:r w:rsidR="001A749F">
        <w:rPr>
          <w:rFonts w:hint="eastAsia"/>
        </w:rPr>
        <w:t>を指す</w:t>
      </w:r>
      <w:r>
        <w:t>。なお、情報システム</w:t>
      </w:r>
      <w:r w:rsidR="001A749F">
        <w:rPr>
          <w:rFonts w:hint="eastAsia"/>
        </w:rPr>
        <w:t>の実現案</w:t>
      </w:r>
      <w:r>
        <w:t>が複数存在するために、関連する機能要件及び非機能要件が確定できない</w:t>
      </w:r>
      <w:r w:rsidR="001A749F">
        <w:rPr>
          <w:rFonts w:hint="eastAsia"/>
        </w:rPr>
        <w:t>ときは</w:t>
      </w:r>
      <w:r>
        <w:t>、該当する要件</w:t>
      </w:r>
      <w:r w:rsidR="001A749F">
        <w:rPr>
          <w:rFonts w:hint="eastAsia"/>
        </w:rPr>
        <w:t>とそ</w:t>
      </w:r>
      <w:r>
        <w:t>の理由</w:t>
      </w:r>
      <w:r w:rsidR="001A749F">
        <w:rPr>
          <w:rFonts w:hint="eastAsia"/>
        </w:rPr>
        <w:t>を</w:t>
      </w:r>
      <w:r>
        <w:t>明確にすることが重要である。</w:t>
      </w:r>
    </w:p>
    <w:p w14:paraId="0514BB80" w14:textId="5CA346ED" w:rsidR="007B6803" w:rsidRDefault="000E52A1" w:rsidP="00480326">
      <w:pPr>
        <w:pStyle w:val="5"/>
        <w:spacing w:before="152" w:after="61"/>
        <w:ind w:left="525"/>
      </w:pPr>
      <w:r w:rsidRPr="00232FB3">
        <w:rPr>
          <w:rFonts w:hint="eastAsia"/>
        </w:rPr>
        <w:t>「</w:t>
      </w:r>
      <w:r w:rsidR="004702EC" w:rsidRPr="004702EC">
        <w:rPr>
          <w:rFonts w:hint="eastAsia"/>
        </w:rPr>
        <w:t>導入するクラウドサービス</w:t>
      </w:r>
      <w:r w:rsidR="004702EC" w:rsidRPr="004702EC">
        <w:t>やパッケージ製品を「システム方式」として先に定め、「ア</w:t>
      </w:r>
      <w:r w:rsidR="004702EC" w:rsidRPr="004702EC">
        <w:t xml:space="preserve"> </w:t>
      </w:r>
      <w:r w:rsidR="004702EC" w:rsidRPr="004702EC">
        <w:t>業務要件の定義」、「イ</w:t>
      </w:r>
      <w:r w:rsidR="004702EC" w:rsidRPr="004702EC">
        <w:t xml:space="preserve"> </w:t>
      </w:r>
      <w:r w:rsidR="004702EC" w:rsidRPr="004702EC">
        <w:t>機能要件の定義」及び「ウ</w:t>
      </w:r>
      <w:r w:rsidR="004702EC" w:rsidRPr="004702EC">
        <w:t xml:space="preserve"> </w:t>
      </w:r>
      <w:r w:rsidR="004702EC" w:rsidRPr="004702EC">
        <w:t>非機能要件の定義」を検討することもできる</w:t>
      </w:r>
      <w:r>
        <w:rPr>
          <w:rFonts w:hint="eastAsia"/>
        </w:rPr>
        <w:t>」</w:t>
      </w:r>
    </w:p>
    <w:p w14:paraId="7F15B5B3" w14:textId="29185271" w:rsidR="004702EC" w:rsidRDefault="007B6803">
      <w:pPr>
        <w:pStyle w:val="aff9"/>
      </w:pPr>
      <w:r>
        <w:rPr>
          <w:rFonts w:hint="eastAsia"/>
        </w:rPr>
        <w:t>「</w:t>
      </w:r>
      <w:r w:rsidR="004702EC" w:rsidRPr="004702EC">
        <w:rPr>
          <w:rFonts w:hint="eastAsia"/>
        </w:rPr>
        <w:t>導入するクラウドサービス</w:t>
      </w:r>
      <w:r w:rsidR="004702EC" w:rsidRPr="004702EC">
        <w:t>やパッケージ製品を「システム方式」として先に定め</w:t>
      </w:r>
      <w:r>
        <w:rPr>
          <w:rFonts w:hint="eastAsia"/>
        </w:rPr>
        <w:t>」とは、</w:t>
      </w:r>
      <w:r w:rsidR="004702EC">
        <w:rPr>
          <w:rFonts w:hint="eastAsia"/>
        </w:rPr>
        <w:t>要件定義を行う前にサービス・業務を実現する具体的な手段として</w:t>
      </w:r>
      <w:r>
        <w:rPr>
          <w:rFonts w:hint="eastAsia"/>
        </w:rPr>
        <w:t>クラウドサービスやパッケージ</w:t>
      </w:r>
      <w:r w:rsidR="00322CD9">
        <w:rPr>
          <w:rFonts w:hint="eastAsia"/>
        </w:rPr>
        <w:t>製品</w:t>
      </w:r>
      <w:r w:rsidR="004702EC">
        <w:rPr>
          <w:rFonts w:hint="eastAsia"/>
        </w:rPr>
        <w:t>が特定されていることを</w:t>
      </w:r>
      <w:r>
        <w:rPr>
          <w:rFonts w:hint="eastAsia"/>
        </w:rPr>
        <w:t>指す。</w:t>
      </w:r>
    </w:p>
    <w:p w14:paraId="0788EEB8" w14:textId="610F0905" w:rsidR="007B6803" w:rsidRDefault="007B6803">
      <w:pPr>
        <w:pStyle w:val="aff9"/>
      </w:pPr>
      <w:r>
        <w:rPr>
          <w:rFonts w:hint="eastAsia"/>
        </w:rPr>
        <w:t>この場合、クラウドサービスやパッケージ</w:t>
      </w:r>
      <w:r w:rsidR="00322CD9">
        <w:rPr>
          <w:rFonts w:hint="eastAsia"/>
        </w:rPr>
        <w:t>製品</w:t>
      </w:r>
      <w:r w:rsidR="000E52A1">
        <w:rPr>
          <w:rFonts w:hint="eastAsia"/>
        </w:rPr>
        <w:t>が提供する</w:t>
      </w:r>
      <w:r w:rsidR="004702EC">
        <w:rPr>
          <w:rFonts w:hint="eastAsia"/>
        </w:rPr>
        <w:t>機能や</w:t>
      </w:r>
      <w:r w:rsidR="000E52A1">
        <w:rPr>
          <w:rFonts w:hint="eastAsia"/>
        </w:rPr>
        <w:t>利用方法等に合わせて、</w:t>
      </w:r>
      <w:r w:rsidR="00F662AE">
        <w:rPr>
          <w:rFonts w:hint="eastAsia"/>
        </w:rPr>
        <w:t>業務要件、機能要件及び非機能要件を検討することになる。</w:t>
      </w:r>
    </w:p>
    <w:p w14:paraId="049A4E95" w14:textId="77777777" w:rsidR="009B0868" w:rsidRPr="005720D3" w:rsidRDefault="005720D3" w:rsidP="005720D3">
      <w:pPr>
        <w:pStyle w:val="3"/>
        <w:pageBreakBefore/>
        <w:spacing w:before="152"/>
        <w:ind w:left="161"/>
        <w:rPr>
          <w:sz w:val="28"/>
        </w:rPr>
      </w:pPr>
      <w:bookmarkStart w:id="58" w:name="要件定義書の調整作成"/>
      <w:bookmarkStart w:id="59" w:name="_Toc527913321"/>
      <w:bookmarkStart w:id="60" w:name="_Toc1559784"/>
      <w:r w:rsidRPr="005720D3">
        <w:rPr>
          <w:sz w:val="28"/>
        </w:rPr>
        <w:lastRenderedPageBreak/>
        <w:t>要件定義書の調整・作成</w:t>
      </w:r>
      <w:bookmarkEnd w:id="58"/>
      <w:bookmarkEnd w:id="59"/>
      <w:bookmarkEnd w:id="60"/>
    </w:p>
    <w:p w14:paraId="2EC557FD" w14:textId="39A7D852" w:rsidR="009B0868" w:rsidRDefault="005720D3">
      <w:pPr>
        <w:pStyle w:val="OriginalBodyText"/>
      </w:pPr>
      <w:r>
        <w:t>ＰＪＭＯは、要件定義書を、関係機関、情報システムの利用者等と調整し、作成するものとする。</w:t>
      </w:r>
      <w:r w:rsidR="002370B6">
        <w:rPr>
          <w:rFonts w:hint="eastAsia"/>
        </w:rPr>
        <w:t>なお</w:t>
      </w:r>
      <w:r>
        <w:t>、他のＰＪＭＯが実施するプロジェクトと相互に密接に関係する場合には、それぞれのプロジェクトにおける要件定義書間の整合性が確保されるよう調整するものとする。</w:t>
      </w:r>
    </w:p>
    <w:p w14:paraId="63CD3EAE" w14:textId="472E8C4D" w:rsidR="009B0868" w:rsidRDefault="005720D3">
      <w:pPr>
        <w:pStyle w:val="OriginalBodyText"/>
      </w:pPr>
      <w:r>
        <w:t>なお、</w:t>
      </w:r>
      <w:r w:rsidRPr="00A24F3C">
        <w:rPr>
          <w:b/>
          <w:u w:val="single"/>
        </w:rPr>
        <w:t>府省重点プロジェクト</w:t>
      </w:r>
      <w:r w:rsidR="002370B6" w:rsidRPr="00A24F3C">
        <w:rPr>
          <w:rFonts w:hint="eastAsia"/>
          <w:b/>
          <w:u w:val="single"/>
        </w:rPr>
        <w:t>等</w:t>
      </w:r>
      <w:r w:rsidRPr="00A24F3C">
        <w:rPr>
          <w:b/>
          <w:u w:val="single"/>
        </w:rPr>
        <w:t>に係る要件定義に</w:t>
      </w:r>
      <w:r w:rsidR="002370B6" w:rsidRPr="00A24F3C">
        <w:rPr>
          <w:rFonts w:hint="eastAsia"/>
          <w:b/>
          <w:u w:val="single"/>
        </w:rPr>
        <w:t>対して</w:t>
      </w:r>
      <w:r w:rsidRPr="00A24F3C">
        <w:rPr>
          <w:b/>
          <w:u w:val="single"/>
        </w:rPr>
        <w:t>第一次工程レビュー及び第二次工程レビューが実施されることについては、「第６章</w:t>
      </w:r>
      <w:r w:rsidR="00162171" w:rsidRPr="00A24F3C">
        <w:rPr>
          <w:rFonts w:hint="eastAsia"/>
          <w:b/>
          <w:u w:val="single"/>
        </w:rPr>
        <w:t>３</w:t>
      </w:r>
      <w:r w:rsidRPr="00A24F3C">
        <w:rPr>
          <w:b/>
          <w:u w:val="single"/>
        </w:rPr>
        <w:t>．</w:t>
      </w:r>
      <w:r w:rsidR="00162171" w:rsidRPr="00A24F3C">
        <w:rPr>
          <w:b/>
          <w:u w:val="single"/>
        </w:rPr>
        <w:t>3</w:t>
      </w:r>
      <w:r w:rsidRPr="00A24F3C">
        <w:rPr>
          <w:b/>
          <w:u w:val="single"/>
        </w:rPr>
        <w:t>) 第一次工程レビューの実施」及び「第７章３．第二次工程レビューの実施」参照</w:t>
      </w:r>
      <w:r w:rsidR="002D4DF4" w:rsidRPr="005720D3">
        <w:rPr>
          <w:b/>
          <w:sz w:val="14"/>
          <w:u w:val="single"/>
        </w:rPr>
        <w:t>(1)</w:t>
      </w:r>
      <w:r>
        <w:t>。</w:t>
      </w:r>
    </w:p>
    <w:p w14:paraId="53EA74C6" w14:textId="18D9DD4F" w:rsidR="009B0868" w:rsidRDefault="005720D3">
      <w:pPr>
        <w:pStyle w:val="OriginalBodyText"/>
      </w:pPr>
      <w:r w:rsidRPr="005720D3">
        <w:rPr>
          <w:b/>
          <w:u w:val="single"/>
        </w:rPr>
        <w:t>また、ＰＪＭＯは、要件定義</w:t>
      </w:r>
      <w:r w:rsidR="002370B6">
        <w:rPr>
          <w:rFonts w:hint="eastAsia"/>
          <w:b/>
          <w:u w:val="single"/>
        </w:rPr>
        <w:t>の調整後に内容</w:t>
      </w:r>
      <w:r w:rsidRPr="005720D3">
        <w:rPr>
          <w:b/>
          <w:u w:val="single"/>
        </w:rPr>
        <w:t>を変更する必要が生じたときは、関係機関等との</w:t>
      </w:r>
      <w:r w:rsidR="002370B6">
        <w:rPr>
          <w:rFonts w:hint="eastAsia"/>
          <w:b/>
          <w:u w:val="single"/>
        </w:rPr>
        <w:t>再</w:t>
      </w:r>
      <w:r w:rsidRPr="005720D3">
        <w:rPr>
          <w:b/>
          <w:u w:val="single"/>
        </w:rPr>
        <w:t>調整を行った上で変更内容を要件定義書に反映するものとする</w:t>
      </w:r>
      <w:r w:rsidRPr="005720D3">
        <w:rPr>
          <w:b/>
          <w:sz w:val="14"/>
          <w:u w:val="single"/>
        </w:rPr>
        <w:t>(</w:t>
      </w:r>
      <w:r w:rsidR="002D4DF4">
        <w:rPr>
          <w:b/>
          <w:sz w:val="14"/>
          <w:u w:val="single"/>
        </w:rPr>
        <w:t>2</w:t>
      </w:r>
      <w:r w:rsidRPr="005720D3">
        <w:rPr>
          <w:b/>
          <w:sz w:val="14"/>
          <w:u w:val="single"/>
        </w:rPr>
        <w:t>)</w:t>
      </w:r>
      <w:r>
        <w:t>。</w:t>
      </w:r>
    </w:p>
    <w:p w14:paraId="648EA86B" w14:textId="29E3E888" w:rsidR="009B0868" w:rsidRDefault="005720D3">
      <w:pPr>
        <w:pStyle w:val="OriginalBodyText"/>
      </w:pPr>
      <w:r>
        <w:t>ＰＪＭＯは、この要件定義書が、次工程以降及び後続のプロジェクトにおいても、引き続き使用されることに留意する。</w:t>
      </w:r>
    </w:p>
    <w:p w14:paraId="5F35D784" w14:textId="77777777" w:rsidR="009B0868" w:rsidRDefault="005720D3">
      <w:pPr>
        <w:pStyle w:val="ExplanationHeader"/>
        <w:spacing w:before="152" w:after="152"/>
      </w:pPr>
      <w:r>
        <w:t>１. 趣旨</w:t>
      </w:r>
    </w:p>
    <w:p w14:paraId="44A08F87" w14:textId="790BE707" w:rsidR="00EE6287" w:rsidRDefault="001A749F">
      <w:pPr>
        <w:pStyle w:val="a6"/>
      </w:pPr>
      <w:r>
        <w:rPr>
          <w:rFonts w:hint="eastAsia"/>
        </w:rPr>
        <w:t>提供するサービス・業務が他のサービス・業務・情報システムと連携する場合に</w:t>
      </w:r>
      <w:r w:rsidR="00EE6287">
        <w:rPr>
          <w:rFonts w:hint="eastAsia"/>
        </w:rPr>
        <w:t>、ＰＪＭＯが関係者への情報共有等を疎かにすると、サービス・業務が成立せず、プロジェクトの目的</w:t>
      </w:r>
      <w:r w:rsidR="006035F9">
        <w:rPr>
          <w:rFonts w:hint="eastAsia"/>
        </w:rPr>
        <w:t>・目標</w:t>
      </w:r>
      <w:r w:rsidR="00EE6287">
        <w:rPr>
          <w:rFonts w:hint="eastAsia"/>
        </w:rPr>
        <w:t>が達成しない</w:t>
      </w:r>
      <w:r w:rsidR="00820CAD">
        <w:rPr>
          <w:rFonts w:hint="eastAsia"/>
        </w:rPr>
        <w:t>おそ</w:t>
      </w:r>
      <w:r w:rsidR="00EE6287">
        <w:rPr>
          <w:rFonts w:hint="eastAsia"/>
        </w:rPr>
        <w:t>れがある。</w:t>
      </w:r>
    </w:p>
    <w:p w14:paraId="6FBEB944" w14:textId="5F79E265" w:rsidR="001A749F" w:rsidRDefault="00EE6287">
      <w:pPr>
        <w:pStyle w:val="a6"/>
      </w:pPr>
      <w:r>
        <w:rPr>
          <w:rFonts w:hint="eastAsia"/>
        </w:rPr>
        <w:t>このため、ＰＪＭＯは、連携するサービス・業務・情報システムを把握し、関係者に情報を提供し、調整をする</w:t>
      </w:r>
      <w:r w:rsidR="001A749F">
        <w:rPr>
          <w:rFonts w:hint="eastAsia"/>
        </w:rPr>
        <w:t>必要がある。</w:t>
      </w:r>
    </w:p>
    <w:p w14:paraId="2F99D0CD" w14:textId="776D6641" w:rsidR="009B0868" w:rsidRDefault="00652A1A">
      <w:pPr>
        <w:pStyle w:val="a6"/>
      </w:pPr>
      <w:r>
        <w:rPr>
          <w:rFonts w:hint="eastAsia"/>
        </w:rPr>
        <w:t>特</w:t>
      </w:r>
      <w:r w:rsidR="00EE6287">
        <w:rPr>
          <w:rFonts w:hint="eastAsia"/>
        </w:rPr>
        <w:t>に、</w:t>
      </w:r>
      <w:r w:rsidR="005720D3">
        <w:t>地方公共団体や独立行政法人等の府省以外を含む関係機関との調整が必要な場合は、十分</w:t>
      </w:r>
      <w:r w:rsidR="00EE6287">
        <w:rPr>
          <w:rFonts w:hint="eastAsia"/>
        </w:rPr>
        <w:t>な情報共有と</w:t>
      </w:r>
      <w:r w:rsidR="005720D3">
        <w:t>調整</w:t>
      </w:r>
      <w:r w:rsidR="00EE6287">
        <w:rPr>
          <w:rFonts w:hint="eastAsia"/>
        </w:rPr>
        <w:t>を</w:t>
      </w:r>
      <w:r w:rsidR="005720D3">
        <w:t>することが必要である。</w:t>
      </w:r>
    </w:p>
    <w:p w14:paraId="3AEC06E3" w14:textId="2F97A81B" w:rsidR="009B0868" w:rsidRDefault="005720D3">
      <w:pPr>
        <w:pStyle w:val="a6"/>
      </w:pPr>
      <w:r>
        <w:t>このため、</w:t>
      </w:r>
      <w:r w:rsidR="00652A1A">
        <w:rPr>
          <w:rFonts w:hint="eastAsia"/>
        </w:rPr>
        <w:t>ＰＪＭＯは、</w:t>
      </w:r>
      <w:r>
        <w:t>関係機関との検討会議や説明会</w:t>
      </w:r>
      <w:r w:rsidR="00EE6287">
        <w:rPr>
          <w:rFonts w:hint="eastAsia"/>
        </w:rPr>
        <w:t>等を</w:t>
      </w:r>
      <w:r>
        <w:t>実施</w:t>
      </w:r>
      <w:r w:rsidR="00EE6287">
        <w:rPr>
          <w:rFonts w:hint="eastAsia"/>
        </w:rPr>
        <w:t>し</w:t>
      </w:r>
      <w:r>
        <w:t>、その結果を踏まえて要件定義書を</w:t>
      </w:r>
      <w:r w:rsidR="00EE6287">
        <w:rPr>
          <w:rFonts w:hint="eastAsia"/>
        </w:rPr>
        <w:t>調整し、作成</w:t>
      </w:r>
      <w:r>
        <w:t>する。</w:t>
      </w:r>
    </w:p>
    <w:p w14:paraId="0BD11812" w14:textId="77777777" w:rsidR="009B0868" w:rsidRDefault="005720D3">
      <w:pPr>
        <w:pStyle w:val="a6"/>
      </w:pPr>
      <w:r>
        <w:t>また、当該プロジェクトが府省重点プロジェクトのときは、第一次工程レビュー及び第二次工程レビューを実施し、要件定義書の内容がプロジェクト目的・目標達成に向け妥当であるか確認するものとする。</w:t>
      </w:r>
    </w:p>
    <w:p w14:paraId="6F9529B3" w14:textId="77777777" w:rsidR="009B0868" w:rsidRDefault="005720D3">
      <w:pPr>
        <w:pStyle w:val="DeclareVariation"/>
      </w:pPr>
      <w:r>
        <w:rPr>
          <w:noProof/>
        </w:rPr>
        <mc:AlternateContent>
          <mc:Choice Requires="wps">
            <w:drawing>
              <wp:anchor distT="0" distB="0" distL="114300" distR="114300" simplePos="0" relativeHeight="251671552" behindDoc="0" locked="0" layoutInCell="1" allowOverlap="1" wp14:anchorId="7980B441" wp14:editId="59901500">
                <wp:simplePos x="0" y="0"/>
                <wp:positionH relativeFrom="page">
                  <wp:posOffset>6162675</wp:posOffset>
                </wp:positionH>
                <wp:positionV relativeFrom="paragraph">
                  <wp:posOffset>74295</wp:posOffset>
                </wp:positionV>
                <wp:extent cx="904875" cy="1104900"/>
                <wp:effectExtent l="0" t="0" r="9525" b="0"/>
                <wp:wrapNone/>
                <wp:docPr id="16" name="テキスト ボックス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4875" cy="1104900"/>
                        </a:xfrm>
                        <a:prstGeom prst="rect">
                          <a:avLst/>
                        </a:prstGeom>
                        <a:solidFill>
                          <a:prstClr val="white"/>
                        </a:solidFill>
                        <a:ln>
                          <a:noFill/>
                        </a:ln>
                        <a:effectLst/>
                      </wps:spPr>
                      <wps:txbx>
                        <w:txbxContent>
                          <w:p w14:paraId="257C63C6" w14:textId="77777777" w:rsidR="00CB5C97" w:rsidRDefault="00CB5C97" w:rsidP="005720D3">
                            <w:pPr>
                              <w:pStyle w:val="a"/>
                            </w:pPr>
                          </w:p>
                          <w:p w14:paraId="300C7AD2" w14:textId="77777777" w:rsidR="00CB5C97" w:rsidRPr="0073068D" w:rsidRDefault="00CB5C97" w:rsidP="005720D3">
                            <w:pPr>
                              <w:pStyle w:val="affd"/>
                              <w:pBdr>
                                <w:left w:val="single" w:sz="4" w:space="4" w:color="auto"/>
                              </w:pBdr>
                              <w:rPr>
                                <w:rFonts w:hAnsi="ＭＳ Ｐ明朝"/>
                                <w:noProof/>
                              </w:rPr>
                            </w:pPr>
                            <w:r>
                              <w:rPr>
                                <w:rFonts w:hint="eastAsia"/>
                              </w:rPr>
                              <w:t>要件定義を事業者へ外部委託する場合</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7980B441" id="テキスト ボックス 16" o:spid="_x0000_s1034" type="#_x0000_t202" style="position:absolute;left:0;text-align:left;margin-left:485.25pt;margin-top:5.85pt;width:71.25pt;height:87pt;z-index:2516715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" stroked="f">
                <v:path arrowok="t"/>
                <v:textbox style="mso-fit-shape-to-text:t" inset="0,0,0,0">
                  <w:txbxContent>
                    <w:p w14:paraId="257C63C6" w14:textId="77777777" w:rsidR="00CB5C97" w:rsidRDefault="00CB5C97" w:rsidP="005720D3">
                      <w:pPr>
                        <w:pStyle w:val="a"/>
                      </w:pPr>
                    </w:p>
                    <w:p w14:paraId="300C7AD2" w14:textId="77777777" w:rsidR="00CB5C97" w:rsidRPr="0073068D" w:rsidRDefault="00CB5C97" w:rsidP="005720D3">
                      <w:pPr>
                        <w:pStyle w:val="affd"/>
                        <w:pBdr>
                          <w:left w:val="single" w:sz="4" w:space="4" w:color="auto"/>
                        </w:pBdr>
                        <w:rPr>
                          <w:rFonts w:hAnsi="ＭＳ Ｐ明朝"/>
                          <w:noProof/>
                        </w:rPr>
                      </w:pPr>
                      <w:r>
                        <w:rPr>
                          <w:rFonts w:hint="eastAsia"/>
                        </w:rPr>
                        <w:t>要件定義を事業者へ外部委託する場合</w:t>
                      </w:r>
                    </w:p>
                  </w:txbxContent>
                </v:textbox>
                <w10:wrap anchorx="page"/>
              </v:shape>
            </w:pict>
          </mc:Fallback>
        </mc:AlternateContent>
      </w:r>
      <w:r>
        <w:t xml:space="preserve"> </w:t>
      </w:r>
    </w:p>
    <w:p w14:paraId="486DBCF3" w14:textId="77777777" w:rsidR="009B0868" w:rsidRDefault="005720D3">
      <w:pPr>
        <w:pStyle w:val="VariationHeaderIndent"/>
        <w:spacing w:before="152" w:after="61"/>
        <w:ind w:left="567"/>
      </w:pPr>
      <w:r>
        <w:t>要件定義を事業者へ外部委託する場合</w:t>
      </w:r>
    </w:p>
    <w:p w14:paraId="34F6991C" w14:textId="1CAD0A26" w:rsidR="009B0868" w:rsidRDefault="005720D3">
      <w:pPr>
        <w:pStyle w:val="VariationBodyIndent"/>
        <w:ind w:firstLine="142"/>
      </w:pPr>
      <w:r>
        <w:t>ステークホルダーとの調整はＰＪＭＯが実施し、事業者には決定事項を伝達</w:t>
      </w:r>
      <w:r w:rsidR="00EE6287">
        <w:rPr>
          <w:rFonts w:hint="eastAsia"/>
        </w:rPr>
        <w:t>する。</w:t>
      </w:r>
      <w:r>
        <w:t>事業者は要件定義書への反映作業を担当するものとする。</w:t>
      </w:r>
    </w:p>
    <w:p w14:paraId="735C910C" w14:textId="77777777" w:rsidR="009B0868" w:rsidRDefault="005720D3">
      <w:pPr>
        <w:pStyle w:val="ExplanationHeader"/>
        <w:spacing w:before="152" w:after="152"/>
      </w:pPr>
      <w:r>
        <w:t>２. 解説</w:t>
      </w:r>
    </w:p>
    <w:p w14:paraId="58A6A9A5" w14:textId="3BF9DAC9" w:rsidR="002D4DF4" w:rsidRDefault="002D4DF4" w:rsidP="002D4DF4">
      <w:pPr>
        <w:pStyle w:val="5"/>
        <w:spacing w:before="152" w:after="61"/>
        <w:ind w:left="525"/>
      </w:pPr>
      <w:bookmarkStart w:id="61" w:name="またｐｊｍｏは調達工程以降に要件定義を変更する必要が生じたときは必要に応じて関係"/>
      <w:r>
        <w:t>「</w:t>
      </w:r>
      <w:r w:rsidRPr="002D4DF4">
        <w:rPr>
          <w:rFonts w:hint="eastAsia"/>
        </w:rPr>
        <w:t>府省重点プロジェクト等に係る要件定義に対して第一次工程レビュー及び第二次工程レビューが実施されることについては、「第６章３．</w:t>
      </w:r>
      <w:r w:rsidRPr="002D4DF4">
        <w:t xml:space="preserve">3) </w:t>
      </w:r>
      <w:r w:rsidRPr="002D4DF4">
        <w:t>第一次工程レビューの実施」及び「第７章３．第二次工程レビューの実施」参照</w:t>
      </w:r>
      <w:r>
        <w:t>」</w:t>
      </w:r>
    </w:p>
    <w:p w14:paraId="6DAFD4AA" w14:textId="25BA6D65" w:rsidR="002D4DF4" w:rsidRPr="002D4DF4" w:rsidRDefault="002D4DF4" w:rsidP="00480326">
      <w:pPr>
        <w:pStyle w:val="aff9"/>
      </w:pPr>
      <w:r w:rsidRPr="002D4DF4">
        <w:t>「府省重点プロジェクト等</w:t>
      </w:r>
      <w:r>
        <w:t>」</w:t>
      </w:r>
      <w:r>
        <w:rPr>
          <w:rFonts w:hint="eastAsia"/>
        </w:rPr>
        <w:t>とは、</w:t>
      </w:r>
      <w:r w:rsidRPr="002D4DF4">
        <w:rPr>
          <w:rFonts w:hint="eastAsia"/>
        </w:rPr>
        <w:t>府省重点以外のプロジェクト</w:t>
      </w:r>
      <w:r w:rsidR="004277E2">
        <w:rPr>
          <w:rFonts w:hint="eastAsia"/>
        </w:rPr>
        <w:t>について</w:t>
      </w:r>
      <w:r w:rsidRPr="002D4DF4">
        <w:rPr>
          <w:rFonts w:hint="eastAsia"/>
        </w:rPr>
        <w:lastRenderedPageBreak/>
        <w:t>も、</w:t>
      </w:r>
      <w:r>
        <w:rPr>
          <w:rFonts w:hint="eastAsia"/>
        </w:rPr>
        <w:t>ＰＭＯ</w:t>
      </w:r>
      <w:r w:rsidRPr="002D4DF4">
        <w:t>等により指定された場合は、工程レビューの対象となる</w:t>
      </w:r>
      <w:r>
        <w:rPr>
          <w:rFonts w:hint="eastAsia"/>
        </w:rPr>
        <w:t>ことを指す。</w:t>
      </w:r>
    </w:p>
    <w:p w14:paraId="41357D4F" w14:textId="79F8BBB3" w:rsidR="009B0868" w:rsidRDefault="005720D3" w:rsidP="002370B6">
      <w:pPr>
        <w:pStyle w:val="5"/>
        <w:spacing w:before="152" w:after="61"/>
        <w:ind w:left="525"/>
      </w:pPr>
      <w:r>
        <w:t>「また、ＰＪＭＯは、要件定義</w:t>
      </w:r>
      <w:r w:rsidR="002370B6" w:rsidRPr="002370B6">
        <w:rPr>
          <w:rFonts w:hint="eastAsia"/>
        </w:rPr>
        <w:t>の調整後に内容</w:t>
      </w:r>
      <w:r>
        <w:t>を変更する必要が生じたときは、関係機関等との</w:t>
      </w:r>
      <w:r w:rsidR="002370B6">
        <w:rPr>
          <w:rFonts w:hint="eastAsia"/>
        </w:rPr>
        <w:t>再</w:t>
      </w:r>
      <w:r>
        <w:t>調整を行った上で変更内容を要件定義書に反映するものとする」</w:t>
      </w:r>
      <w:bookmarkEnd w:id="61"/>
    </w:p>
    <w:p w14:paraId="54A2AE1D" w14:textId="369BCCAD" w:rsidR="000F168A" w:rsidRDefault="005720D3">
      <w:pPr>
        <w:pStyle w:val="aff9"/>
      </w:pPr>
      <w:r>
        <w:t>「</w:t>
      </w:r>
      <w:r w:rsidR="00B447F4" w:rsidRPr="00B447F4">
        <w:rPr>
          <w:rFonts w:hint="eastAsia"/>
        </w:rPr>
        <w:t>要件定義の調整後に内容</w:t>
      </w:r>
      <w:r>
        <w:t>を変更する必要が生じたとき」とは、ＰＪＭＯが</w:t>
      </w:r>
      <w:r w:rsidR="00B447F4">
        <w:rPr>
          <w:rFonts w:hint="eastAsia"/>
        </w:rPr>
        <w:t>要件定義</w:t>
      </w:r>
      <w:r w:rsidR="000E52A1">
        <w:rPr>
          <w:rFonts w:hint="eastAsia"/>
        </w:rPr>
        <w:t>の内容を関係機関等と</w:t>
      </w:r>
      <w:r w:rsidR="00B447F4">
        <w:rPr>
          <w:rFonts w:hint="eastAsia"/>
        </w:rPr>
        <w:t>調整した後で、</w:t>
      </w:r>
      <w:r>
        <w:t>調達</w:t>
      </w:r>
      <w:r w:rsidR="000E52A1">
        <w:rPr>
          <w:rFonts w:hint="eastAsia"/>
        </w:rPr>
        <w:t>後の</w:t>
      </w:r>
      <w:r w:rsidR="00EE6287">
        <w:rPr>
          <w:rFonts w:hint="eastAsia"/>
        </w:rPr>
        <w:t>事業者の決定に伴い</w:t>
      </w:r>
      <w:r w:rsidR="000E52A1">
        <w:rPr>
          <w:rFonts w:hint="eastAsia"/>
        </w:rPr>
        <w:t>当該事業者の提案内容を採用した結果、</w:t>
      </w:r>
      <w:r w:rsidR="00EE6287">
        <w:rPr>
          <w:rFonts w:hint="eastAsia"/>
        </w:rPr>
        <w:t>要件定義書の内容</w:t>
      </w:r>
      <w:r w:rsidR="000E52A1">
        <w:rPr>
          <w:rFonts w:hint="eastAsia"/>
        </w:rPr>
        <w:t>に</w:t>
      </w:r>
      <w:r w:rsidR="000F168A">
        <w:rPr>
          <w:rFonts w:hint="eastAsia"/>
        </w:rPr>
        <w:t>変更</w:t>
      </w:r>
      <w:r w:rsidR="00EE6287">
        <w:rPr>
          <w:rFonts w:hint="eastAsia"/>
        </w:rPr>
        <w:t>が必要と判断</w:t>
      </w:r>
      <w:r w:rsidR="000F168A">
        <w:rPr>
          <w:rFonts w:hint="eastAsia"/>
        </w:rPr>
        <w:t>した</w:t>
      </w:r>
      <w:r w:rsidR="00EE6287">
        <w:rPr>
          <w:rFonts w:hint="eastAsia"/>
        </w:rPr>
        <w:t>場合や</w:t>
      </w:r>
      <w:r>
        <w:t>、設計・開発</w:t>
      </w:r>
      <w:r w:rsidR="00EE6287">
        <w:rPr>
          <w:rFonts w:hint="eastAsia"/>
        </w:rPr>
        <w:t>工程において事業者が</w:t>
      </w:r>
      <w:r>
        <w:t>検討</w:t>
      </w:r>
      <w:r w:rsidR="000F168A">
        <w:rPr>
          <w:rFonts w:hint="eastAsia"/>
        </w:rPr>
        <w:t>の過程で要件定義書の内容の変更を申し出、ＰＪＭＯが了承した場合等を指す。</w:t>
      </w:r>
    </w:p>
    <w:p w14:paraId="3C151498" w14:textId="1C4B62D0" w:rsidR="009B0868" w:rsidRDefault="000F168A" w:rsidP="000F168A">
      <w:pPr>
        <w:pStyle w:val="aff9"/>
      </w:pPr>
      <w:r>
        <w:rPr>
          <w:rFonts w:hint="eastAsia"/>
        </w:rPr>
        <w:t>ＰＪＭＯが要件定義書の内容の変更が必要と判断したときは、それまでに決定された情報と変更する</w:t>
      </w:r>
      <w:r w:rsidR="005720D3">
        <w:t>該当箇所</w:t>
      </w:r>
      <w:r>
        <w:rPr>
          <w:rFonts w:hint="eastAsia"/>
        </w:rPr>
        <w:t>との</w:t>
      </w:r>
      <w:r w:rsidR="005720D3">
        <w:t>整合性を保ち、更新する</w:t>
      </w:r>
      <w:r>
        <w:rPr>
          <w:rFonts w:hint="eastAsia"/>
        </w:rPr>
        <w:t>必要がある</w:t>
      </w:r>
      <w:r w:rsidR="005720D3">
        <w:t>。</w:t>
      </w:r>
    </w:p>
    <w:p w14:paraId="0FC3DD58" w14:textId="1207E024" w:rsidR="009B0868" w:rsidRDefault="005720D3">
      <w:pPr>
        <w:pStyle w:val="aff9"/>
      </w:pPr>
      <w:r>
        <w:t>なお、変更に</w:t>
      </w:r>
      <w:r w:rsidR="00620F13" w:rsidRPr="00620F13">
        <w:rPr>
          <w:rFonts w:hint="eastAsia"/>
        </w:rPr>
        <w:t>当</w:t>
      </w:r>
      <w:r>
        <w:t>たっては、プロジェクト管理要領の変更管理の管理手順に</w:t>
      </w:r>
      <w:r w:rsidR="00652A1A">
        <w:rPr>
          <w:rFonts w:hint="eastAsia"/>
        </w:rPr>
        <w:t>従って</w:t>
      </w:r>
      <w:r>
        <w:t>、確認、承認を得る必要がある。</w:t>
      </w:r>
    </w:p>
    <w:p w14:paraId="680F2F71" w14:textId="519C95D7" w:rsidR="009B0868" w:rsidRPr="005720D3" w:rsidRDefault="005720D3" w:rsidP="005720D3">
      <w:pPr>
        <w:pStyle w:val="2"/>
        <w:spacing w:before="152" w:after="152"/>
      </w:pPr>
      <w:bookmarkStart w:id="62" w:name="関係者への確認とプロジェクト計画書への反映"/>
      <w:bookmarkStart w:id="63" w:name="_Toc527913322"/>
      <w:bookmarkStart w:id="64" w:name="_Toc1559785"/>
      <w:r w:rsidRPr="005720D3">
        <w:lastRenderedPageBreak/>
        <w:t>プロジェクト計画書の</w:t>
      </w:r>
      <w:bookmarkEnd w:id="62"/>
      <w:r w:rsidR="006C439D">
        <w:rPr>
          <w:rFonts w:hint="eastAsia"/>
        </w:rPr>
        <w:t>段階的</w:t>
      </w:r>
      <w:r w:rsidR="00D259B6">
        <w:rPr>
          <w:rFonts w:hint="eastAsia"/>
        </w:rPr>
        <w:t>な改定</w:t>
      </w:r>
      <w:bookmarkEnd w:id="63"/>
      <w:bookmarkEnd w:id="64"/>
    </w:p>
    <w:p w14:paraId="5B9D2802" w14:textId="0D2BE4AF" w:rsidR="009B0868" w:rsidRDefault="005720D3" w:rsidP="006C439D">
      <w:pPr>
        <w:pStyle w:val="OriginalBodyText"/>
      </w:pPr>
      <w:r>
        <w:t>プロジェクト推進責任者は</w:t>
      </w:r>
      <w:r w:rsidR="006C439D">
        <w:rPr>
          <w:rFonts w:hint="eastAsia"/>
        </w:rPr>
        <w:t>、</w:t>
      </w:r>
      <w:r w:rsidRPr="005720D3">
        <w:rPr>
          <w:b/>
          <w:u w:val="single"/>
        </w:rPr>
        <w:t>適時、プロジェクト計画書</w:t>
      </w:r>
      <w:r w:rsidR="00E44C9F">
        <w:rPr>
          <w:rFonts w:hint="eastAsia"/>
          <w:b/>
          <w:u w:val="single"/>
        </w:rPr>
        <w:t>を段階的詳細化</w:t>
      </w:r>
      <w:r w:rsidRPr="005720D3">
        <w:rPr>
          <w:b/>
          <w:u w:val="single"/>
        </w:rPr>
        <w:t>し、当該計画書の内容を更新する</w:t>
      </w:r>
      <w:r w:rsidR="00D06111" w:rsidRPr="005720D3">
        <w:rPr>
          <w:b/>
          <w:sz w:val="14"/>
          <w:u w:val="single"/>
        </w:rPr>
        <w:t>(1)</w:t>
      </w:r>
      <w:r>
        <w:t>。</w:t>
      </w:r>
    </w:p>
    <w:p w14:paraId="3714B1F0" w14:textId="77777777" w:rsidR="009B0868" w:rsidRDefault="005720D3">
      <w:pPr>
        <w:pStyle w:val="ExplanationHeader"/>
        <w:spacing w:before="152" w:after="152"/>
      </w:pPr>
      <w:r>
        <w:t>１. 趣旨</w:t>
      </w:r>
    </w:p>
    <w:p w14:paraId="469D5912" w14:textId="22FCD1FC" w:rsidR="000F168A" w:rsidRDefault="000F168A">
      <w:pPr>
        <w:pStyle w:val="a6"/>
      </w:pPr>
      <w:r>
        <w:rPr>
          <w:rFonts w:hint="eastAsia"/>
        </w:rPr>
        <w:t>要件定義書の作成に伴い、プロジェクト計画書で定義した内容も具体化・詳細化されるため、その内容については、</w:t>
      </w:r>
      <w:r w:rsidR="0043152E">
        <w:rPr>
          <w:rFonts w:hint="eastAsia"/>
        </w:rPr>
        <w:t>ＰＪＭＯが</w:t>
      </w:r>
      <w:r>
        <w:rPr>
          <w:rFonts w:hint="eastAsia"/>
        </w:rPr>
        <w:t>プロジェクト計画書に反映させ、関係者に周知する必要がある。</w:t>
      </w:r>
    </w:p>
    <w:p w14:paraId="53E3058E" w14:textId="57E8E310" w:rsidR="009B0868" w:rsidRDefault="005720D3">
      <w:pPr>
        <w:pStyle w:val="a6"/>
      </w:pPr>
      <w:r>
        <w:t>なお、プロジェクト計画書の各項目に大幅な変更が発生する可能性があったときは、</w:t>
      </w:r>
      <w:r w:rsidR="0043152E">
        <w:rPr>
          <w:rFonts w:hint="eastAsia"/>
        </w:rPr>
        <w:t>ＰＪＭＯは</w:t>
      </w:r>
      <w:r>
        <w:t>プロジェクト計画の軌道修正も含めて検討する。</w:t>
      </w:r>
    </w:p>
    <w:p w14:paraId="4C230F0D" w14:textId="64B8E1A6" w:rsidR="000F168A" w:rsidRPr="000F168A" w:rsidRDefault="000F168A">
      <w:pPr>
        <w:pStyle w:val="a6"/>
      </w:pPr>
      <w:r>
        <w:t>プロジェクト計画書への反映については、</w:t>
      </w:r>
      <w:r w:rsidR="00E67D22">
        <w:rPr>
          <w:rFonts w:hint="eastAsia"/>
        </w:rPr>
        <w:t>標準ガイドライン解説書</w:t>
      </w:r>
      <w:r>
        <w:t>「</w:t>
      </w:r>
      <w:r w:rsidR="00835FFE">
        <w:rPr>
          <w:rFonts w:hint="eastAsia"/>
        </w:rPr>
        <w:t>第３編</w:t>
      </w:r>
      <w:r>
        <w:t>第２章 プロジェクトの管理」を参照すること。</w:t>
      </w:r>
    </w:p>
    <w:p w14:paraId="475905AE" w14:textId="77777777" w:rsidR="009B0868" w:rsidRDefault="005720D3">
      <w:pPr>
        <w:pStyle w:val="ExplanationHeader"/>
        <w:spacing w:before="152" w:after="152"/>
      </w:pPr>
      <w:r>
        <w:t>２. 解説</w:t>
      </w:r>
    </w:p>
    <w:p w14:paraId="3D3BD009" w14:textId="3F917876" w:rsidR="009B0868" w:rsidRDefault="005720D3" w:rsidP="001D26D9">
      <w:pPr>
        <w:pStyle w:val="5"/>
        <w:spacing w:before="152" w:after="61"/>
        <w:ind w:left="525"/>
      </w:pPr>
      <w:bookmarkStart w:id="65" w:name="また適時プロジェクト計画書に反映し当該計画書の内容を更新するものとする"/>
      <w:r>
        <w:t>「適時、プロジェクト計画書</w:t>
      </w:r>
      <w:r w:rsidR="00DB7685">
        <w:rPr>
          <w:rFonts w:hint="eastAsia"/>
        </w:rPr>
        <w:t>を段階的詳細化</w:t>
      </w:r>
      <w:r>
        <w:t>し、当該計画書の内容を更新する」</w:t>
      </w:r>
      <w:bookmarkEnd w:id="65"/>
    </w:p>
    <w:p w14:paraId="3AA8AB5B" w14:textId="6E42A267" w:rsidR="009B0868" w:rsidRDefault="005720D3">
      <w:pPr>
        <w:pStyle w:val="aff9"/>
      </w:pPr>
      <w:r>
        <w:t>「適時、プロジェクト計画書</w:t>
      </w:r>
      <w:r w:rsidR="00DB7685">
        <w:rPr>
          <w:rFonts w:hint="eastAsia"/>
        </w:rPr>
        <w:t>を段階的詳細化</w:t>
      </w:r>
      <w:r>
        <w:t>し」とは、ＰＪＭＯがプロジェクト計画書を最新の状態に保つために、</w:t>
      </w:r>
      <w:r w:rsidR="001A68FF" w:rsidRPr="001A68FF">
        <w:rPr>
          <w:rFonts w:hint="eastAsia"/>
        </w:rPr>
        <w:t>要件定義書の内容</w:t>
      </w:r>
      <w:r w:rsidR="001A68FF">
        <w:rPr>
          <w:rFonts w:hint="eastAsia"/>
        </w:rPr>
        <w:t>が</w:t>
      </w:r>
      <w:r>
        <w:t>変更されたときは、</w:t>
      </w:r>
      <w:r w:rsidR="0019184E">
        <w:rPr>
          <w:rFonts w:hint="eastAsia"/>
        </w:rPr>
        <w:t>その</w:t>
      </w:r>
      <w:r>
        <w:t>変更内容</w:t>
      </w:r>
      <w:r w:rsidR="0019184E">
        <w:rPr>
          <w:rFonts w:hint="eastAsia"/>
        </w:rPr>
        <w:t>に応じて</w:t>
      </w:r>
      <w:r>
        <w:t>、</w:t>
      </w:r>
      <w:r w:rsidR="00464209" w:rsidRPr="00464209">
        <w:rPr>
          <w:rFonts w:hint="eastAsia"/>
        </w:rPr>
        <w:t>プロジェクト計画書</w:t>
      </w:r>
      <w:r w:rsidR="0019184E">
        <w:rPr>
          <w:rFonts w:hint="eastAsia"/>
        </w:rPr>
        <w:t>への反映を行うことを指す。</w:t>
      </w:r>
    </w:p>
    <w:p w14:paraId="227DD6DD" w14:textId="06124197" w:rsidR="003646B9" w:rsidRPr="003646B9" w:rsidRDefault="003646B9" w:rsidP="003646B9">
      <w:pPr>
        <w:pStyle w:val="aff9"/>
      </w:pPr>
    </w:p>
    <w:sectPr w:rsidR="003646B9" w:rsidRPr="003646B9" w:rsidSect="000769F3">
      <w:headerReference w:type="default" r:id="rId8"/>
      <w:footerReference w:type="default" r:id="rId9"/>
      <w:pgSz w:w="11906" w:h="16838"/>
      <w:pgMar w:top="1701" w:right="2835" w:bottom="1701" w:left="1701" w:header="851" w:footer="992" w:gutter="0"/>
      <w:pgNumType w:start="1"/>
      <w:cols w:space="425"/>
      <w:docGrid w:type="lines" w:linePitch="305"/>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220D919" w14:textId="77777777" w:rsidR="00CB5C97" w:rsidRDefault="00CB5C97">
      <w:r>
        <w:separator/>
      </w:r>
    </w:p>
  </w:endnote>
  <w:endnote w:type="continuationSeparator" w:id="0">
    <w:p w14:paraId="4759E457" w14:textId="77777777" w:rsidR="00CB5C97" w:rsidRDefault="00CB5C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メイリオ">
    <w:panose1 w:val="020B0604030504040204"/>
    <w:charset w:val="80"/>
    <w:family w:val="modern"/>
    <w:pitch w:val="variable"/>
    <w:sig w:usb0="E00002FF" w:usb1="6AC7FFFF" w:usb2="08000012" w:usb3="00000000" w:csb0="0002009F" w:csb1="00000000"/>
  </w:font>
  <w:font w:name="HGS創英角ｺﾞｼｯｸUB">
    <w:panose1 w:val="020B0900000000000000"/>
    <w:charset w:val="80"/>
    <w:family w:val="modern"/>
    <w:pitch w:val="variable"/>
    <w:sig w:usb0="E00002FF" w:usb1="6AC7FDFB" w:usb2="00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ヒラギノ角ゴ ProN W3">
    <w:charset w:val="80"/>
    <w:family w:val="auto"/>
    <w:pitch w:val="variable"/>
    <w:sig w:usb0="E00002FF" w:usb1="7AC7FFFF" w:usb2="00000012" w:usb3="00000000" w:csb0="0002000D" w:csb1="00000000"/>
  </w:font>
  <w:font w:name="Courier New">
    <w:panose1 w:val="02070309020205020404"/>
    <w:charset w:val="00"/>
    <w:family w:val="modern"/>
    <w:pitch w:val="fixed"/>
    <w:sig w:usb0="E0002EFF" w:usb1="C0007843"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ＭＳ Ｐ明朝">
    <w:panose1 w:val="02020600040205080304"/>
    <w:charset w:val="80"/>
    <w:family w:val="roman"/>
    <w:pitch w:val="variable"/>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67633262"/>
      <w:docPartObj>
        <w:docPartGallery w:val="Page Numbers (Bottom of Page)"/>
        <w:docPartUnique/>
      </w:docPartObj>
    </w:sdtPr>
    <w:sdtEndPr/>
    <w:sdtContent>
      <w:p w14:paraId="4EDEFFD8" w14:textId="2A700562" w:rsidR="00CB5C97" w:rsidRDefault="00CB5C97">
        <w:pPr>
          <w:pStyle w:val="af9"/>
          <w:jc w:val="center"/>
        </w:pPr>
        <w:r>
          <w:fldChar w:fldCharType="begin"/>
        </w:r>
        <w:r>
          <w:instrText>PAGE   \* MERGEFORMAT</w:instrText>
        </w:r>
        <w:r>
          <w:fldChar w:fldCharType="separate"/>
        </w:r>
        <w:r w:rsidR="000446C9" w:rsidRPr="000446C9">
          <w:rPr>
            <w:noProof/>
            <w:lang w:val="ja-JP"/>
          </w:rPr>
          <w:t>i</w:t>
        </w:r>
        <w:r>
          <w:fldChar w:fldCharType="end"/>
        </w:r>
      </w:p>
    </w:sdtContent>
  </w:sdt>
  <w:p w14:paraId="5C09F0A9" w14:textId="77777777" w:rsidR="00CB5C97" w:rsidRDefault="00CB5C97">
    <w:pPr>
      <w:pStyle w:val="af9"/>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33AEB5" w14:textId="1700A8FD" w:rsidR="00CB5C97" w:rsidRDefault="00CB5C97" w:rsidP="00782530">
    <w:pPr>
      <w:pStyle w:val="af9"/>
      <w:jc w:val="center"/>
    </w:pPr>
    <w:r>
      <w:rPr>
        <w:noProof/>
      </w:rPr>
      <mc:AlternateContent>
        <mc:Choice Requires="wps">
          <w:drawing>
            <wp:anchor distT="4294967295" distB="4294967295" distL="114300" distR="114300" simplePos="0" relativeHeight="251659264" behindDoc="0" locked="0" layoutInCell="1" allowOverlap="1" wp14:anchorId="3AC4DFCE" wp14:editId="2DCAB66E">
              <wp:simplePos x="0" y="0"/>
              <wp:positionH relativeFrom="margin">
                <wp:align>left</wp:align>
              </wp:positionH>
              <wp:positionV relativeFrom="bottomMargin">
                <wp:align>top</wp:align>
              </wp:positionV>
              <wp:extent cx="5765800" cy="0"/>
              <wp:effectExtent l="0" t="0" r="6350" b="0"/>
              <wp:wrapNone/>
              <wp:docPr id="5" name="直線コネクタ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7658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78BD59ED" id="直線コネクタ 5" o:spid="_x0000_s1026" style="position:absolute;left:0;text-align:left;z-index:251659264;visibility:visible;mso-wrap-style:square;mso-width-percent:0;mso-height-percent:0;mso-wrap-distance-left:9pt;mso-wrap-distance-top:-3e-5mm;mso-wrap-distance-right:9pt;mso-wrap-distance-bottom:-3e-5mm;mso-position-horizontal:left;mso-position-horizontal-relative:margin;mso-position-vertical:top;mso-position-vertical-relative:bottom-margin-area;mso-width-percent:0;mso-height-percent:0;mso-width-relative:margin;mso-height-relative:page" from="0,0" to="454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" strokecolor="black [3213]">
              <o:lock v:ext="edit" shapetype="f"/>
              <w10:wrap anchorx="margin" anchory="margin"/>
            </v:line>
          </w:pict>
        </mc:Fallback>
      </mc:AlternateContent>
    </w:r>
    <w:r>
      <w:rPr>
        <w:rFonts w:hint="eastAsia"/>
      </w:rPr>
      <w:t xml:space="preserve">－ </w:t>
    </w:r>
    <w:sdt>
      <w:sdtPr>
        <w:id w:val="-1838064678"/>
        <w:docPartObj>
          <w:docPartGallery w:val="Page Numbers (Bottom of Page)"/>
          <w:docPartUnique/>
        </w:docPartObj>
      </w:sdtPr>
      <w:sdtEndPr/>
      <w:sdtContent>
        <w:r>
          <w:fldChar w:fldCharType="begin"/>
        </w:r>
        <w:r>
          <w:instrText>PAGE   \* MERGEFORMAT</w:instrText>
        </w:r>
        <w:r>
          <w:fldChar w:fldCharType="separate"/>
        </w:r>
        <w:r w:rsidR="000446C9" w:rsidRPr="000446C9">
          <w:rPr>
            <w:noProof/>
            <w:lang w:val="ja-JP"/>
          </w:rPr>
          <w:t>18</w:t>
        </w:r>
        <w:r>
          <w:fldChar w:fldCharType="end"/>
        </w:r>
        <w:r>
          <w:rPr>
            <w:rFonts w:hint="eastAsia"/>
          </w:rPr>
          <w:t xml:space="preserve"> －</w:t>
        </w:r>
      </w:sdtContent>
    </w:sdt>
  </w:p>
  <w:p w14:paraId="73C23EE0" w14:textId="77777777" w:rsidR="00CB5C97" w:rsidRDefault="00CB5C97"/>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8920CCB" w14:textId="77777777" w:rsidR="00CB5C97" w:rsidRDefault="00CB5C97">
      <w:r>
        <w:separator/>
      </w:r>
    </w:p>
  </w:footnote>
  <w:footnote w:type="continuationSeparator" w:id="0">
    <w:p w14:paraId="629EC2D7" w14:textId="77777777" w:rsidR="00CB5C97" w:rsidRDefault="00CB5C9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64BA7C" w14:textId="1DFE2B85" w:rsidR="00CB5C97" w:rsidRPr="001F4A1E" w:rsidRDefault="00CB5C97" w:rsidP="00782530">
    <w:pPr>
      <w:pStyle w:val="afb"/>
      <w:rPr>
        <w:rFonts w:ascii="メイリオ" w:eastAsia="メイリオ" w:hAnsi="メイリオ" w:cs="メイリオ"/>
        <w:color w:val="808080" w:themeColor="background1" w:themeShade="80"/>
        <w:sz w:val="16"/>
        <w:szCs w:val="16"/>
      </w:rPr>
    </w:pPr>
    <w:r>
      <w:rPr>
        <w:noProof/>
      </w:rPr>
      <mc:AlternateContent>
        <mc:Choice Requires="wps">
          <w:drawing>
            <wp:anchor distT="4294967295" distB="4294967295" distL="114300" distR="114300" simplePos="0" relativeHeight="251661312" behindDoc="0" locked="0" layoutInCell="1" allowOverlap="1" wp14:anchorId="494492C0" wp14:editId="66BEA4CB">
              <wp:simplePos x="0" y="0"/>
              <wp:positionH relativeFrom="column">
                <wp:posOffset>-17145</wp:posOffset>
              </wp:positionH>
              <wp:positionV relativeFrom="paragraph">
                <wp:posOffset>215264</wp:posOffset>
              </wp:positionV>
              <wp:extent cx="5207000" cy="0"/>
              <wp:effectExtent l="0" t="0" r="12700" b="0"/>
              <wp:wrapNone/>
              <wp:docPr id="3" name="直線コネクタ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207000" cy="0"/>
                      </a:xfrm>
                      <a:prstGeom prst="line">
                        <a:avLst/>
                      </a:prstGeom>
                      <a:ln>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51CCDC8E" id="直線コネクタ 3" o:spid="_x0000_s1026" style="position:absolute;left:0;text-align:left;z-index:2516613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1.35pt,16.95pt" to="408.65pt,1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" strokecolor="#7f7f7f [1612]">
              <o:lock v:ext="edit" shapetype="f"/>
            </v:line>
          </w:pict>
        </mc:Fallback>
      </mc:AlternateContent>
    </w:r>
    <w:r>
      <w:rPr>
        <w:rFonts w:ascii="メイリオ" w:eastAsia="メイリオ" w:hAnsi="メイリオ" w:cs="メイリオ"/>
        <w:color w:val="808080" w:themeColor="background1" w:themeShade="80"/>
        <w:sz w:val="16"/>
        <w:szCs w:val="16"/>
      </w:rPr>
      <w:fldChar w:fldCharType="begin"/>
    </w:r>
    <w:r>
      <w:rPr>
        <w:rFonts w:ascii="メイリオ" w:eastAsia="メイリオ" w:hAnsi="メイリオ" w:cs="メイリオ"/>
        <w:color w:val="808080" w:themeColor="background1" w:themeShade="80"/>
        <w:sz w:val="16"/>
        <w:szCs w:val="16"/>
      </w:rPr>
      <w:instrText xml:space="preserve"> </w:instrText>
    </w:r>
    <w:r>
      <w:rPr>
        <w:rFonts w:ascii="メイリオ" w:eastAsia="メイリオ" w:hAnsi="メイリオ" w:cs="メイリオ" w:hint="eastAsia"/>
        <w:color w:val="808080" w:themeColor="background1" w:themeShade="80"/>
        <w:sz w:val="16"/>
        <w:szCs w:val="16"/>
      </w:rPr>
      <w:instrText>STYLEREF  "見出し 1"  \* MERGEFORMAT</w:instrText>
    </w:r>
    <w:r>
      <w:rPr>
        <w:rFonts w:ascii="メイリオ" w:eastAsia="メイリオ" w:hAnsi="メイリオ" w:cs="メイリオ"/>
        <w:color w:val="808080" w:themeColor="background1" w:themeShade="80"/>
        <w:sz w:val="16"/>
        <w:szCs w:val="16"/>
      </w:rPr>
      <w:instrText xml:space="preserve"> </w:instrText>
    </w:r>
    <w:r>
      <w:rPr>
        <w:rFonts w:ascii="メイリオ" w:eastAsia="メイリオ" w:hAnsi="メイリオ" w:cs="メイリオ"/>
        <w:color w:val="808080" w:themeColor="background1" w:themeShade="80"/>
        <w:sz w:val="16"/>
        <w:szCs w:val="16"/>
      </w:rPr>
      <w:fldChar w:fldCharType="separate"/>
    </w:r>
    <w:r w:rsidR="000446C9">
      <w:rPr>
        <w:rFonts w:ascii="メイリオ" w:eastAsia="メイリオ" w:hAnsi="メイリオ" w:cs="メイリオ" w:hint="eastAsia"/>
        <w:noProof/>
        <w:color w:val="808080" w:themeColor="background1" w:themeShade="80"/>
        <w:sz w:val="16"/>
        <w:szCs w:val="16"/>
      </w:rPr>
      <w:t>第５章　要件定義</w:t>
    </w:r>
    <w:r>
      <w:rPr>
        <w:rFonts w:ascii="メイリオ" w:eastAsia="メイリオ" w:hAnsi="メイリオ" w:cs="メイリオ"/>
        <w:color w:val="808080" w:themeColor="background1" w:themeShade="80"/>
        <w:sz w:val="16"/>
        <w:szCs w:val="16"/>
      </w:rPr>
      <w:fldChar w:fldCharType="end"/>
    </w:r>
    <w:r>
      <w:rPr>
        <w:rFonts w:ascii="メイリオ" w:eastAsia="メイリオ" w:hAnsi="メイリオ" w:cs="メイリオ" w:hint="eastAsia"/>
        <w:color w:val="808080" w:themeColor="background1" w:themeShade="80"/>
        <w:sz w:val="16"/>
        <w:szCs w:val="16"/>
      </w:rPr>
      <w:t xml:space="preserve">　</w:t>
    </w:r>
    <w:r>
      <w:rPr>
        <w:rFonts w:ascii="メイリオ" w:eastAsia="メイリオ" w:hAnsi="メイリオ" w:cs="メイリオ"/>
        <w:color w:val="808080" w:themeColor="background1" w:themeShade="80"/>
        <w:sz w:val="16"/>
        <w:szCs w:val="16"/>
      </w:rPr>
      <w:fldChar w:fldCharType="begin"/>
    </w:r>
    <w:r>
      <w:rPr>
        <w:rFonts w:ascii="メイリオ" w:eastAsia="メイリオ" w:hAnsi="メイリオ" w:cs="メイリオ"/>
        <w:color w:val="808080" w:themeColor="background1" w:themeShade="80"/>
        <w:sz w:val="16"/>
        <w:szCs w:val="16"/>
      </w:rPr>
      <w:instrText xml:space="preserve"> STYLEREF  "見出し 2" \w  \* MERGEFORMAT </w:instrText>
    </w:r>
    <w:r>
      <w:rPr>
        <w:rFonts w:ascii="メイリオ" w:eastAsia="メイリオ" w:hAnsi="メイリオ" w:cs="メイリオ"/>
        <w:color w:val="808080" w:themeColor="background1" w:themeShade="80"/>
        <w:sz w:val="16"/>
        <w:szCs w:val="16"/>
      </w:rPr>
      <w:fldChar w:fldCharType="separate"/>
    </w:r>
    <w:r w:rsidR="000446C9" w:rsidRPr="000446C9">
      <w:rPr>
        <w:rFonts w:ascii="メイリオ" w:eastAsia="メイリオ" w:hAnsi="メイリオ" w:cs="メイリオ"/>
        <w:b/>
        <w:bCs/>
        <w:noProof/>
        <w:color w:val="808080" w:themeColor="background1" w:themeShade="80"/>
        <w:sz w:val="16"/>
        <w:szCs w:val="16"/>
      </w:rPr>
      <w:t>２</w:t>
    </w:r>
    <w:r>
      <w:rPr>
        <w:rFonts w:ascii="メイリオ" w:eastAsia="メイリオ" w:hAnsi="メイリオ" w:cs="メイリオ"/>
        <w:color w:val="808080" w:themeColor="background1" w:themeShade="80"/>
        <w:sz w:val="16"/>
        <w:szCs w:val="16"/>
      </w:rPr>
      <w:fldChar w:fldCharType="end"/>
    </w:r>
    <w:r>
      <w:rPr>
        <w:rFonts w:ascii="メイリオ" w:eastAsia="メイリオ" w:hAnsi="メイリオ" w:cs="メイリオ" w:hint="eastAsia"/>
        <w:color w:val="808080" w:themeColor="background1" w:themeShade="80"/>
        <w:sz w:val="16"/>
        <w:szCs w:val="16"/>
      </w:rPr>
      <w:t xml:space="preserve">. </w:t>
    </w:r>
    <w:r>
      <w:rPr>
        <w:rFonts w:ascii="メイリオ" w:eastAsia="メイリオ" w:hAnsi="メイリオ" w:cs="メイリオ"/>
        <w:color w:val="808080" w:themeColor="background1" w:themeShade="80"/>
        <w:sz w:val="16"/>
        <w:szCs w:val="16"/>
      </w:rPr>
      <w:fldChar w:fldCharType="begin"/>
    </w:r>
    <w:r>
      <w:rPr>
        <w:rFonts w:ascii="メイリオ" w:eastAsia="メイリオ" w:hAnsi="メイリオ" w:cs="メイリオ"/>
        <w:color w:val="808080" w:themeColor="background1" w:themeShade="80"/>
        <w:sz w:val="16"/>
        <w:szCs w:val="16"/>
      </w:rPr>
      <w:instrText xml:space="preserve"> STYLEREF  "見出し 2"  \* MERGEFORMAT </w:instrText>
    </w:r>
    <w:r>
      <w:rPr>
        <w:rFonts w:ascii="メイリオ" w:eastAsia="メイリオ" w:hAnsi="メイリオ" w:cs="メイリオ"/>
        <w:color w:val="808080" w:themeColor="background1" w:themeShade="80"/>
        <w:sz w:val="16"/>
        <w:szCs w:val="16"/>
      </w:rPr>
      <w:fldChar w:fldCharType="separate"/>
    </w:r>
    <w:r w:rsidR="000446C9" w:rsidRPr="000446C9">
      <w:rPr>
        <w:rFonts w:ascii="メイリオ" w:eastAsia="メイリオ" w:hAnsi="メイリオ" w:cs="メイリオ"/>
        <w:b/>
        <w:bCs/>
        <w:noProof/>
        <w:color w:val="808080" w:themeColor="background1" w:themeShade="80"/>
        <w:sz w:val="16"/>
        <w:szCs w:val="16"/>
      </w:rPr>
      <w:t>要件定義</w:t>
    </w:r>
    <w:r>
      <w:rPr>
        <w:rFonts w:ascii="メイリオ" w:eastAsia="メイリオ" w:hAnsi="メイリオ" w:cs="メイリオ"/>
        <w:color w:val="808080" w:themeColor="background1" w:themeShade="80"/>
        <w:sz w:val="16"/>
        <w:szCs w:val="1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E2AEED5"/>
    <w:multiLevelType w:val="multilevel"/>
    <w:tmpl w:val="3B98BC2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FFFFFF7C"/>
    <w:multiLevelType w:val="singleLevel"/>
    <w:tmpl w:val="C546B680"/>
    <w:lvl w:ilvl="0">
      <w:start w:val="1"/>
      <w:numFmt w:val="decimal"/>
      <w:lvlText w:val="%1."/>
      <w:lvlJc w:val="left"/>
      <w:pPr>
        <w:tabs>
          <w:tab w:val="num" w:pos="2061"/>
        </w:tabs>
        <w:ind w:leftChars="800" w:left="2061" w:hangingChars="200" w:hanging="360"/>
      </w:pPr>
    </w:lvl>
  </w:abstractNum>
  <w:abstractNum w:abstractNumId="2" w15:restartNumberingAfterBreak="0">
    <w:nsid w:val="FFFFFF7D"/>
    <w:multiLevelType w:val="singleLevel"/>
    <w:tmpl w:val="A64C3312"/>
    <w:lvl w:ilvl="0">
      <w:start w:val="1"/>
      <w:numFmt w:val="decimal"/>
      <w:lvlText w:val="%1."/>
      <w:lvlJc w:val="left"/>
      <w:pPr>
        <w:tabs>
          <w:tab w:val="num" w:pos="1636"/>
        </w:tabs>
        <w:ind w:leftChars="600" w:left="1636" w:hangingChars="200" w:hanging="360"/>
      </w:pPr>
    </w:lvl>
  </w:abstractNum>
  <w:abstractNum w:abstractNumId="3" w15:restartNumberingAfterBreak="0">
    <w:nsid w:val="FFFFFF7E"/>
    <w:multiLevelType w:val="singleLevel"/>
    <w:tmpl w:val="2A22CF8C"/>
    <w:lvl w:ilvl="0">
      <w:start w:val="1"/>
      <w:numFmt w:val="decimal"/>
      <w:lvlText w:val="%1."/>
      <w:lvlJc w:val="left"/>
      <w:pPr>
        <w:tabs>
          <w:tab w:val="num" w:pos="1211"/>
        </w:tabs>
        <w:ind w:leftChars="400" w:left="1211" w:hangingChars="200" w:hanging="360"/>
      </w:pPr>
    </w:lvl>
  </w:abstractNum>
  <w:abstractNum w:abstractNumId="4" w15:restartNumberingAfterBreak="0">
    <w:nsid w:val="FFFFFF7F"/>
    <w:multiLevelType w:val="singleLevel"/>
    <w:tmpl w:val="B1A81314"/>
    <w:lvl w:ilvl="0">
      <w:start w:val="1"/>
      <w:numFmt w:val="decimal"/>
      <w:lvlText w:val="%1."/>
      <w:lvlJc w:val="left"/>
      <w:pPr>
        <w:tabs>
          <w:tab w:val="num" w:pos="785"/>
        </w:tabs>
        <w:ind w:leftChars="200" w:left="785" w:hangingChars="200" w:hanging="360"/>
      </w:pPr>
    </w:lvl>
  </w:abstractNum>
  <w:abstractNum w:abstractNumId="5" w15:restartNumberingAfterBreak="0">
    <w:nsid w:val="FFFFFF80"/>
    <w:multiLevelType w:val="singleLevel"/>
    <w:tmpl w:val="4AF655CC"/>
    <w:lvl w:ilvl="0">
      <w:start w:val="1"/>
      <w:numFmt w:val="bullet"/>
      <w:lvlText w:val=""/>
      <w:lvlJc w:val="left"/>
      <w:pPr>
        <w:tabs>
          <w:tab w:val="num" w:pos="2061"/>
        </w:tabs>
        <w:ind w:leftChars="800" w:left="2061" w:hangingChars="200" w:hanging="360"/>
      </w:pPr>
      <w:rPr>
        <w:rFonts w:ascii="Wingdings" w:hAnsi="Wingdings" w:hint="default"/>
      </w:rPr>
    </w:lvl>
  </w:abstractNum>
  <w:abstractNum w:abstractNumId="6" w15:restartNumberingAfterBreak="0">
    <w:nsid w:val="FFFFFF81"/>
    <w:multiLevelType w:val="singleLevel"/>
    <w:tmpl w:val="86863D20"/>
    <w:lvl w:ilvl="0">
      <w:start w:val="1"/>
      <w:numFmt w:val="bullet"/>
      <w:lvlText w:val=""/>
      <w:lvlJc w:val="left"/>
      <w:pPr>
        <w:tabs>
          <w:tab w:val="num" w:pos="1636"/>
        </w:tabs>
        <w:ind w:leftChars="600" w:left="1636" w:hangingChars="200" w:hanging="360"/>
      </w:pPr>
      <w:rPr>
        <w:rFonts w:ascii="Wingdings" w:hAnsi="Wingdings" w:hint="default"/>
      </w:rPr>
    </w:lvl>
  </w:abstractNum>
  <w:abstractNum w:abstractNumId="7" w15:restartNumberingAfterBreak="0">
    <w:nsid w:val="FFFFFF82"/>
    <w:multiLevelType w:val="singleLevel"/>
    <w:tmpl w:val="F376AFF2"/>
    <w:lvl w:ilvl="0">
      <w:start w:val="1"/>
      <w:numFmt w:val="bullet"/>
      <w:lvlText w:val=""/>
      <w:lvlJc w:val="left"/>
      <w:pPr>
        <w:tabs>
          <w:tab w:val="num" w:pos="1211"/>
        </w:tabs>
        <w:ind w:leftChars="400" w:left="1211" w:hangingChars="200" w:hanging="360"/>
      </w:pPr>
      <w:rPr>
        <w:rFonts w:ascii="Wingdings" w:hAnsi="Wingdings" w:hint="default"/>
      </w:rPr>
    </w:lvl>
  </w:abstractNum>
  <w:abstractNum w:abstractNumId="8" w15:restartNumberingAfterBreak="0">
    <w:nsid w:val="FFFFFF83"/>
    <w:multiLevelType w:val="singleLevel"/>
    <w:tmpl w:val="61D0CE4C"/>
    <w:lvl w:ilvl="0">
      <w:start w:val="1"/>
      <w:numFmt w:val="bullet"/>
      <w:lvlText w:val=""/>
      <w:lvlJc w:val="left"/>
      <w:pPr>
        <w:tabs>
          <w:tab w:val="num" w:pos="785"/>
        </w:tabs>
        <w:ind w:leftChars="200" w:left="785" w:hangingChars="200" w:hanging="360"/>
      </w:pPr>
      <w:rPr>
        <w:rFonts w:ascii="Wingdings" w:hAnsi="Wingdings" w:hint="default"/>
      </w:rPr>
    </w:lvl>
  </w:abstractNum>
  <w:abstractNum w:abstractNumId="9" w15:restartNumberingAfterBreak="0">
    <w:nsid w:val="FFFFFF88"/>
    <w:multiLevelType w:val="singleLevel"/>
    <w:tmpl w:val="0D58679E"/>
    <w:lvl w:ilvl="0">
      <w:start w:val="1"/>
      <w:numFmt w:val="decimal"/>
      <w:lvlText w:val="%1."/>
      <w:lvlJc w:val="left"/>
      <w:pPr>
        <w:tabs>
          <w:tab w:val="num" w:pos="360"/>
        </w:tabs>
        <w:ind w:left="360" w:hangingChars="200" w:hanging="360"/>
      </w:pPr>
    </w:lvl>
  </w:abstractNum>
  <w:abstractNum w:abstractNumId="10" w15:restartNumberingAfterBreak="0">
    <w:nsid w:val="FFFFFF89"/>
    <w:multiLevelType w:val="singleLevel"/>
    <w:tmpl w:val="7E284630"/>
    <w:lvl w:ilvl="0">
      <w:start w:val="1"/>
      <w:numFmt w:val="bullet"/>
      <w:lvlText w:val=""/>
      <w:lvlJc w:val="left"/>
      <w:pPr>
        <w:tabs>
          <w:tab w:val="num" w:pos="360"/>
        </w:tabs>
        <w:ind w:left="360" w:hangingChars="200" w:hanging="360"/>
      </w:pPr>
      <w:rPr>
        <w:rFonts w:ascii="Wingdings" w:hAnsi="Wingdings" w:hint="default"/>
      </w:rPr>
    </w:lvl>
  </w:abstractNum>
  <w:abstractNum w:abstractNumId="11" w15:restartNumberingAfterBreak="0">
    <w:nsid w:val="03032705"/>
    <w:multiLevelType w:val="hybridMultilevel"/>
    <w:tmpl w:val="BE487FE8"/>
    <w:lvl w:ilvl="0" w:tplc="CC7C5338">
      <w:start w:val="1"/>
      <w:numFmt w:val="bullet"/>
      <w:lvlText w:val="●"/>
      <w:lvlJc w:val="left"/>
      <w:pPr>
        <w:ind w:left="420" w:hanging="420"/>
      </w:pPr>
      <w:rPr>
        <w:rFonts w:ascii="ＭＳ 明朝" w:eastAsia="ＭＳ 明朝" w:hAnsi="ＭＳ 明朝"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2" w15:restartNumberingAfterBreak="0">
    <w:nsid w:val="03C715C0"/>
    <w:multiLevelType w:val="multilevel"/>
    <w:tmpl w:val="DBB06BE4"/>
    <w:lvl w:ilvl="0">
      <w:start w:val="1"/>
      <w:numFmt w:val="aiueoFullWidth"/>
      <w:pStyle w:val="TableList3"/>
      <w:suff w:val="space"/>
      <w:lvlText w:val="%1"/>
      <w:lvlJc w:val="left"/>
      <w:pPr>
        <w:ind w:left="380" w:hanging="272"/>
      </w:pPr>
      <w:rPr>
        <w:rFonts w:hint="eastAsia"/>
      </w:rPr>
    </w:lvl>
    <w:lvl w:ilvl="1">
      <w:start w:val="1"/>
      <w:numFmt w:val="aiueoFullWidth"/>
      <w:lvlText w:val="(%2)"/>
      <w:lvlJc w:val="left"/>
      <w:pPr>
        <w:ind w:left="840" w:hanging="420"/>
      </w:pPr>
      <w:rPr>
        <w:rFonts w:hint="eastAsia"/>
      </w:rPr>
    </w:lvl>
    <w:lvl w:ilvl="2">
      <w:start w:val="1"/>
      <w:numFmt w:val="decimalEnclosedCircle"/>
      <w:lvlText w:val="%3"/>
      <w:lvlJc w:val="left"/>
      <w:pPr>
        <w:ind w:left="1260" w:hanging="420"/>
      </w:pPr>
      <w:rPr>
        <w:rFonts w:hint="eastAsia"/>
      </w:rPr>
    </w:lvl>
    <w:lvl w:ilvl="3">
      <w:start w:val="1"/>
      <w:numFmt w:val="decimal"/>
      <w:lvlText w:val="%4."/>
      <w:lvlJc w:val="left"/>
      <w:pPr>
        <w:ind w:left="1680" w:hanging="420"/>
      </w:pPr>
      <w:rPr>
        <w:rFonts w:hint="eastAsia"/>
      </w:rPr>
    </w:lvl>
    <w:lvl w:ilvl="4">
      <w:start w:val="1"/>
      <w:numFmt w:val="aiueoFullWidth"/>
      <w:lvlText w:val="(%5)"/>
      <w:lvlJc w:val="left"/>
      <w:pPr>
        <w:ind w:left="2100" w:hanging="420"/>
      </w:pPr>
      <w:rPr>
        <w:rFonts w:hint="eastAsia"/>
      </w:rPr>
    </w:lvl>
    <w:lvl w:ilvl="5">
      <w:start w:val="1"/>
      <w:numFmt w:val="decimalEnclosedCircle"/>
      <w:lvlText w:val="%6"/>
      <w:lvlJc w:val="left"/>
      <w:pPr>
        <w:ind w:left="2520" w:hanging="420"/>
      </w:pPr>
      <w:rPr>
        <w:rFonts w:hint="eastAsia"/>
      </w:rPr>
    </w:lvl>
    <w:lvl w:ilvl="6">
      <w:start w:val="1"/>
      <w:numFmt w:val="decimal"/>
      <w:lvlText w:val="%7."/>
      <w:lvlJc w:val="left"/>
      <w:pPr>
        <w:ind w:left="2940" w:hanging="420"/>
      </w:pPr>
      <w:rPr>
        <w:rFonts w:hint="eastAsia"/>
      </w:rPr>
    </w:lvl>
    <w:lvl w:ilvl="7">
      <w:start w:val="1"/>
      <w:numFmt w:val="aiueoFullWidth"/>
      <w:lvlText w:val="(%8)"/>
      <w:lvlJc w:val="left"/>
      <w:pPr>
        <w:ind w:left="3360" w:hanging="420"/>
      </w:pPr>
      <w:rPr>
        <w:rFonts w:hint="eastAsia"/>
      </w:rPr>
    </w:lvl>
    <w:lvl w:ilvl="8">
      <w:start w:val="1"/>
      <w:numFmt w:val="decimalEnclosedCircle"/>
      <w:lvlText w:val="%9"/>
      <w:lvlJc w:val="left"/>
      <w:pPr>
        <w:ind w:left="3780" w:hanging="420"/>
      </w:pPr>
      <w:rPr>
        <w:rFonts w:hint="eastAsia"/>
      </w:rPr>
    </w:lvl>
  </w:abstractNum>
  <w:abstractNum w:abstractNumId="13" w15:restartNumberingAfterBreak="0">
    <w:nsid w:val="04DE6C72"/>
    <w:multiLevelType w:val="hybridMultilevel"/>
    <w:tmpl w:val="CF208768"/>
    <w:lvl w:ilvl="0" w:tplc="3818843A">
      <w:start w:val="1"/>
      <w:numFmt w:val="bullet"/>
      <w:pStyle w:val="a"/>
      <w:suff w:val="space"/>
      <w:lvlText w:val=""/>
      <w:lvlJc w:val="left"/>
      <w:pPr>
        <w:ind w:left="1413" w:hanging="420"/>
      </w:pPr>
      <w:rPr>
        <w:rFonts w:ascii="Wingdings" w:hAnsi="Wingdings" w:hint="default"/>
        <w:sz w:val="24"/>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15:restartNumberingAfterBreak="0">
    <w:nsid w:val="0B1845D8"/>
    <w:multiLevelType w:val="multilevel"/>
    <w:tmpl w:val="630E7282"/>
    <w:lvl w:ilvl="0">
      <w:start w:val="1"/>
      <w:numFmt w:val="bullet"/>
      <w:pStyle w:val="TableList1"/>
      <w:lvlText w:val=""/>
      <w:lvlJc w:val="left"/>
      <w:pPr>
        <w:ind w:left="335" w:hanging="230"/>
      </w:pPr>
      <w:rPr>
        <w:rFonts w:ascii="Wingdings" w:hAnsi="Wingdings" w:hint="default"/>
      </w:rPr>
    </w:lvl>
    <w:lvl w:ilvl="1">
      <w:start w:val="1"/>
      <w:numFmt w:val="bullet"/>
      <w:lvlText w:val=""/>
      <w:lvlJc w:val="left"/>
      <w:pPr>
        <w:ind w:left="945" w:hanging="420"/>
      </w:pPr>
      <w:rPr>
        <w:rFonts w:ascii="Wingdings" w:hAnsi="Wingdings" w:hint="default"/>
      </w:rPr>
    </w:lvl>
    <w:lvl w:ilvl="2">
      <w:start w:val="1"/>
      <w:numFmt w:val="bullet"/>
      <w:lvlText w:val=""/>
      <w:lvlJc w:val="left"/>
      <w:pPr>
        <w:ind w:left="1365" w:hanging="420"/>
      </w:pPr>
      <w:rPr>
        <w:rFonts w:ascii="Wingdings" w:hAnsi="Wingdings" w:hint="default"/>
      </w:rPr>
    </w:lvl>
    <w:lvl w:ilvl="3">
      <w:start w:val="1"/>
      <w:numFmt w:val="bullet"/>
      <w:lvlText w:val=""/>
      <w:lvlJc w:val="left"/>
      <w:pPr>
        <w:ind w:left="1785" w:hanging="420"/>
      </w:pPr>
      <w:rPr>
        <w:rFonts w:ascii="Wingdings" w:hAnsi="Wingdings" w:hint="default"/>
      </w:rPr>
    </w:lvl>
    <w:lvl w:ilvl="4">
      <w:start w:val="1"/>
      <w:numFmt w:val="bullet"/>
      <w:lvlText w:val=""/>
      <w:lvlJc w:val="left"/>
      <w:pPr>
        <w:ind w:left="2205" w:hanging="420"/>
      </w:pPr>
      <w:rPr>
        <w:rFonts w:ascii="Wingdings" w:hAnsi="Wingdings" w:hint="default"/>
      </w:rPr>
    </w:lvl>
    <w:lvl w:ilvl="5">
      <w:start w:val="1"/>
      <w:numFmt w:val="bullet"/>
      <w:lvlText w:val=""/>
      <w:lvlJc w:val="left"/>
      <w:pPr>
        <w:ind w:left="2625" w:hanging="420"/>
      </w:pPr>
      <w:rPr>
        <w:rFonts w:ascii="Wingdings" w:hAnsi="Wingdings" w:hint="default"/>
      </w:rPr>
    </w:lvl>
    <w:lvl w:ilvl="6">
      <w:start w:val="1"/>
      <w:numFmt w:val="bullet"/>
      <w:lvlText w:val=""/>
      <w:lvlJc w:val="left"/>
      <w:pPr>
        <w:ind w:left="3045" w:hanging="420"/>
      </w:pPr>
      <w:rPr>
        <w:rFonts w:ascii="Wingdings" w:hAnsi="Wingdings" w:hint="default"/>
      </w:rPr>
    </w:lvl>
    <w:lvl w:ilvl="7">
      <w:start w:val="1"/>
      <w:numFmt w:val="bullet"/>
      <w:lvlText w:val=""/>
      <w:lvlJc w:val="left"/>
      <w:pPr>
        <w:ind w:left="3465" w:hanging="420"/>
      </w:pPr>
      <w:rPr>
        <w:rFonts w:ascii="Wingdings" w:hAnsi="Wingdings" w:hint="default"/>
      </w:rPr>
    </w:lvl>
    <w:lvl w:ilvl="8">
      <w:start w:val="1"/>
      <w:numFmt w:val="bullet"/>
      <w:lvlText w:val=""/>
      <w:lvlJc w:val="left"/>
      <w:pPr>
        <w:ind w:left="3885" w:hanging="420"/>
      </w:pPr>
      <w:rPr>
        <w:rFonts w:ascii="Wingdings" w:hAnsi="Wingdings" w:hint="default"/>
      </w:rPr>
    </w:lvl>
  </w:abstractNum>
  <w:abstractNum w:abstractNumId="15" w15:restartNumberingAfterBreak="0">
    <w:nsid w:val="0B626DC4"/>
    <w:multiLevelType w:val="multilevel"/>
    <w:tmpl w:val="8A0ED206"/>
    <w:lvl w:ilvl="0">
      <w:start w:val="1"/>
      <w:numFmt w:val="aiueoFullWidth"/>
      <w:pStyle w:val="OriginalList3"/>
      <w:suff w:val="space"/>
      <w:lvlText w:val="  %1"/>
      <w:lvlJc w:val="left"/>
      <w:pPr>
        <w:ind w:left="612" w:hanging="465"/>
      </w:pPr>
      <w:rPr>
        <w:rFonts w:hint="eastAsia"/>
      </w:rPr>
    </w:lvl>
    <w:lvl w:ilvl="1">
      <w:start w:val="1"/>
      <w:numFmt w:val="aiueoFullWidth"/>
      <w:lvlText w:val="(%2)"/>
      <w:lvlJc w:val="left"/>
      <w:pPr>
        <w:ind w:left="1197" w:hanging="420"/>
      </w:pPr>
      <w:rPr>
        <w:rFonts w:hint="eastAsia"/>
      </w:rPr>
    </w:lvl>
    <w:lvl w:ilvl="2">
      <w:start w:val="1"/>
      <w:numFmt w:val="decimalEnclosedCircle"/>
      <w:lvlText w:val="%3"/>
      <w:lvlJc w:val="left"/>
      <w:pPr>
        <w:ind w:left="1617" w:hanging="420"/>
      </w:pPr>
      <w:rPr>
        <w:rFonts w:hint="eastAsia"/>
      </w:rPr>
    </w:lvl>
    <w:lvl w:ilvl="3">
      <w:start w:val="1"/>
      <w:numFmt w:val="decimal"/>
      <w:lvlText w:val="%4."/>
      <w:lvlJc w:val="left"/>
      <w:pPr>
        <w:ind w:left="2037" w:hanging="420"/>
      </w:pPr>
      <w:rPr>
        <w:rFonts w:hint="eastAsia"/>
      </w:rPr>
    </w:lvl>
    <w:lvl w:ilvl="4">
      <w:start w:val="1"/>
      <w:numFmt w:val="aiueoFullWidth"/>
      <w:lvlText w:val="(%5)"/>
      <w:lvlJc w:val="left"/>
      <w:pPr>
        <w:ind w:left="2457" w:hanging="420"/>
      </w:pPr>
      <w:rPr>
        <w:rFonts w:hint="eastAsia"/>
      </w:rPr>
    </w:lvl>
    <w:lvl w:ilvl="5">
      <w:start w:val="1"/>
      <w:numFmt w:val="decimalEnclosedCircle"/>
      <w:lvlText w:val="%6"/>
      <w:lvlJc w:val="left"/>
      <w:pPr>
        <w:ind w:left="2877" w:hanging="420"/>
      </w:pPr>
      <w:rPr>
        <w:rFonts w:hint="eastAsia"/>
      </w:rPr>
    </w:lvl>
    <w:lvl w:ilvl="6">
      <w:start w:val="1"/>
      <w:numFmt w:val="decimal"/>
      <w:lvlText w:val="%7."/>
      <w:lvlJc w:val="left"/>
      <w:pPr>
        <w:ind w:left="3297" w:hanging="420"/>
      </w:pPr>
      <w:rPr>
        <w:rFonts w:hint="eastAsia"/>
      </w:rPr>
    </w:lvl>
    <w:lvl w:ilvl="7">
      <w:start w:val="1"/>
      <w:numFmt w:val="aiueoFullWidth"/>
      <w:lvlText w:val="(%8)"/>
      <w:lvlJc w:val="left"/>
      <w:pPr>
        <w:ind w:left="3717" w:hanging="420"/>
      </w:pPr>
      <w:rPr>
        <w:rFonts w:hint="eastAsia"/>
      </w:rPr>
    </w:lvl>
    <w:lvl w:ilvl="8">
      <w:start w:val="1"/>
      <w:numFmt w:val="decimalEnclosedCircle"/>
      <w:lvlText w:val="%9"/>
      <w:lvlJc w:val="left"/>
      <w:pPr>
        <w:ind w:left="4137" w:hanging="420"/>
      </w:pPr>
      <w:rPr>
        <w:rFonts w:hint="eastAsia"/>
      </w:rPr>
    </w:lvl>
  </w:abstractNum>
  <w:abstractNum w:abstractNumId="16" w15:restartNumberingAfterBreak="0">
    <w:nsid w:val="12421F7E"/>
    <w:multiLevelType w:val="multilevel"/>
    <w:tmpl w:val="40964982"/>
    <w:lvl w:ilvl="0">
      <w:start w:val="1"/>
      <w:numFmt w:val="none"/>
      <w:pStyle w:val="VariationList2Indent"/>
      <w:suff w:val="space"/>
      <w:lvlText w:val="      ・"/>
      <w:lvlJc w:val="left"/>
      <w:pPr>
        <w:ind w:left="1083" w:hanging="516"/>
      </w:pPr>
      <w:rPr>
        <w:rFonts w:hint="default"/>
      </w:rPr>
    </w:lvl>
    <w:lvl w:ilvl="1">
      <w:start w:val="1"/>
      <w:numFmt w:val="bullet"/>
      <w:lvlText w:val=""/>
      <w:lvlJc w:val="left"/>
      <w:pPr>
        <w:ind w:left="1549" w:hanging="420"/>
      </w:pPr>
      <w:rPr>
        <w:rFonts w:ascii="Wingdings" w:hAnsi="Wingdings" w:hint="default"/>
      </w:rPr>
    </w:lvl>
    <w:lvl w:ilvl="2">
      <w:start w:val="1"/>
      <w:numFmt w:val="bullet"/>
      <w:lvlText w:val=""/>
      <w:lvlJc w:val="left"/>
      <w:pPr>
        <w:ind w:left="1969" w:hanging="420"/>
      </w:pPr>
      <w:rPr>
        <w:rFonts w:ascii="Wingdings" w:hAnsi="Wingdings" w:hint="default"/>
      </w:rPr>
    </w:lvl>
    <w:lvl w:ilvl="3">
      <w:start w:val="1"/>
      <w:numFmt w:val="bullet"/>
      <w:lvlText w:val=""/>
      <w:lvlJc w:val="left"/>
      <w:pPr>
        <w:ind w:left="2389" w:hanging="420"/>
      </w:pPr>
      <w:rPr>
        <w:rFonts w:ascii="Wingdings" w:hAnsi="Wingdings" w:hint="default"/>
      </w:rPr>
    </w:lvl>
    <w:lvl w:ilvl="4">
      <w:start w:val="1"/>
      <w:numFmt w:val="bullet"/>
      <w:lvlText w:val=""/>
      <w:lvlJc w:val="left"/>
      <w:pPr>
        <w:ind w:left="2809" w:hanging="420"/>
      </w:pPr>
      <w:rPr>
        <w:rFonts w:ascii="Wingdings" w:hAnsi="Wingdings" w:hint="default"/>
      </w:rPr>
    </w:lvl>
    <w:lvl w:ilvl="5">
      <w:start w:val="1"/>
      <w:numFmt w:val="bullet"/>
      <w:lvlText w:val=""/>
      <w:lvlJc w:val="left"/>
      <w:pPr>
        <w:ind w:left="3229" w:hanging="420"/>
      </w:pPr>
      <w:rPr>
        <w:rFonts w:ascii="Wingdings" w:hAnsi="Wingdings" w:hint="default"/>
      </w:rPr>
    </w:lvl>
    <w:lvl w:ilvl="6">
      <w:start w:val="1"/>
      <w:numFmt w:val="bullet"/>
      <w:lvlText w:val=""/>
      <w:lvlJc w:val="left"/>
      <w:pPr>
        <w:ind w:left="3649" w:hanging="420"/>
      </w:pPr>
      <w:rPr>
        <w:rFonts w:ascii="Wingdings" w:hAnsi="Wingdings" w:hint="default"/>
      </w:rPr>
    </w:lvl>
    <w:lvl w:ilvl="7">
      <w:start w:val="1"/>
      <w:numFmt w:val="bullet"/>
      <w:lvlText w:val=""/>
      <w:lvlJc w:val="left"/>
      <w:pPr>
        <w:ind w:left="4069" w:hanging="420"/>
      </w:pPr>
      <w:rPr>
        <w:rFonts w:ascii="Wingdings" w:hAnsi="Wingdings" w:hint="default"/>
      </w:rPr>
    </w:lvl>
    <w:lvl w:ilvl="8">
      <w:start w:val="1"/>
      <w:numFmt w:val="bullet"/>
      <w:lvlText w:val=""/>
      <w:lvlJc w:val="left"/>
      <w:pPr>
        <w:ind w:left="4489" w:hanging="420"/>
      </w:pPr>
      <w:rPr>
        <w:rFonts w:ascii="Wingdings" w:hAnsi="Wingdings" w:hint="default"/>
      </w:rPr>
    </w:lvl>
  </w:abstractNum>
  <w:abstractNum w:abstractNumId="17" w15:restartNumberingAfterBreak="0">
    <w:nsid w:val="130B521D"/>
    <w:multiLevelType w:val="multilevel"/>
    <w:tmpl w:val="1090D1F2"/>
    <w:lvl w:ilvl="0">
      <w:start w:val="1"/>
      <w:numFmt w:val="none"/>
      <w:pStyle w:val="ExplanationHeader"/>
      <w:suff w:val="space"/>
      <w:lvlText w:val=""/>
      <w:lvlJc w:val="left"/>
      <w:pPr>
        <w:ind w:left="846" w:hanging="420"/>
      </w:pPr>
      <w:rPr>
        <w:rFonts w:hint="eastAsia"/>
      </w:rPr>
    </w:lvl>
    <w:lvl w:ilvl="1">
      <w:start w:val="1"/>
      <w:numFmt w:val="decimal"/>
      <w:pStyle w:val="5"/>
      <w:suff w:val="nothing"/>
      <w:lvlText w:val="（%2）"/>
      <w:lvlJc w:val="left"/>
      <w:pPr>
        <w:ind w:left="1266" w:hanging="420"/>
      </w:pPr>
      <w:rPr>
        <w:rFonts w:hint="eastAsia"/>
        <w:lang w:val="en-US"/>
      </w:rPr>
    </w:lvl>
    <w:lvl w:ilvl="2">
      <w:start w:val="1"/>
      <w:numFmt w:val="decimalEnclosedCircle"/>
      <w:lvlText w:val="%3"/>
      <w:lvlJc w:val="left"/>
      <w:pPr>
        <w:ind w:left="1686" w:hanging="420"/>
      </w:pPr>
      <w:rPr>
        <w:rFonts w:hint="eastAsia"/>
      </w:rPr>
    </w:lvl>
    <w:lvl w:ilvl="3">
      <w:start w:val="1"/>
      <w:numFmt w:val="decimal"/>
      <w:lvlText w:val="%4."/>
      <w:lvlJc w:val="left"/>
      <w:pPr>
        <w:ind w:left="2106" w:hanging="420"/>
      </w:pPr>
      <w:rPr>
        <w:rFonts w:hint="eastAsia"/>
      </w:rPr>
    </w:lvl>
    <w:lvl w:ilvl="4">
      <w:start w:val="1"/>
      <w:numFmt w:val="aiueoFullWidth"/>
      <w:lvlText w:val="(%5)"/>
      <w:lvlJc w:val="left"/>
      <w:pPr>
        <w:ind w:left="2526" w:hanging="420"/>
      </w:pPr>
      <w:rPr>
        <w:rFonts w:hint="eastAsia"/>
      </w:rPr>
    </w:lvl>
    <w:lvl w:ilvl="5">
      <w:start w:val="1"/>
      <w:numFmt w:val="decimalEnclosedCircle"/>
      <w:lvlText w:val="%6"/>
      <w:lvlJc w:val="left"/>
      <w:pPr>
        <w:ind w:left="2946" w:hanging="420"/>
      </w:pPr>
      <w:rPr>
        <w:rFonts w:hint="eastAsia"/>
      </w:rPr>
    </w:lvl>
    <w:lvl w:ilvl="6">
      <w:start w:val="1"/>
      <w:numFmt w:val="decimal"/>
      <w:lvlText w:val="%7."/>
      <w:lvlJc w:val="left"/>
      <w:pPr>
        <w:ind w:left="3366" w:hanging="420"/>
      </w:pPr>
      <w:rPr>
        <w:rFonts w:hint="eastAsia"/>
      </w:rPr>
    </w:lvl>
    <w:lvl w:ilvl="7">
      <w:start w:val="1"/>
      <w:numFmt w:val="aiueoFullWidth"/>
      <w:lvlText w:val="(%8)"/>
      <w:lvlJc w:val="left"/>
      <w:pPr>
        <w:ind w:left="3786" w:hanging="420"/>
      </w:pPr>
      <w:rPr>
        <w:rFonts w:hint="eastAsia"/>
      </w:rPr>
    </w:lvl>
    <w:lvl w:ilvl="8">
      <w:start w:val="1"/>
      <w:numFmt w:val="decimalEnclosedCircle"/>
      <w:lvlText w:val="%9"/>
      <w:lvlJc w:val="left"/>
      <w:pPr>
        <w:ind w:left="4206" w:hanging="420"/>
      </w:pPr>
      <w:rPr>
        <w:rFonts w:hint="eastAsia"/>
      </w:rPr>
    </w:lvl>
  </w:abstractNum>
  <w:abstractNum w:abstractNumId="18" w15:restartNumberingAfterBreak="0">
    <w:nsid w:val="14037B20"/>
    <w:multiLevelType w:val="hybridMultilevel"/>
    <w:tmpl w:val="AA88D4F0"/>
    <w:lvl w:ilvl="0" w:tplc="29F024AC">
      <w:start w:val="1"/>
      <w:numFmt w:val="lowerLetter"/>
      <w:lvlText w:val="%1)"/>
      <w:lvlJc w:val="left"/>
      <w:pPr>
        <w:ind w:left="896" w:hanging="420"/>
      </w:pPr>
      <w:rPr>
        <w:rFonts w:hint="eastAsia"/>
      </w:rPr>
    </w:lvl>
    <w:lvl w:ilvl="1" w:tplc="04090017" w:tentative="1">
      <w:start w:val="1"/>
      <w:numFmt w:val="aiueoFullWidth"/>
      <w:lvlText w:val="(%2)"/>
      <w:lvlJc w:val="left"/>
      <w:pPr>
        <w:ind w:left="1316" w:hanging="420"/>
      </w:pPr>
    </w:lvl>
    <w:lvl w:ilvl="2" w:tplc="04090011" w:tentative="1">
      <w:start w:val="1"/>
      <w:numFmt w:val="decimalEnclosedCircle"/>
      <w:lvlText w:val="%3"/>
      <w:lvlJc w:val="left"/>
      <w:pPr>
        <w:ind w:left="1736" w:hanging="420"/>
      </w:pPr>
    </w:lvl>
    <w:lvl w:ilvl="3" w:tplc="0409000F" w:tentative="1">
      <w:start w:val="1"/>
      <w:numFmt w:val="decimal"/>
      <w:lvlText w:val="%4."/>
      <w:lvlJc w:val="left"/>
      <w:pPr>
        <w:ind w:left="2156" w:hanging="420"/>
      </w:pPr>
    </w:lvl>
    <w:lvl w:ilvl="4" w:tplc="04090017" w:tentative="1">
      <w:start w:val="1"/>
      <w:numFmt w:val="aiueoFullWidth"/>
      <w:lvlText w:val="(%5)"/>
      <w:lvlJc w:val="left"/>
      <w:pPr>
        <w:ind w:left="2576" w:hanging="420"/>
      </w:pPr>
    </w:lvl>
    <w:lvl w:ilvl="5" w:tplc="04090011" w:tentative="1">
      <w:start w:val="1"/>
      <w:numFmt w:val="decimalEnclosedCircle"/>
      <w:lvlText w:val="%6"/>
      <w:lvlJc w:val="left"/>
      <w:pPr>
        <w:ind w:left="2996" w:hanging="420"/>
      </w:pPr>
    </w:lvl>
    <w:lvl w:ilvl="6" w:tplc="0409000F" w:tentative="1">
      <w:start w:val="1"/>
      <w:numFmt w:val="decimal"/>
      <w:lvlText w:val="%7."/>
      <w:lvlJc w:val="left"/>
      <w:pPr>
        <w:ind w:left="3416" w:hanging="420"/>
      </w:pPr>
    </w:lvl>
    <w:lvl w:ilvl="7" w:tplc="04090017" w:tentative="1">
      <w:start w:val="1"/>
      <w:numFmt w:val="aiueoFullWidth"/>
      <w:lvlText w:val="(%8)"/>
      <w:lvlJc w:val="left"/>
      <w:pPr>
        <w:ind w:left="3836" w:hanging="420"/>
      </w:pPr>
    </w:lvl>
    <w:lvl w:ilvl="8" w:tplc="04090011" w:tentative="1">
      <w:start w:val="1"/>
      <w:numFmt w:val="decimalEnclosedCircle"/>
      <w:lvlText w:val="%9"/>
      <w:lvlJc w:val="left"/>
      <w:pPr>
        <w:ind w:left="4256" w:hanging="420"/>
      </w:pPr>
    </w:lvl>
  </w:abstractNum>
  <w:abstractNum w:abstractNumId="19" w15:restartNumberingAfterBreak="0">
    <w:nsid w:val="14E36F91"/>
    <w:multiLevelType w:val="multilevel"/>
    <w:tmpl w:val="260AC15C"/>
    <w:lvl w:ilvl="0">
      <w:numFmt w:val="none"/>
      <w:pStyle w:val="1"/>
      <w:suff w:val="nothing"/>
      <w:lvlText w:val=""/>
      <w:lvlJc w:val="left"/>
      <w:pPr>
        <w:ind w:left="0" w:firstLine="0"/>
      </w:pPr>
      <w:rPr>
        <w:rFonts w:hint="eastAsia"/>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FullWidth"/>
      <w:pStyle w:val="2"/>
      <w:suff w:val="space"/>
      <w:lvlText w:val="%2."/>
      <w:lvlJc w:val="left"/>
      <w:pPr>
        <w:ind w:left="244" w:hanging="244"/>
      </w:pPr>
      <w:rPr>
        <w:rFonts w:ascii="メイリオ" w:eastAsia="メイリオ" w:hint="eastAsia"/>
        <w:b/>
        <w:i w:val="0"/>
        <w:snapToGrid w:val="0"/>
        <w:spacing w:val="0"/>
        <w:w w:val="100"/>
        <w:kern w:val="0"/>
        <w:position w:val="0"/>
        <w:sz w:val="28"/>
        <w:szCs w:val="36"/>
      </w:rPr>
    </w:lvl>
    <w:lvl w:ilvl="2">
      <w:start w:val="1"/>
      <w:numFmt w:val="decimal"/>
      <w:pStyle w:val="3"/>
      <w:suff w:val="nothing"/>
      <w:lvlText w:val="%3） "/>
      <w:lvlJc w:val="left"/>
      <w:pPr>
        <w:ind w:left="2246" w:hanging="119"/>
      </w:pPr>
      <w:rPr>
        <w:rFonts w:hint="eastAsia"/>
        <w:b/>
        <w:bCs w:val="0"/>
        <w:i w:val="0"/>
        <w:iCs w:val="0"/>
        <w:caps w:val="0"/>
        <w:smallCaps w:val="0"/>
        <w:strike w:val="0"/>
        <w:dstrike w:val="0"/>
        <w:noProof w:val="0"/>
        <w:vanish w:val="0"/>
        <w:color w:val="365F91" w:themeColor="accent1" w:themeShade="BF"/>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aiueoFullWidth"/>
      <w:pStyle w:val="4"/>
      <w:suff w:val="nothing"/>
      <w:lvlText w:val="%4　"/>
      <w:lvlJc w:val="left"/>
      <w:pPr>
        <w:ind w:left="476" w:hanging="238"/>
      </w:pPr>
      <w:rPr>
        <w:rFonts w:hint="eastAsia"/>
        <w:b/>
        <w:bCs w:val="0"/>
        <w:i w:val="0"/>
        <w:iCs w:val="0"/>
        <w:caps w:val="0"/>
        <w:smallCaps w:val="0"/>
        <w:strike w:val="0"/>
        <w:dstrike w:val="0"/>
        <w:noProof w:val="0"/>
        <w:vanish w:val="0"/>
        <w:color w:val="365F91" w:themeColor="accent1" w:themeShade="BF"/>
        <w:spacing w:val="0"/>
        <w:position w:val="0"/>
        <w:u w:val="none"/>
        <w:effect w:val="none"/>
        <w:vertAlign w:val="baseline"/>
        <w:em w:val="none"/>
        <w:lang w:val="en-US"/>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suff w:val="nothing"/>
      <w:lvlText w:val="%5. "/>
      <w:lvlJc w:val="left"/>
      <w:pPr>
        <w:ind w:left="664" w:hanging="238"/>
      </w:pPr>
      <w:rPr>
        <w:rFonts w:ascii="HGS創英角ｺﾞｼｯｸUB" w:eastAsia="HGS創英角ｺﾞｼｯｸUB" w:hint="eastAsia"/>
        <w:b w:val="0"/>
        <w:i w:val="0"/>
        <w:snapToGrid w:val="0"/>
        <w:color w:val="365F91" w:themeColor="accent1" w:themeShade="BF"/>
        <w:spacing w:val="0"/>
        <w:w w:val="100"/>
        <w:kern w:val="0"/>
        <w:position w:val="0"/>
        <w:sz w:val="21"/>
        <w:lang w:val="en-US"/>
      </w:rPr>
    </w:lvl>
    <w:lvl w:ilvl="5">
      <w:start w:val="1"/>
      <w:numFmt w:val="decimal"/>
      <w:suff w:val="nothing"/>
      <w:lvlText w:val="（%6）"/>
      <w:lvlJc w:val="left"/>
      <w:pPr>
        <w:ind w:left="714" w:hanging="238"/>
      </w:pPr>
      <w:rPr>
        <w:rFonts w:ascii="Times New Roman" w:hAnsi="Times New Roman" w:cs="Times New Roman" w:hint="eastAsia"/>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iroha"/>
      <w:suff w:val="nothing"/>
      <w:lvlText w:val="%7)"/>
      <w:lvlJc w:val="left"/>
      <w:pPr>
        <w:ind w:left="834" w:hanging="239"/>
      </w:pPr>
      <w:rPr>
        <w:rFonts w:ascii="ＭＳ ゴシック" w:eastAsia="ＭＳ ゴシック" w:hint="eastAsia"/>
        <w:b w:val="0"/>
        <w:i w:val="0"/>
        <w:snapToGrid w:val="0"/>
        <w:spacing w:val="0"/>
        <w:w w:val="100"/>
        <w:kern w:val="0"/>
        <w:position w:val="0"/>
        <w:sz w:val="24"/>
      </w:rPr>
    </w:lvl>
    <w:lvl w:ilvl="7">
      <w:start w:val="1"/>
      <w:numFmt w:val="decimalEnclosedCircle"/>
      <w:suff w:val="space"/>
      <w:lvlText w:val="%8"/>
      <w:lvlJc w:val="left"/>
      <w:pPr>
        <w:ind w:left="953" w:hanging="239"/>
      </w:pPr>
      <w:rPr>
        <w:rFonts w:ascii="ＭＳ ゴシック" w:eastAsia="ＭＳ ゴシック" w:hint="eastAsia"/>
        <w:b w:val="0"/>
        <w:i w:val="0"/>
        <w:snapToGrid w:val="0"/>
        <w:spacing w:val="0"/>
        <w:w w:val="100"/>
        <w:kern w:val="0"/>
        <w:position w:val="0"/>
        <w:sz w:val="24"/>
        <w:lang w:val="en-US"/>
      </w:rPr>
    </w:lvl>
    <w:lvl w:ilvl="8">
      <w:start w:val="1"/>
      <w:numFmt w:val="none"/>
      <w:suff w:val="nothing"/>
      <w:lvlText w:val="・"/>
      <w:lvlJc w:val="left"/>
      <w:pPr>
        <w:ind w:left="1072" w:hanging="238"/>
      </w:pPr>
      <w:rPr>
        <w:rFonts w:hint="eastAsia"/>
      </w:rPr>
    </w:lvl>
  </w:abstractNum>
  <w:abstractNum w:abstractNumId="20" w15:restartNumberingAfterBreak="0">
    <w:nsid w:val="14F406C3"/>
    <w:multiLevelType w:val="multilevel"/>
    <w:tmpl w:val="C28051B0"/>
    <w:lvl w:ilvl="0">
      <w:start w:val="1"/>
      <w:numFmt w:val="aiueoFullWidth"/>
      <w:lvlText w:val="　　　　　%1"/>
      <w:lvlJc w:val="center"/>
      <w:pPr>
        <w:ind w:left="1418" w:hanging="1061"/>
      </w:pPr>
      <w:rPr>
        <w:rFonts w:hint="eastAsia"/>
      </w:rPr>
    </w:lvl>
    <w:lvl w:ilvl="1">
      <w:start w:val="1"/>
      <w:numFmt w:val="bullet"/>
      <w:lvlText w:val=""/>
      <w:lvlJc w:val="left"/>
      <w:pPr>
        <w:ind w:left="1197" w:hanging="420"/>
      </w:pPr>
      <w:rPr>
        <w:rFonts w:ascii="Wingdings" w:hAnsi="Wingdings" w:hint="default"/>
      </w:rPr>
    </w:lvl>
    <w:lvl w:ilvl="2">
      <w:start w:val="1"/>
      <w:numFmt w:val="bullet"/>
      <w:lvlText w:val=""/>
      <w:lvlJc w:val="left"/>
      <w:pPr>
        <w:ind w:left="1617" w:hanging="420"/>
      </w:pPr>
      <w:rPr>
        <w:rFonts w:ascii="Wingdings" w:hAnsi="Wingdings" w:hint="default"/>
      </w:rPr>
    </w:lvl>
    <w:lvl w:ilvl="3">
      <w:start w:val="1"/>
      <w:numFmt w:val="bullet"/>
      <w:lvlText w:val=""/>
      <w:lvlJc w:val="left"/>
      <w:pPr>
        <w:ind w:left="2037" w:hanging="420"/>
      </w:pPr>
      <w:rPr>
        <w:rFonts w:ascii="Wingdings" w:hAnsi="Wingdings" w:hint="default"/>
      </w:rPr>
    </w:lvl>
    <w:lvl w:ilvl="4">
      <w:start w:val="1"/>
      <w:numFmt w:val="bullet"/>
      <w:lvlText w:val=""/>
      <w:lvlJc w:val="left"/>
      <w:pPr>
        <w:ind w:left="2457" w:hanging="420"/>
      </w:pPr>
      <w:rPr>
        <w:rFonts w:ascii="Wingdings" w:hAnsi="Wingdings" w:hint="default"/>
      </w:rPr>
    </w:lvl>
    <w:lvl w:ilvl="5">
      <w:start w:val="1"/>
      <w:numFmt w:val="bullet"/>
      <w:lvlText w:val=""/>
      <w:lvlJc w:val="left"/>
      <w:pPr>
        <w:ind w:left="2877" w:hanging="420"/>
      </w:pPr>
      <w:rPr>
        <w:rFonts w:ascii="Wingdings" w:hAnsi="Wingdings" w:hint="default"/>
      </w:rPr>
    </w:lvl>
    <w:lvl w:ilvl="6">
      <w:start w:val="1"/>
      <w:numFmt w:val="bullet"/>
      <w:lvlText w:val=""/>
      <w:lvlJc w:val="left"/>
      <w:pPr>
        <w:ind w:left="3297" w:hanging="420"/>
      </w:pPr>
      <w:rPr>
        <w:rFonts w:ascii="Wingdings" w:hAnsi="Wingdings" w:hint="default"/>
      </w:rPr>
    </w:lvl>
    <w:lvl w:ilvl="7">
      <w:start w:val="1"/>
      <w:numFmt w:val="bullet"/>
      <w:lvlText w:val=""/>
      <w:lvlJc w:val="left"/>
      <w:pPr>
        <w:ind w:left="3717" w:hanging="420"/>
      </w:pPr>
      <w:rPr>
        <w:rFonts w:ascii="Wingdings" w:hAnsi="Wingdings" w:hint="default"/>
      </w:rPr>
    </w:lvl>
    <w:lvl w:ilvl="8">
      <w:start w:val="1"/>
      <w:numFmt w:val="bullet"/>
      <w:lvlText w:val=""/>
      <w:lvlJc w:val="left"/>
      <w:pPr>
        <w:ind w:left="4137" w:hanging="420"/>
      </w:pPr>
      <w:rPr>
        <w:rFonts w:ascii="Wingdings" w:hAnsi="Wingdings" w:hint="default"/>
      </w:rPr>
    </w:lvl>
  </w:abstractNum>
  <w:abstractNum w:abstractNumId="21" w15:restartNumberingAfterBreak="0">
    <w:nsid w:val="1956221E"/>
    <w:multiLevelType w:val="hybridMultilevel"/>
    <w:tmpl w:val="22DA6260"/>
    <w:lvl w:ilvl="0" w:tplc="0330A332">
      <w:start w:val="1"/>
      <w:numFmt w:val="bullet"/>
      <w:lvlText w:val="·"/>
      <w:lvlJc w:val="left"/>
      <w:pPr>
        <w:ind w:left="1498" w:hanging="420"/>
      </w:pPr>
      <w:rPr>
        <w:rFonts w:ascii="ＭＳ 明朝" w:eastAsia="ＭＳ 明朝" w:hAnsi="ＭＳ 明朝" w:hint="eastAsia"/>
      </w:rPr>
    </w:lvl>
    <w:lvl w:ilvl="1" w:tplc="0409000B" w:tentative="1">
      <w:start w:val="1"/>
      <w:numFmt w:val="bullet"/>
      <w:lvlText w:val=""/>
      <w:lvlJc w:val="left"/>
      <w:pPr>
        <w:ind w:left="1918" w:hanging="420"/>
      </w:pPr>
      <w:rPr>
        <w:rFonts w:ascii="Wingdings" w:hAnsi="Wingdings" w:hint="default"/>
      </w:rPr>
    </w:lvl>
    <w:lvl w:ilvl="2" w:tplc="0409000D" w:tentative="1">
      <w:start w:val="1"/>
      <w:numFmt w:val="bullet"/>
      <w:lvlText w:val=""/>
      <w:lvlJc w:val="left"/>
      <w:pPr>
        <w:ind w:left="2338" w:hanging="420"/>
      </w:pPr>
      <w:rPr>
        <w:rFonts w:ascii="Wingdings" w:hAnsi="Wingdings" w:hint="default"/>
      </w:rPr>
    </w:lvl>
    <w:lvl w:ilvl="3" w:tplc="04090001" w:tentative="1">
      <w:start w:val="1"/>
      <w:numFmt w:val="bullet"/>
      <w:lvlText w:val=""/>
      <w:lvlJc w:val="left"/>
      <w:pPr>
        <w:ind w:left="2758" w:hanging="420"/>
      </w:pPr>
      <w:rPr>
        <w:rFonts w:ascii="Wingdings" w:hAnsi="Wingdings" w:hint="default"/>
      </w:rPr>
    </w:lvl>
    <w:lvl w:ilvl="4" w:tplc="0409000B" w:tentative="1">
      <w:start w:val="1"/>
      <w:numFmt w:val="bullet"/>
      <w:lvlText w:val=""/>
      <w:lvlJc w:val="left"/>
      <w:pPr>
        <w:ind w:left="3178" w:hanging="420"/>
      </w:pPr>
      <w:rPr>
        <w:rFonts w:ascii="Wingdings" w:hAnsi="Wingdings" w:hint="default"/>
      </w:rPr>
    </w:lvl>
    <w:lvl w:ilvl="5" w:tplc="0409000D" w:tentative="1">
      <w:start w:val="1"/>
      <w:numFmt w:val="bullet"/>
      <w:lvlText w:val=""/>
      <w:lvlJc w:val="left"/>
      <w:pPr>
        <w:ind w:left="3598" w:hanging="420"/>
      </w:pPr>
      <w:rPr>
        <w:rFonts w:ascii="Wingdings" w:hAnsi="Wingdings" w:hint="default"/>
      </w:rPr>
    </w:lvl>
    <w:lvl w:ilvl="6" w:tplc="04090001" w:tentative="1">
      <w:start w:val="1"/>
      <w:numFmt w:val="bullet"/>
      <w:lvlText w:val=""/>
      <w:lvlJc w:val="left"/>
      <w:pPr>
        <w:ind w:left="4018" w:hanging="420"/>
      </w:pPr>
      <w:rPr>
        <w:rFonts w:ascii="Wingdings" w:hAnsi="Wingdings" w:hint="default"/>
      </w:rPr>
    </w:lvl>
    <w:lvl w:ilvl="7" w:tplc="0409000B" w:tentative="1">
      <w:start w:val="1"/>
      <w:numFmt w:val="bullet"/>
      <w:lvlText w:val=""/>
      <w:lvlJc w:val="left"/>
      <w:pPr>
        <w:ind w:left="4438" w:hanging="420"/>
      </w:pPr>
      <w:rPr>
        <w:rFonts w:ascii="Wingdings" w:hAnsi="Wingdings" w:hint="default"/>
      </w:rPr>
    </w:lvl>
    <w:lvl w:ilvl="8" w:tplc="0409000D" w:tentative="1">
      <w:start w:val="1"/>
      <w:numFmt w:val="bullet"/>
      <w:lvlText w:val=""/>
      <w:lvlJc w:val="left"/>
      <w:pPr>
        <w:ind w:left="4858" w:hanging="420"/>
      </w:pPr>
      <w:rPr>
        <w:rFonts w:ascii="Wingdings" w:hAnsi="Wingdings" w:hint="default"/>
      </w:rPr>
    </w:lvl>
  </w:abstractNum>
  <w:abstractNum w:abstractNumId="22" w15:restartNumberingAfterBreak="0">
    <w:nsid w:val="20B1644B"/>
    <w:multiLevelType w:val="hybridMultilevel"/>
    <w:tmpl w:val="64E87A90"/>
    <w:lvl w:ilvl="0" w:tplc="73CE0D4C">
      <w:start w:val="1"/>
      <w:numFmt w:val="decimal"/>
      <w:lvlText w:val="（%1）"/>
      <w:lvlJc w:val="left"/>
      <w:pPr>
        <w:ind w:left="896" w:hanging="420"/>
      </w:pPr>
      <w:rPr>
        <w:rFonts w:hint="eastAsia"/>
      </w:rPr>
    </w:lvl>
    <w:lvl w:ilvl="1" w:tplc="04090017" w:tentative="1">
      <w:start w:val="1"/>
      <w:numFmt w:val="aiueoFullWidth"/>
      <w:lvlText w:val="(%2)"/>
      <w:lvlJc w:val="left"/>
      <w:pPr>
        <w:ind w:left="1316" w:hanging="420"/>
      </w:pPr>
    </w:lvl>
    <w:lvl w:ilvl="2" w:tplc="04090011" w:tentative="1">
      <w:start w:val="1"/>
      <w:numFmt w:val="decimalEnclosedCircle"/>
      <w:lvlText w:val="%3"/>
      <w:lvlJc w:val="left"/>
      <w:pPr>
        <w:ind w:left="1736" w:hanging="420"/>
      </w:pPr>
    </w:lvl>
    <w:lvl w:ilvl="3" w:tplc="0409000F" w:tentative="1">
      <w:start w:val="1"/>
      <w:numFmt w:val="decimal"/>
      <w:lvlText w:val="%4."/>
      <w:lvlJc w:val="left"/>
      <w:pPr>
        <w:ind w:left="2156" w:hanging="420"/>
      </w:pPr>
    </w:lvl>
    <w:lvl w:ilvl="4" w:tplc="04090017" w:tentative="1">
      <w:start w:val="1"/>
      <w:numFmt w:val="aiueoFullWidth"/>
      <w:lvlText w:val="(%5)"/>
      <w:lvlJc w:val="left"/>
      <w:pPr>
        <w:ind w:left="2576" w:hanging="420"/>
      </w:pPr>
    </w:lvl>
    <w:lvl w:ilvl="5" w:tplc="04090011" w:tentative="1">
      <w:start w:val="1"/>
      <w:numFmt w:val="decimalEnclosedCircle"/>
      <w:lvlText w:val="%6"/>
      <w:lvlJc w:val="left"/>
      <w:pPr>
        <w:ind w:left="2996" w:hanging="420"/>
      </w:pPr>
    </w:lvl>
    <w:lvl w:ilvl="6" w:tplc="0409000F" w:tentative="1">
      <w:start w:val="1"/>
      <w:numFmt w:val="decimal"/>
      <w:lvlText w:val="%7."/>
      <w:lvlJc w:val="left"/>
      <w:pPr>
        <w:ind w:left="3416" w:hanging="420"/>
      </w:pPr>
    </w:lvl>
    <w:lvl w:ilvl="7" w:tplc="04090017" w:tentative="1">
      <w:start w:val="1"/>
      <w:numFmt w:val="aiueoFullWidth"/>
      <w:lvlText w:val="(%8)"/>
      <w:lvlJc w:val="left"/>
      <w:pPr>
        <w:ind w:left="3836" w:hanging="420"/>
      </w:pPr>
    </w:lvl>
    <w:lvl w:ilvl="8" w:tplc="04090011" w:tentative="1">
      <w:start w:val="1"/>
      <w:numFmt w:val="decimalEnclosedCircle"/>
      <w:lvlText w:val="%9"/>
      <w:lvlJc w:val="left"/>
      <w:pPr>
        <w:ind w:left="4256" w:hanging="420"/>
      </w:pPr>
    </w:lvl>
  </w:abstractNum>
  <w:abstractNum w:abstractNumId="23" w15:restartNumberingAfterBreak="0">
    <w:nsid w:val="23495100"/>
    <w:multiLevelType w:val="hybridMultilevel"/>
    <w:tmpl w:val="5010FC38"/>
    <w:lvl w:ilvl="0" w:tplc="76FC1E3E">
      <w:start w:val="1"/>
      <w:numFmt w:val="bullet"/>
      <w:pStyle w:val="a0"/>
      <w:lvlText w:val=""/>
      <w:lvlJc w:val="left"/>
      <w:pPr>
        <w:ind w:left="1413" w:hanging="420"/>
      </w:pPr>
      <w:rPr>
        <w:rFonts w:ascii="Wingdings" w:hAnsi="Wingdings" w:hint="default"/>
        <w:sz w:val="22"/>
      </w:rPr>
    </w:lvl>
    <w:lvl w:ilvl="1" w:tplc="0409000B" w:tentative="1">
      <w:start w:val="1"/>
      <w:numFmt w:val="bullet"/>
      <w:lvlText w:val=""/>
      <w:lvlJc w:val="left"/>
      <w:pPr>
        <w:ind w:left="1833" w:hanging="420"/>
      </w:pPr>
      <w:rPr>
        <w:rFonts w:ascii="Wingdings" w:hAnsi="Wingdings" w:hint="default"/>
      </w:rPr>
    </w:lvl>
    <w:lvl w:ilvl="2" w:tplc="0409000D" w:tentative="1">
      <w:start w:val="1"/>
      <w:numFmt w:val="bullet"/>
      <w:lvlText w:val=""/>
      <w:lvlJc w:val="left"/>
      <w:pPr>
        <w:ind w:left="2253" w:hanging="420"/>
      </w:pPr>
      <w:rPr>
        <w:rFonts w:ascii="Wingdings" w:hAnsi="Wingdings" w:hint="default"/>
      </w:rPr>
    </w:lvl>
    <w:lvl w:ilvl="3" w:tplc="04090001" w:tentative="1">
      <w:start w:val="1"/>
      <w:numFmt w:val="bullet"/>
      <w:lvlText w:val=""/>
      <w:lvlJc w:val="left"/>
      <w:pPr>
        <w:ind w:left="2673" w:hanging="420"/>
      </w:pPr>
      <w:rPr>
        <w:rFonts w:ascii="Wingdings" w:hAnsi="Wingdings" w:hint="default"/>
      </w:rPr>
    </w:lvl>
    <w:lvl w:ilvl="4" w:tplc="0409000B" w:tentative="1">
      <w:start w:val="1"/>
      <w:numFmt w:val="bullet"/>
      <w:lvlText w:val=""/>
      <w:lvlJc w:val="left"/>
      <w:pPr>
        <w:ind w:left="3093" w:hanging="420"/>
      </w:pPr>
      <w:rPr>
        <w:rFonts w:ascii="Wingdings" w:hAnsi="Wingdings" w:hint="default"/>
      </w:rPr>
    </w:lvl>
    <w:lvl w:ilvl="5" w:tplc="0409000D" w:tentative="1">
      <w:start w:val="1"/>
      <w:numFmt w:val="bullet"/>
      <w:lvlText w:val=""/>
      <w:lvlJc w:val="left"/>
      <w:pPr>
        <w:ind w:left="3513" w:hanging="420"/>
      </w:pPr>
      <w:rPr>
        <w:rFonts w:ascii="Wingdings" w:hAnsi="Wingdings" w:hint="default"/>
      </w:rPr>
    </w:lvl>
    <w:lvl w:ilvl="6" w:tplc="04090001" w:tentative="1">
      <w:start w:val="1"/>
      <w:numFmt w:val="bullet"/>
      <w:lvlText w:val=""/>
      <w:lvlJc w:val="left"/>
      <w:pPr>
        <w:ind w:left="3933" w:hanging="420"/>
      </w:pPr>
      <w:rPr>
        <w:rFonts w:ascii="Wingdings" w:hAnsi="Wingdings" w:hint="default"/>
      </w:rPr>
    </w:lvl>
    <w:lvl w:ilvl="7" w:tplc="0409000B" w:tentative="1">
      <w:start w:val="1"/>
      <w:numFmt w:val="bullet"/>
      <w:lvlText w:val=""/>
      <w:lvlJc w:val="left"/>
      <w:pPr>
        <w:ind w:left="4353" w:hanging="420"/>
      </w:pPr>
      <w:rPr>
        <w:rFonts w:ascii="Wingdings" w:hAnsi="Wingdings" w:hint="default"/>
      </w:rPr>
    </w:lvl>
    <w:lvl w:ilvl="8" w:tplc="0409000D" w:tentative="1">
      <w:start w:val="1"/>
      <w:numFmt w:val="bullet"/>
      <w:lvlText w:val=""/>
      <w:lvlJc w:val="left"/>
      <w:pPr>
        <w:ind w:left="4773" w:hanging="420"/>
      </w:pPr>
      <w:rPr>
        <w:rFonts w:ascii="Wingdings" w:hAnsi="Wingdings" w:hint="default"/>
      </w:rPr>
    </w:lvl>
  </w:abstractNum>
  <w:abstractNum w:abstractNumId="24" w15:restartNumberingAfterBreak="0">
    <w:nsid w:val="2921206E"/>
    <w:multiLevelType w:val="hybridMultilevel"/>
    <w:tmpl w:val="2684F516"/>
    <w:lvl w:ilvl="0" w:tplc="EE88786A">
      <w:start w:val="1"/>
      <w:numFmt w:val="bullet"/>
      <w:lvlText w:val=""/>
      <w:lvlJc w:val="left"/>
      <w:pPr>
        <w:ind w:left="1100" w:hanging="420"/>
      </w:pPr>
      <w:rPr>
        <w:rFonts w:ascii="Wingdings" w:hAnsi="Wingdings" w:hint="default"/>
      </w:rPr>
    </w:lvl>
    <w:lvl w:ilvl="1" w:tplc="0409000B" w:tentative="1">
      <w:start w:val="1"/>
      <w:numFmt w:val="bullet"/>
      <w:lvlText w:val=""/>
      <w:lvlJc w:val="left"/>
      <w:pPr>
        <w:ind w:left="1520" w:hanging="420"/>
      </w:pPr>
      <w:rPr>
        <w:rFonts w:ascii="Wingdings" w:hAnsi="Wingdings" w:hint="default"/>
      </w:rPr>
    </w:lvl>
    <w:lvl w:ilvl="2" w:tplc="0409000D" w:tentative="1">
      <w:start w:val="1"/>
      <w:numFmt w:val="bullet"/>
      <w:lvlText w:val=""/>
      <w:lvlJc w:val="left"/>
      <w:pPr>
        <w:ind w:left="1940" w:hanging="420"/>
      </w:pPr>
      <w:rPr>
        <w:rFonts w:ascii="Wingdings" w:hAnsi="Wingdings" w:hint="default"/>
      </w:rPr>
    </w:lvl>
    <w:lvl w:ilvl="3" w:tplc="04090001" w:tentative="1">
      <w:start w:val="1"/>
      <w:numFmt w:val="bullet"/>
      <w:lvlText w:val=""/>
      <w:lvlJc w:val="left"/>
      <w:pPr>
        <w:ind w:left="2360" w:hanging="420"/>
      </w:pPr>
      <w:rPr>
        <w:rFonts w:ascii="Wingdings" w:hAnsi="Wingdings" w:hint="default"/>
      </w:rPr>
    </w:lvl>
    <w:lvl w:ilvl="4" w:tplc="0409000B" w:tentative="1">
      <w:start w:val="1"/>
      <w:numFmt w:val="bullet"/>
      <w:lvlText w:val=""/>
      <w:lvlJc w:val="left"/>
      <w:pPr>
        <w:ind w:left="2780" w:hanging="420"/>
      </w:pPr>
      <w:rPr>
        <w:rFonts w:ascii="Wingdings" w:hAnsi="Wingdings" w:hint="default"/>
      </w:rPr>
    </w:lvl>
    <w:lvl w:ilvl="5" w:tplc="0409000D" w:tentative="1">
      <w:start w:val="1"/>
      <w:numFmt w:val="bullet"/>
      <w:lvlText w:val=""/>
      <w:lvlJc w:val="left"/>
      <w:pPr>
        <w:ind w:left="3200" w:hanging="420"/>
      </w:pPr>
      <w:rPr>
        <w:rFonts w:ascii="Wingdings" w:hAnsi="Wingdings" w:hint="default"/>
      </w:rPr>
    </w:lvl>
    <w:lvl w:ilvl="6" w:tplc="04090001" w:tentative="1">
      <w:start w:val="1"/>
      <w:numFmt w:val="bullet"/>
      <w:lvlText w:val=""/>
      <w:lvlJc w:val="left"/>
      <w:pPr>
        <w:ind w:left="3620" w:hanging="420"/>
      </w:pPr>
      <w:rPr>
        <w:rFonts w:ascii="Wingdings" w:hAnsi="Wingdings" w:hint="default"/>
      </w:rPr>
    </w:lvl>
    <w:lvl w:ilvl="7" w:tplc="0409000B" w:tentative="1">
      <w:start w:val="1"/>
      <w:numFmt w:val="bullet"/>
      <w:lvlText w:val=""/>
      <w:lvlJc w:val="left"/>
      <w:pPr>
        <w:ind w:left="4040" w:hanging="420"/>
      </w:pPr>
      <w:rPr>
        <w:rFonts w:ascii="Wingdings" w:hAnsi="Wingdings" w:hint="default"/>
      </w:rPr>
    </w:lvl>
    <w:lvl w:ilvl="8" w:tplc="0409000D" w:tentative="1">
      <w:start w:val="1"/>
      <w:numFmt w:val="bullet"/>
      <w:lvlText w:val=""/>
      <w:lvlJc w:val="left"/>
      <w:pPr>
        <w:ind w:left="4460" w:hanging="420"/>
      </w:pPr>
      <w:rPr>
        <w:rFonts w:ascii="Wingdings" w:hAnsi="Wingdings" w:hint="default"/>
      </w:rPr>
    </w:lvl>
  </w:abstractNum>
  <w:abstractNum w:abstractNumId="25" w15:restartNumberingAfterBreak="0">
    <w:nsid w:val="2A523709"/>
    <w:multiLevelType w:val="multilevel"/>
    <w:tmpl w:val="424240CA"/>
    <w:lvl w:ilvl="0">
      <w:start w:val="1"/>
      <w:numFmt w:val="decimalEnclosedCircle"/>
      <w:pStyle w:val="OriginalNumberingNotBottom"/>
      <w:lvlText w:val="  %1"/>
      <w:lvlJc w:val="left"/>
      <w:pPr>
        <w:ind w:left="777" w:hanging="420"/>
      </w:pPr>
      <w:rPr>
        <w:rFonts w:hint="eastAsia"/>
      </w:rPr>
    </w:lvl>
    <w:lvl w:ilvl="1">
      <w:start w:val="1"/>
      <w:numFmt w:val="bullet"/>
      <w:lvlText w:val=""/>
      <w:lvlJc w:val="left"/>
      <w:pPr>
        <w:ind w:left="1197" w:hanging="420"/>
      </w:pPr>
      <w:rPr>
        <w:rFonts w:ascii="Wingdings" w:hAnsi="Wingdings" w:hint="default"/>
      </w:rPr>
    </w:lvl>
    <w:lvl w:ilvl="2">
      <w:start w:val="1"/>
      <w:numFmt w:val="bullet"/>
      <w:lvlText w:val=""/>
      <w:lvlJc w:val="left"/>
      <w:pPr>
        <w:ind w:left="1617" w:hanging="420"/>
      </w:pPr>
      <w:rPr>
        <w:rFonts w:ascii="Wingdings" w:hAnsi="Wingdings" w:hint="default"/>
      </w:rPr>
    </w:lvl>
    <w:lvl w:ilvl="3">
      <w:start w:val="1"/>
      <w:numFmt w:val="bullet"/>
      <w:lvlText w:val=""/>
      <w:lvlJc w:val="left"/>
      <w:pPr>
        <w:ind w:left="2037" w:hanging="420"/>
      </w:pPr>
      <w:rPr>
        <w:rFonts w:ascii="Wingdings" w:hAnsi="Wingdings" w:hint="default"/>
      </w:rPr>
    </w:lvl>
    <w:lvl w:ilvl="4">
      <w:start w:val="1"/>
      <w:numFmt w:val="bullet"/>
      <w:lvlText w:val=""/>
      <w:lvlJc w:val="left"/>
      <w:pPr>
        <w:ind w:left="2457" w:hanging="420"/>
      </w:pPr>
      <w:rPr>
        <w:rFonts w:ascii="Wingdings" w:hAnsi="Wingdings" w:hint="default"/>
      </w:rPr>
    </w:lvl>
    <w:lvl w:ilvl="5">
      <w:start w:val="1"/>
      <w:numFmt w:val="bullet"/>
      <w:lvlText w:val=""/>
      <w:lvlJc w:val="left"/>
      <w:pPr>
        <w:ind w:left="2877" w:hanging="420"/>
      </w:pPr>
      <w:rPr>
        <w:rFonts w:ascii="Wingdings" w:hAnsi="Wingdings" w:hint="default"/>
      </w:rPr>
    </w:lvl>
    <w:lvl w:ilvl="6">
      <w:start w:val="1"/>
      <w:numFmt w:val="bullet"/>
      <w:lvlText w:val=""/>
      <w:lvlJc w:val="left"/>
      <w:pPr>
        <w:ind w:left="3297" w:hanging="420"/>
      </w:pPr>
      <w:rPr>
        <w:rFonts w:ascii="Wingdings" w:hAnsi="Wingdings" w:hint="default"/>
      </w:rPr>
    </w:lvl>
    <w:lvl w:ilvl="7">
      <w:start w:val="1"/>
      <w:numFmt w:val="bullet"/>
      <w:lvlText w:val=""/>
      <w:lvlJc w:val="left"/>
      <w:pPr>
        <w:ind w:left="3717" w:hanging="420"/>
      </w:pPr>
      <w:rPr>
        <w:rFonts w:ascii="Wingdings" w:hAnsi="Wingdings" w:hint="default"/>
      </w:rPr>
    </w:lvl>
    <w:lvl w:ilvl="8">
      <w:start w:val="1"/>
      <w:numFmt w:val="bullet"/>
      <w:lvlText w:val=""/>
      <w:lvlJc w:val="left"/>
      <w:pPr>
        <w:ind w:left="4137" w:hanging="420"/>
      </w:pPr>
      <w:rPr>
        <w:rFonts w:ascii="Wingdings" w:hAnsi="Wingdings" w:hint="default"/>
      </w:rPr>
    </w:lvl>
  </w:abstractNum>
  <w:abstractNum w:abstractNumId="26" w15:restartNumberingAfterBreak="0">
    <w:nsid w:val="2A96083A"/>
    <w:multiLevelType w:val="multilevel"/>
    <w:tmpl w:val="FAB0D43E"/>
    <w:lvl w:ilvl="0">
      <w:start w:val="1"/>
      <w:numFmt w:val="decimal"/>
      <w:lvlText w:val="%1"/>
      <w:lvlJc w:val="left"/>
      <w:pPr>
        <w:ind w:left="425" w:hanging="425"/>
      </w:pPr>
      <w:rPr>
        <w:rFonts w:hint="eastAsia"/>
      </w:rPr>
    </w:lvl>
    <w:lvl w:ilvl="1">
      <w:start w:val="1"/>
      <w:numFmt w:val="none"/>
      <w:suff w:val="space"/>
      <w:lvlText w:val="　・"/>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7" w15:restartNumberingAfterBreak="0">
    <w:nsid w:val="31D2020D"/>
    <w:multiLevelType w:val="hybridMultilevel"/>
    <w:tmpl w:val="643E0A42"/>
    <w:lvl w:ilvl="0" w:tplc="ECC285D4">
      <w:start w:val="1"/>
      <w:numFmt w:val="bullet"/>
      <w:pStyle w:val="a1"/>
      <w:suff w:val="space"/>
      <w:lvlText w:val=""/>
      <w:lvlJc w:val="left"/>
      <w:pPr>
        <w:ind w:left="1413" w:hanging="420"/>
      </w:pPr>
      <w:rPr>
        <w:rFonts w:ascii="Wingdings" w:hAnsi="Wingdings" w:hint="default"/>
        <w:sz w:val="24"/>
        <w:szCs w:val="24"/>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8" w15:restartNumberingAfterBreak="0">
    <w:nsid w:val="3485131B"/>
    <w:multiLevelType w:val="multilevel"/>
    <w:tmpl w:val="A94E99D6"/>
    <w:lvl w:ilvl="0">
      <w:start w:val="1"/>
      <w:numFmt w:val="decimalFullWidth"/>
      <w:lvlText w:val="第%1編"/>
      <w:lvlJc w:val="left"/>
      <w:pPr>
        <w:ind w:left="0" w:firstLine="0"/>
      </w:pPr>
      <w:rPr>
        <w:rFonts w:hint="eastAsia"/>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2)"/>
      <w:lvlJc w:val="center"/>
      <w:pPr>
        <w:ind w:left="244" w:hanging="244"/>
      </w:pPr>
      <w:rPr>
        <w:rFonts w:hint="eastAsia"/>
        <w:b w:val="0"/>
        <w:i w:val="0"/>
        <w:snapToGrid w:val="0"/>
        <w:spacing w:val="0"/>
        <w:w w:val="100"/>
        <w:kern w:val="0"/>
        <w:position w:val="0"/>
        <w:sz w:val="24"/>
      </w:rPr>
    </w:lvl>
    <w:lvl w:ilvl="2">
      <w:start w:val="1"/>
      <w:numFmt w:val="decimal"/>
      <w:suff w:val="nothing"/>
      <w:lvlText w:val="%3"/>
      <w:lvlJc w:val="left"/>
      <w:pPr>
        <w:ind w:left="238" w:hanging="119"/>
      </w:pPr>
      <w:rPr>
        <w:rFonts w:hint="eastAsia"/>
        <w:b w:val="0"/>
        <w:i w:val="0"/>
        <w:snapToGrid w:val="0"/>
        <w:color w:val="365F91" w:themeColor="accent1" w:themeShade="BF"/>
        <w:spacing w:val="0"/>
        <w:w w:val="100"/>
        <w:kern w:val="0"/>
        <w:position w:val="0"/>
        <w:sz w:val="24"/>
        <w:lang w:val="en-US"/>
      </w:rPr>
    </w:lvl>
    <w:lvl w:ilvl="3">
      <w:start w:val="1"/>
      <w:numFmt w:val="decimal"/>
      <w:lvlText w:val="%4"/>
      <w:lvlJc w:val="left"/>
      <w:pPr>
        <w:ind w:left="476" w:hanging="238"/>
      </w:pPr>
      <w:rPr>
        <w:rFonts w:hint="eastAsia"/>
        <w:b w:val="0"/>
        <w:i w:val="0"/>
        <w:snapToGrid w:val="0"/>
        <w:color w:val="548DD4" w:themeColor="text2" w:themeTint="99"/>
        <w:spacing w:val="0"/>
        <w:w w:val="100"/>
        <w:kern w:val="0"/>
        <w:position w:val="0"/>
        <w:sz w:val="24"/>
      </w:rPr>
    </w:lvl>
    <w:lvl w:ilvl="4">
      <w:start w:val="1"/>
      <w:numFmt w:val="decimal"/>
      <w:suff w:val="nothing"/>
      <w:lvlText w:val="（%5）"/>
      <w:lvlJc w:val="left"/>
      <w:pPr>
        <w:ind w:left="664" w:hanging="238"/>
      </w:pPr>
      <w:rPr>
        <w:rFonts w:hint="eastAsia"/>
        <w:b w:val="0"/>
        <w:i w:val="0"/>
        <w:snapToGrid w:val="0"/>
        <w:spacing w:val="0"/>
        <w:w w:val="100"/>
        <w:kern w:val="0"/>
        <w:position w:val="0"/>
        <w:sz w:val="24"/>
        <w:lang w:val="en-US"/>
      </w:rPr>
    </w:lvl>
    <w:lvl w:ilvl="5">
      <w:start w:val="1"/>
      <w:numFmt w:val="aiueoFullWidth"/>
      <w:lvlText w:val="%6)"/>
      <w:lvlJc w:val="left"/>
      <w:pPr>
        <w:ind w:left="714" w:hanging="238"/>
      </w:pPr>
      <w:rPr>
        <w:rFonts w:hint="eastAsia"/>
        <w:snapToGrid w:val="0"/>
        <w:color w:val="4F81BD" w:themeColor="accent1"/>
        <w:spacing w:val="0"/>
        <w:w w:val="100"/>
        <w:kern w:val="0"/>
        <w:position w:val="0"/>
        <w:sz w:val="24"/>
      </w:rPr>
    </w:lvl>
    <w:lvl w:ilvl="6">
      <w:start w:val="1"/>
      <w:numFmt w:val="iroha"/>
      <w:pStyle w:val="7"/>
      <w:suff w:val="nothing"/>
      <w:lvlText w:val="%7)"/>
      <w:lvlJc w:val="left"/>
      <w:pPr>
        <w:ind w:left="834" w:hanging="239"/>
      </w:pPr>
      <w:rPr>
        <w:rFonts w:ascii="ＭＳ ゴシック" w:eastAsia="ＭＳ ゴシック" w:hint="eastAsia"/>
        <w:b w:val="0"/>
        <w:i w:val="0"/>
        <w:snapToGrid w:val="0"/>
        <w:spacing w:val="0"/>
        <w:w w:val="100"/>
        <w:kern w:val="0"/>
        <w:position w:val="0"/>
        <w:sz w:val="24"/>
      </w:rPr>
    </w:lvl>
    <w:lvl w:ilvl="7">
      <w:start w:val="1"/>
      <w:numFmt w:val="decimalEnclosedCircle"/>
      <w:pStyle w:val="8"/>
      <w:suff w:val="space"/>
      <w:lvlText w:val="%8"/>
      <w:lvlJc w:val="left"/>
      <w:pPr>
        <w:ind w:left="953" w:hanging="239"/>
      </w:pPr>
      <w:rPr>
        <w:rFonts w:ascii="ＭＳ ゴシック" w:eastAsia="ＭＳ ゴシック" w:hint="eastAsia"/>
        <w:b w:val="0"/>
        <w:i w:val="0"/>
        <w:snapToGrid w:val="0"/>
        <w:spacing w:val="0"/>
        <w:w w:val="100"/>
        <w:kern w:val="0"/>
        <w:position w:val="0"/>
        <w:sz w:val="24"/>
        <w:lang w:val="en-US"/>
      </w:rPr>
    </w:lvl>
    <w:lvl w:ilvl="8">
      <w:start w:val="1"/>
      <w:numFmt w:val="none"/>
      <w:pStyle w:val="9"/>
      <w:suff w:val="nothing"/>
      <w:lvlText w:val="・"/>
      <w:lvlJc w:val="left"/>
      <w:pPr>
        <w:ind w:left="1072" w:hanging="238"/>
      </w:pPr>
      <w:rPr>
        <w:rFonts w:hint="eastAsia"/>
      </w:rPr>
    </w:lvl>
  </w:abstractNum>
  <w:abstractNum w:abstractNumId="29" w15:restartNumberingAfterBreak="0">
    <w:nsid w:val="360F1692"/>
    <w:multiLevelType w:val="multilevel"/>
    <w:tmpl w:val="A648CCA4"/>
    <w:lvl w:ilvl="0">
      <w:start w:val="1"/>
      <w:numFmt w:val="decimal"/>
      <w:suff w:val="nothing"/>
      <w:lvlText w:val="（%1）"/>
      <w:lvlJc w:val="left"/>
      <w:pPr>
        <w:ind w:left="1175" w:hanging="420"/>
      </w:pPr>
      <w:rPr>
        <w:rFonts w:ascii="Times New Roman" w:hAnsi="Times New Roman" w:cs="Times New Roman"/>
        <w:b w:val="0"/>
        <w:bCs w:val="0"/>
        <w:i w:val="0"/>
        <w:iCs w:val="0"/>
        <w:caps w:val="0"/>
        <w:smallCaps w:val="0"/>
        <w:strike w:val="0"/>
        <w:dstrike w:val="0"/>
        <w:noProof w:val="0"/>
        <w:snapToGrid w:val="0"/>
        <w:vanish w:val="0"/>
        <w:color w:val="548DD4" w:themeColor="text2" w:themeTint="99"/>
        <w:spacing w:val="0"/>
        <w:w w:val="0"/>
        <w:kern w:val="0"/>
        <w:position w:val="0"/>
        <w:sz w:val="20"/>
        <w:szCs w:val="2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aiueoFullWidth"/>
      <w:lvlText w:val="(%2)"/>
      <w:lvlJc w:val="left"/>
      <w:pPr>
        <w:ind w:left="1595" w:hanging="420"/>
      </w:pPr>
      <w:rPr>
        <w:rFonts w:hint="eastAsia"/>
      </w:rPr>
    </w:lvl>
    <w:lvl w:ilvl="2">
      <w:start w:val="1"/>
      <w:numFmt w:val="decimalEnclosedCircle"/>
      <w:lvlText w:val="%3"/>
      <w:lvlJc w:val="left"/>
      <w:pPr>
        <w:ind w:left="2015" w:hanging="420"/>
      </w:pPr>
      <w:rPr>
        <w:rFonts w:hint="eastAsia"/>
      </w:rPr>
    </w:lvl>
    <w:lvl w:ilvl="3">
      <w:start w:val="1"/>
      <w:numFmt w:val="decimal"/>
      <w:lvlText w:val="%4."/>
      <w:lvlJc w:val="left"/>
      <w:pPr>
        <w:ind w:left="2435" w:hanging="420"/>
      </w:pPr>
      <w:rPr>
        <w:rFonts w:hint="eastAsia"/>
      </w:rPr>
    </w:lvl>
    <w:lvl w:ilvl="4">
      <w:start w:val="1"/>
      <w:numFmt w:val="aiueoFullWidth"/>
      <w:lvlText w:val="(%5)"/>
      <w:lvlJc w:val="left"/>
      <w:pPr>
        <w:ind w:left="2855" w:hanging="420"/>
      </w:pPr>
      <w:rPr>
        <w:rFonts w:hint="eastAsia"/>
      </w:rPr>
    </w:lvl>
    <w:lvl w:ilvl="5">
      <w:start w:val="1"/>
      <w:numFmt w:val="decimalEnclosedCircle"/>
      <w:lvlText w:val="%6"/>
      <w:lvlJc w:val="left"/>
      <w:pPr>
        <w:ind w:left="3275" w:hanging="420"/>
      </w:pPr>
      <w:rPr>
        <w:rFonts w:hint="eastAsia"/>
      </w:rPr>
    </w:lvl>
    <w:lvl w:ilvl="6">
      <w:start w:val="1"/>
      <w:numFmt w:val="decimal"/>
      <w:lvlText w:val="%7."/>
      <w:lvlJc w:val="left"/>
      <w:pPr>
        <w:ind w:left="3695" w:hanging="420"/>
      </w:pPr>
      <w:rPr>
        <w:rFonts w:hint="eastAsia"/>
      </w:rPr>
    </w:lvl>
    <w:lvl w:ilvl="7">
      <w:start w:val="1"/>
      <w:numFmt w:val="aiueoFullWidth"/>
      <w:lvlText w:val="(%8)"/>
      <w:lvlJc w:val="left"/>
      <w:pPr>
        <w:ind w:left="4115" w:hanging="420"/>
      </w:pPr>
      <w:rPr>
        <w:rFonts w:hint="eastAsia"/>
      </w:rPr>
    </w:lvl>
    <w:lvl w:ilvl="8">
      <w:start w:val="1"/>
      <w:numFmt w:val="decimalEnclosedCircle"/>
      <w:lvlText w:val="%9"/>
      <w:lvlJc w:val="left"/>
      <w:pPr>
        <w:ind w:left="4535" w:hanging="420"/>
      </w:pPr>
      <w:rPr>
        <w:rFonts w:hint="eastAsia"/>
      </w:rPr>
    </w:lvl>
  </w:abstractNum>
  <w:abstractNum w:abstractNumId="30" w15:restartNumberingAfterBreak="0">
    <w:nsid w:val="36231257"/>
    <w:multiLevelType w:val="multilevel"/>
    <w:tmpl w:val="2AB6108E"/>
    <w:lvl w:ilvl="0">
      <w:start w:val="1"/>
      <w:numFmt w:val="bullet"/>
      <w:suff w:val="space"/>
      <w:lvlText w:val="●"/>
      <w:lvlJc w:val="left"/>
      <w:pPr>
        <w:ind w:left="896" w:hanging="420"/>
      </w:pPr>
      <w:rPr>
        <w:rFonts w:ascii="Times New Roman" w:hAnsi="Times New Roman" w:cs="Times New Roman" w:hint="eastAsia"/>
        <w:b w:val="0"/>
        <w:bCs w:val="0"/>
        <w:i w:val="0"/>
        <w:iCs w:val="0"/>
        <w:caps w:val="0"/>
        <w:smallCaps w:val="0"/>
        <w:strike w:val="0"/>
        <w:dstrike w:val="0"/>
        <w:noProof w:val="0"/>
        <w:snapToGrid w:val="0"/>
        <w:vanish w:val="0"/>
        <w:color w:val="365F91" w:themeColor="accent1" w:themeShade="BF"/>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bullet"/>
      <w:lvlText w:val=""/>
      <w:lvlJc w:val="left"/>
      <w:pPr>
        <w:ind w:left="1316" w:hanging="420"/>
      </w:pPr>
      <w:rPr>
        <w:rFonts w:ascii="Wingdings" w:hAnsi="Wingdings" w:hint="default"/>
      </w:rPr>
    </w:lvl>
    <w:lvl w:ilvl="2">
      <w:start w:val="1"/>
      <w:numFmt w:val="bullet"/>
      <w:lvlText w:val=""/>
      <w:lvlJc w:val="left"/>
      <w:pPr>
        <w:ind w:left="1736" w:hanging="420"/>
      </w:pPr>
      <w:rPr>
        <w:rFonts w:ascii="Wingdings" w:hAnsi="Wingdings" w:hint="default"/>
      </w:rPr>
    </w:lvl>
    <w:lvl w:ilvl="3">
      <w:start w:val="1"/>
      <w:numFmt w:val="bullet"/>
      <w:lvlText w:val=""/>
      <w:lvlJc w:val="left"/>
      <w:pPr>
        <w:ind w:left="2156" w:hanging="420"/>
      </w:pPr>
      <w:rPr>
        <w:rFonts w:ascii="Wingdings" w:hAnsi="Wingdings" w:hint="default"/>
      </w:rPr>
    </w:lvl>
    <w:lvl w:ilvl="4">
      <w:start w:val="1"/>
      <w:numFmt w:val="bullet"/>
      <w:lvlText w:val=""/>
      <w:lvlJc w:val="left"/>
      <w:pPr>
        <w:ind w:left="2576" w:hanging="420"/>
      </w:pPr>
      <w:rPr>
        <w:rFonts w:ascii="Wingdings" w:hAnsi="Wingdings" w:hint="default"/>
      </w:rPr>
    </w:lvl>
    <w:lvl w:ilvl="5">
      <w:start w:val="1"/>
      <w:numFmt w:val="bullet"/>
      <w:lvlText w:val=""/>
      <w:lvlJc w:val="left"/>
      <w:pPr>
        <w:ind w:left="2996" w:hanging="420"/>
      </w:pPr>
      <w:rPr>
        <w:rFonts w:ascii="Wingdings" w:hAnsi="Wingdings" w:hint="default"/>
      </w:rPr>
    </w:lvl>
    <w:lvl w:ilvl="6">
      <w:start w:val="1"/>
      <w:numFmt w:val="bullet"/>
      <w:lvlText w:val=""/>
      <w:lvlJc w:val="left"/>
      <w:pPr>
        <w:ind w:left="3416" w:hanging="420"/>
      </w:pPr>
      <w:rPr>
        <w:rFonts w:ascii="Wingdings" w:hAnsi="Wingdings" w:hint="default"/>
      </w:rPr>
    </w:lvl>
    <w:lvl w:ilvl="7">
      <w:start w:val="1"/>
      <w:numFmt w:val="bullet"/>
      <w:lvlText w:val=""/>
      <w:lvlJc w:val="left"/>
      <w:pPr>
        <w:ind w:left="3836" w:hanging="420"/>
      </w:pPr>
      <w:rPr>
        <w:rFonts w:ascii="Wingdings" w:hAnsi="Wingdings" w:hint="default"/>
      </w:rPr>
    </w:lvl>
    <w:lvl w:ilvl="8">
      <w:start w:val="1"/>
      <w:numFmt w:val="bullet"/>
      <w:lvlText w:val=""/>
      <w:lvlJc w:val="left"/>
      <w:pPr>
        <w:ind w:left="4256" w:hanging="420"/>
      </w:pPr>
      <w:rPr>
        <w:rFonts w:ascii="Wingdings" w:hAnsi="Wingdings" w:hint="default"/>
      </w:rPr>
    </w:lvl>
  </w:abstractNum>
  <w:abstractNum w:abstractNumId="31" w15:restartNumberingAfterBreak="0">
    <w:nsid w:val="3742233A"/>
    <w:multiLevelType w:val="multilevel"/>
    <w:tmpl w:val="18C6B1CC"/>
    <w:lvl w:ilvl="0">
      <w:start w:val="1"/>
      <w:numFmt w:val="bullet"/>
      <w:pStyle w:val="list2"/>
      <w:lvlText w:val=""/>
      <w:lvlJc w:val="left"/>
      <w:pPr>
        <w:ind w:left="964" w:hanging="284"/>
      </w:pPr>
      <w:rPr>
        <w:rFonts w:ascii="Wingdings" w:hAnsi="Wingdings" w:hint="default"/>
      </w:rPr>
    </w:lvl>
    <w:lvl w:ilvl="1">
      <w:start w:val="1"/>
      <w:numFmt w:val="bullet"/>
      <w:lvlText w:val=""/>
      <w:lvlJc w:val="left"/>
      <w:pPr>
        <w:ind w:left="1520" w:hanging="420"/>
      </w:pPr>
      <w:rPr>
        <w:rFonts w:ascii="Wingdings" w:hAnsi="Wingdings" w:hint="default"/>
      </w:rPr>
    </w:lvl>
    <w:lvl w:ilvl="2">
      <w:start w:val="1"/>
      <w:numFmt w:val="bullet"/>
      <w:lvlText w:val=""/>
      <w:lvlJc w:val="left"/>
      <w:pPr>
        <w:ind w:left="1940" w:hanging="420"/>
      </w:pPr>
      <w:rPr>
        <w:rFonts w:ascii="Wingdings" w:hAnsi="Wingdings" w:hint="default"/>
      </w:rPr>
    </w:lvl>
    <w:lvl w:ilvl="3">
      <w:start w:val="1"/>
      <w:numFmt w:val="bullet"/>
      <w:lvlText w:val=""/>
      <w:lvlJc w:val="left"/>
      <w:pPr>
        <w:ind w:left="2360" w:hanging="420"/>
      </w:pPr>
      <w:rPr>
        <w:rFonts w:ascii="Wingdings" w:hAnsi="Wingdings" w:hint="default"/>
      </w:rPr>
    </w:lvl>
    <w:lvl w:ilvl="4">
      <w:start w:val="1"/>
      <w:numFmt w:val="bullet"/>
      <w:lvlText w:val=""/>
      <w:lvlJc w:val="left"/>
      <w:pPr>
        <w:ind w:left="2780" w:hanging="420"/>
      </w:pPr>
      <w:rPr>
        <w:rFonts w:ascii="Wingdings" w:hAnsi="Wingdings" w:hint="default"/>
      </w:rPr>
    </w:lvl>
    <w:lvl w:ilvl="5">
      <w:start w:val="1"/>
      <w:numFmt w:val="bullet"/>
      <w:lvlText w:val=""/>
      <w:lvlJc w:val="left"/>
      <w:pPr>
        <w:ind w:left="3200" w:hanging="420"/>
      </w:pPr>
      <w:rPr>
        <w:rFonts w:ascii="Wingdings" w:hAnsi="Wingdings" w:hint="default"/>
      </w:rPr>
    </w:lvl>
    <w:lvl w:ilvl="6">
      <w:start w:val="1"/>
      <w:numFmt w:val="bullet"/>
      <w:lvlText w:val=""/>
      <w:lvlJc w:val="left"/>
      <w:pPr>
        <w:ind w:left="3620" w:hanging="420"/>
      </w:pPr>
      <w:rPr>
        <w:rFonts w:ascii="Wingdings" w:hAnsi="Wingdings" w:hint="default"/>
      </w:rPr>
    </w:lvl>
    <w:lvl w:ilvl="7">
      <w:start w:val="1"/>
      <w:numFmt w:val="bullet"/>
      <w:lvlText w:val=""/>
      <w:lvlJc w:val="left"/>
      <w:pPr>
        <w:ind w:left="4040" w:hanging="420"/>
      </w:pPr>
      <w:rPr>
        <w:rFonts w:ascii="Wingdings" w:hAnsi="Wingdings" w:hint="default"/>
      </w:rPr>
    </w:lvl>
    <w:lvl w:ilvl="8">
      <w:start w:val="1"/>
      <w:numFmt w:val="bullet"/>
      <w:lvlText w:val=""/>
      <w:lvlJc w:val="left"/>
      <w:pPr>
        <w:ind w:left="4460" w:hanging="420"/>
      </w:pPr>
      <w:rPr>
        <w:rFonts w:ascii="Wingdings" w:hAnsi="Wingdings" w:hint="default"/>
      </w:rPr>
    </w:lvl>
  </w:abstractNum>
  <w:abstractNum w:abstractNumId="32" w15:restartNumberingAfterBreak="0">
    <w:nsid w:val="4A1C488A"/>
    <w:multiLevelType w:val="multilevel"/>
    <w:tmpl w:val="37F2B93C"/>
    <w:lvl w:ilvl="0">
      <w:start w:val="1"/>
      <w:numFmt w:val="none"/>
      <w:pStyle w:val="OriginalList1"/>
      <w:suff w:val="space"/>
      <w:lvlText w:val="  ○"/>
      <w:lvlJc w:val="left"/>
      <w:pPr>
        <w:ind w:left="612" w:hanging="465"/>
      </w:pPr>
      <w:rPr>
        <w:rFonts w:hint="eastAsia"/>
      </w:rPr>
    </w:lvl>
    <w:lvl w:ilvl="1">
      <w:start w:val="1"/>
      <w:numFmt w:val="bullet"/>
      <w:lvlText w:val=""/>
      <w:lvlJc w:val="left"/>
      <w:pPr>
        <w:ind w:left="1197" w:hanging="420"/>
      </w:pPr>
      <w:rPr>
        <w:rFonts w:ascii="Wingdings" w:hAnsi="Wingdings" w:hint="default"/>
      </w:rPr>
    </w:lvl>
    <w:lvl w:ilvl="2">
      <w:start w:val="1"/>
      <w:numFmt w:val="bullet"/>
      <w:lvlText w:val=""/>
      <w:lvlJc w:val="left"/>
      <w:pPr>
        <w:ind w:left="1617" w:hanging="420"/>
      </w:pPr>
      <w:rPr>
        <w:rFonts w:ascii="Wingdings" w:hAnsi="Wingdings" w:hint="default"/>
      </w:rPr>
    </w:lvl>
    <w:lvl w:ilvl="3">
      <w:start w:val="1"/>
      <w:numFmt w:val="bullet"/>
      <w:lvlText w:val=""/>
      <w:lvlJc w:val="left"/>
      <w:pPr>
        <w:ind w:left="2037" w:hanging="420"/>
      </w:pPr>
      <w:rPr>
        <w:rFonts w:ascii="Wingdings" w:hAnsi="Wingdings" w:hint="default"/>
      </w:rPr>
    </w:lvl>
    <w:lvl w:ilvl="4">
      <w:start w:val="1"/>
      <w:numFmt w:val="bullet"/>
      <w:lvlText w:val=""/>
      <w:lvlJc w:val="left"/>
      <w:pPr>
        <w:ind w:left="2457" w:hanging="420"/>
      </w:pPr>
      <w:rPr>
        <w:rFonts w:ascii="Wingdings" w:hAnsi="Wingdings" w:hint="default"/>
      </w:rPr>
    </w:lvl>
    <w:lvl w:ilvl="5">
      <w:start w:val="1"/>
      <w:numFmt w:val="bullet"/>
      <w:lvlText w:val=""/>
      <w:lvlJc w:val="left"/>
      <w:pPr>
        <w:ind w:left="2877" w:hanging="420"/>
      </w:pPr>
      <w:rPr>
        <w:rFonts w:ascii="Wingdings" w:hAnsi="Wingdings" w:hint="default"/>
      </w:rPr>
    </w:lvl>
    <w:lvl w:ilvl="6">
      <w:start w:val="1"/>
      <w:numFmt w:val="bullet"/>
      <w:lvlText w:val=""/>
      <w:lvlJc w:val="left"/>
      <w:pPr>
        <w:ind w:left="3297" w:hanging="420"/>
      </w:pPr>
      <w:rPr>
        <w:rFonts w:ascii="Wingdings" w:hAnsi="Wingdings" w:hint="default"/>
      </w:rPr>
    </w:lvl>
    <w:lvl w:ilvl="7">
      <w:start w:val="1"/>
      <w:numFmt w:val="bullet"/>
      <w:lvlText w:val=""/>
      <w:lvlJc w:val="left"/>
      <w:pPr>
        <w:ind w:left="3717" w:hanging="420"/>
      </w:pPr>
      <w:rPr>
        <w:rFonts w:ascii="Wingdings" w:hAnsi="Wingdings" w:hint="default"/>
      </w:rPr>
    </w:lvl>
    <w:lvl w:ilvl="8">
      <w:start w:val="1"/>
      <w:numFmt w:val="bullet"/>
      <w:lvlText w:val=""/>
      <w:lvlJc w:val="left"/>
      <w:pPr>
        <w:ind w:left="4137" w:hanging="420"/>
      </w:pPr>
      <w:rPr>
        <w:rFonts w:ascii="Wingdings" w:hAnsi="Wingdings" w:hint="default"/>
      </w:rPr>
    </w:lvl>
  </w:abstractNum>
  <w:abstractNum w:abstractNumId="33" w15:restartNumberingAfterBreak="0">
    <w:nsid w:val="50A464C3"/>
    <w:multiLevelType w:val="multilevel"/>
    <w:tmpl w:val="9C6098CE"/>
    <w:lvl w:ilvl="0">
      <w:start w:val="1"/>
      <w:numFmt w:val="bullet"/>
      <w:lvlText w:val=""/>
      <w:lvlJc w:val="left"/>
      <w:pPr>
        <w:ind w:left="953" w:hanging="420"/>
      </w:pPr>
      <w:rPr>
        <w:rFonts w:ascii="Wingdings" w:hAnsi="Wingdings" w:hint="default"/>
        <w:color w:val="auto"/>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4" w15:restartNumberingAfterBreak="0">
    <w:nsid w:val="536D531D"/>
    <w:multiLevelType w:val="multilevel"/>
    <w:tmpl w:val="03A295A8"/>
    <w:lvl w:ilvl="0">
      <w:start w:val="1"/>
      <w:numFmt w:val="decimal"/>
      <w:suff w:val="nothing"/>
      <w:lvlText w:val=" %1)　"/>
      <w:lvlJc w:val="left"/>
      <w:pPr>
        <w:ind w:left="777" w:hanging="420"/>
      </w:pPr>
      <w:rPr>
        <w:rFonts w:hint="eastAsia"/>
      </w:rPr>
    </w:lvl>
    <w:lvl w:ilvl="1">
      <w:start w:val="1"/>
      <w:numFmt w:val="bullet"/>
      <w:lvlText w:val=""/>
      <w:lvlJc w:val="left"/>
      <w:pPr>
        <w:ind w:left="1197" w:hanging="420"/>
      </w:pPr>
      <w:rPr>
        <w:rFonts w:ascii="Wingdings" w:hAnsi="Wingdings" w:hint="default"/>
      </w:rPr>
    </w:lvl>
    <w:lvl w:ilvl="2">
      <w:start w:val="1"/>
      <w:numFmt w:val="bullet"/>
      <w:lvlText w:val=""/>
      <w:lvlJc w:val="left"/>
      <w:pPr>
        <w:ind w:left="1617" w:hanging="420"/>
      </w:pPr>
      <w:rPr>
        <w:rFonts w:ascii="Wingdings" w:hAnsi="Wingdings" w:hint="default"/>
      </w:rPr>
    </w:lvl>
    <w:lvl w:ilvl="3">
      <w:start w:val="1"/>
      <w:numFmt w:val="bullet"/>
      <w:lvlText w:val=""/>
      <w:lvlJc w:val="left"/>
      <w:pPr>
        <w:ind w:left="2037" w:hanging="420"/>
      </w:pPr>
      <w:rPr>
        <w:rFonts w:ascii="Wingdings" w:hAnsi="Wingdings" w:hint="default"/>
      </w:rPr>
    </w:lvl>
    <w:lvl w:ilvl="4">
      <w:start w:val="1"/>
      <w:numFmt w:val="bullet"/>
      <w:lvlText w:val=""/>
      <w:lvlJc w:val="left"/>
      <w:pPr>
        <w:ind w:left="2457" w:hanging="420"/>
      </w:pPr>
      <w:rPr>
        <w:rFonts w:ascii="Wingdings" w:hAnsi="Wingdings" w:hint="default"/>
      </w:rPr>
    </w:lvl>
    <w:lvl w:ilvl="5">
      <w:start w:val="1"/>
      <w:numFmt w:val="bullet"/>
      <w:lvlText w:val=""/>
      <w:lvlJc w:val="left"/>
      <w:pPr>
        <w:ind w:left="2877" w:hanging="420"/>
      </w:pPr>
      <w:rPr>
        <w:rFonts w:ascii="Wingdings" w:hAnsi="Wingdings" w:hint="default"/>
      </w:rPr>
    </w:lvl>
    <w:lvl w:ilvl="6">
      <w:start w:val="1"/>
      <w:numFmt w:val="bullet"/>
      <w:lvlText w:val=""/>
      <w:lvlJc w:val="left"/>
      <w:pPr>
        <w:ind w:left="3297" w:hanging="420"/>
      </w:pPr>
      <w:rPr>
        <w:rFonts w:ascii="Wingdings" w:hAnsi="Wingdings" w:hint="default"/>
      </w:rPr>
    </w:lvl>
    <w:lvl w:ilvl="7">
      <w:start w:val="1"/>
      <w:numFmt w:val="bullet"/>
      <w:lvlText w:val=""/>
      <w:lvlJc w:val="left"/>
      <w:pPr>
        <w:ind w:left="3717" w:hanging="420"/>
      </w:pPr>
      <w:rPr>
        <w:rFonts w:ascii="Wingdings" w:hAnsi="Wingdings" w:hint="default"/>
      </w:rPr>
    </w:lvl>
    <w:lvl w:ilvl="8">
      <w:start w:val="1"/>
      <w:numFmt w:val="bullet"/>
      <w:lvlText w:val=""/>
      <w:lvlJc w:val="left"/>
      <w:pPr>
        <w:ind w:left="4137" w:hanging="420"/>
      </w:pPr>
      <w:rPr>
        <w:rFonts w:ascii="Wingdings" w:hAnsi="Wingdings" w:hint="default"/>
      </w:rPr>
    </w:lvl>
  </w:abstractNum>
  <w:abstractNum w:abstractNumId="35" w15:restartNumberingAfterBreak="0">
    <w:nsid w:val="5A105BC7"/>
    <w:multiLevelType w:val="multilevel"/>
    <w:tmpl w:val="436616AC"/>
    <w:lvl w:ilvl="0">
      <w:start w:val="1"/>
      <w:numFmt w:val="decimal"/>
      <w:pStyle w:val="OriginalList4"/>
      <w:suff w:val="space"/>
      <w:lvlText w:val="  [%1]"/>
      <w:lvlJc w:val="left"/>
      <w:pPr>
        <w:ind w:left="612" w:hanging="465"/>
      </w:pPr>
      <w:rPr>
        <w:rFonts w:hint="eastAsia"/>
      </w:rPr>
    </w:lvl>
    <w:lvl w:ilvl="1">
      <w:start w:val="1"/>
      <w:numFmt w:val="aiueoFullWidth"/>
      <w:lvlText w:val="(%2)"/>
      <w:lvlJc w:val="left"/>
      <w:pPr>
        <w:ind w:left="1197" w:hanging="420"/>
      </w:pPr>
      <w:rPr>
        <w:rFonts w:hint="eastAsia"/>
      </w:rPr>
    </w:lvl>
    <w:lvl w:ilvl="2">
      <w:start w:val="1"/>
      <w:numFmt w:val="decimalEnclosedCircle"/>
      <w:lvlText w:val="%3"/>
      <w:lvlJc w:val="left"/>
      <w:pPr>
        <w:ind w:left="1617" w:hanging="420"/>
      </w:pPr>
      <w:rPr>
        <w:rFonts w:hint="eastAsia"/>
      </w:rPr>
    </w:lvl>
    <w:lvl w:ilvl="3">
      <w:start w:val="1"/>
      <w:numFmt w:val="decimal"/>
      <w:lvlText w:val="%4."/>
      <w:lvlJc w:val="left"/>
      <w:pPr>
        <w:ind w:left="2037" w:hanging="420"/>
      </w:pPr>
      <w:rPr>
        <w:rFonts w:hint="eastAsia"/>
      </w:rPr>
    </w:lvl>
    <w:lvl w:ilvl="4">
      <w:start w:val="1"/>
      <w:numFmt w:val="aiueoFullWidth"/>
      <w:lvlText w:val="(%5)"/>
      <w:lvlJc w:val="left"/>
      <w:pPr>
        <w:ind w:left="2457" w:hanging="420"/>
      </w:pPr>
      <w:rPr>
        <w:rFonts w:hint="eastAsia"/>
      </w:rPr>
    </w:lvl>
    <w:lvl w:ilvl="5">
      <w:start w:val="1"/>
      <w:numFmt w:val="decimalEnclosedCircle"/>
      <w:lvlText w:val="%6"/>
      <w:lvlJc w:val="left"/>
      <w:pPr>
        <w:ind w:left="2877" w:hanging="420"/>
      </w:pPr>
      <w:rPr>
        <w:rFonts w:hint="eastAsia"/>
      </w:rPr>
    </w:lvl>
    <w:lvl w:ilvl="6">
      <w:start w:val="1"/>
      <w:numFmt w:val="decimal"/>
      <w:lvlText w:val="%7."/>
      <w:lvlJc w:val="left"/>
      <w:pPr>
        <w:ind w:left="3297" w:hanging="420"/>
      </w:pPr>
      <w:rPr>
        <w:rFonts w:hint="eastAsia"/>
      </w:rPr>
    </w:lvl>
    <w:lvl w:ilvl="7">
      <w:start w:val="1"/>
      <w:numFmt w:val="aiueoFullWidth"/>
      <w:lvlText w:val="(%8)"/>
      <w:lvlJc w:val="left"/>
      <w:pPr>
        <w:ind w:left="3717" w:hanging="420"/>
      </w:pPr>
      <w:rPr>
        <w:rFonts w:hint="eastAsia"/>
      </w:rPr>
    </w:lvl>
    <w:lvl w:ilvl="8">
      <w:start w:val="1"/>
      <w:numFmt w:val="decimalEnclosedCircle"/>
      <w:lvlText w:val="%9"/>
      <w:lvlJc w:val="left"/>
      <w:pPr>
        <w:ind w:left="4137" w:hanging="420"/>
      </w:pPr>
      <w:rPr>
        <w:rFonts w:hint="eastAsia"/>
      </w:rPr>
    </w:lvl>
  </w:abstractNum>
  <w:abstractNum w:abstractNumId="36" w15:restartNumberingAfterBreak="0">
    <w:nsid w:val="5FA7557D"/>
    <w:multiLevelType w:val="multilevel"/>
    <w:tmpl w:val="C95A0F82"/>
    <w:lvl w:ilvl="0">
      <w:start w:val="1"/>
      <w:numFmt w:val="decimal"/>
      <w:suff w:val="nothing"/>
      <w:lvlText w:val="  %1)　"/>
      <w:lvlJc w:val="center"/>
      <w:pPr>
        <w:ind w:left="777" w:hanging="420"/>
      </w:pPr>
      <w:rPr>
        <w:rFonts w:hint="eastAsia"/>
      </w:rPr>
    </w:lvl>
    <w:lvl w:ilvl="1">
      <w:start w:val="1"/>
      <w:numFmt w:val="aiueoFullWidth"/>
      <w:lvlText w:val="(%2)"/>
      <w:lvlJc w:val="left"/>
      <w:pPr>
        <w:ind w:left="1197" w:hanging="420"/>
      </w:pPr>
      <w:rPr>
        <w:rFonts w:hint="eastAsia"/>
      </w:rPr>
    </w:lvl>
    <w:lvl w:ilvl="2">
      <w:start w:val="1"/>
      <w:numFmt w:val="decimalEnclosedCircle"/>
      <w:lvlText w:val="%3"/>
      <w:lvlJc w:val="left"/>
      <w:pPr>
        <w:ind w:left="1617" w:hanging="420"/>
      </w:pPr>
      <w:rPr>
        <w:rFonts w:hint="eastAsia"/>
      </w:rPr>
    </w:lvl>
    <w:lvl w:ilvl="3">
      <w:start w:val="1"/>
      <w:numFmt w:val="decimal"/>
      <w:lvlText w:val="%4."/>
      <w:lvlJc w:val="left"/>
      <w:pPr>
        <w:ind w:left="2037" w:hanging="420"/>
      </w:pPr>
      <w:rPr>
        <w:rFonts w:hint="eastAsia"/>
      </w:rPr>
    </w:lvl>
    <w:lvl w:ilvl="4">
      <w:start w:val="1"/>
      <w:numFmt w:val="aiueoFullWidth"/>
      <w:lvlText w:val="(%5)"/>
      <w:lvlJc w:val="left"/>
      <w:pPr>
        <w:ind w:left="2457" w:hanging="420"/>
      </w:pPr>
      <w:rPr>
        <w:rFonts w:hint="eastAsia"/>
      </w:rPr>
    </w:lvl>
    <w:lvl w:ilvl="5">
      <w:start w:val="1"/>
      <w:numFmt w:val="decimalEnclosedCircle"/>
      <w:lvlText w:val="%6"/>
      <w:lvlJc w:val="left"/>
      <w:pPr>
        <w:ind w:left="2877" w:hanging="420"/>
      </w:pPr>
      <w:rPr>
        <w:rFonts w:hint="eastAsia"/>
      </w:rPr>
    </w:lvl>
    <w:lvl w:ilvl="6">
      <w:start w:val="1"/>
      <w:numFmt w:val="decimal"/>
      <w:lvlText w:val="%7."/>
      <w:lvlJc w:val="left"/>
      <w:pPr>
        <w:ind w:left="3297" w:hanging="420"/>
      </w:pPr>
      <w:rPr>
        <w:rFonts w:hint="eastAsia"/>
      </w:rPr>
    </w:lvl>
    <w:lvl w:ilvl="7">
      <w:start w:val="1"/>
      <w:numFmt w:val="aiueoFullWidth"/>
      <w:lvlText w:val="(%8)"/>
      <w:lvlJc w:val="left"/>
      <w:pPr>
        <w:ind w:left="3717" w:hanging="420"/>
      </w:pPr>
      <w:rPr>
        <w:rFonts w:hint="eastAsia"/>
      </w:rPr>
    </w:lvl>
    <w:lvl w:ilvl="8">
      <w:start w:val="1"/>
      <w:numFmt w:val="decimalEnclosedCircle"/>
      <w:lvlText w:val="%9"/>
      <w:lvlJc w:val="left"/>
      <w:pPr>
        <w:ind w:left="4137" w:hanging="420"/>
      </w:pPr>
      <w:rPr>
        <w:rFonts w:hint="eastAsia"/>
      </w:rPr>
    </w:lvl>
  </w:abstractNum>
  <w:abstractNum w:abstractNumId="37" w15:restartNumberingAfterBreak="0">
    <w:nsid w:val="67AA446E"/>
    <w:multiLevelType w:val="multilevel"/>
    <w:tmpl w:val="B2782F18"/>
    <w:lvl w:ilvl="0">
      <w:start w:val="1"/>
      <w:numFmt w:val="decimal"/>
      <w:pStyle w:val="OriginalList2"/>
      <w:suff w:val="space"/>
      <w:lvlText w:val="  %1)"/>
      <w:lvlJc w:val="left"/>
      <w:pPr>
        <w:ind w:left="612" w:hanging="465"/>
      </w:pPr>
      <w:rPr>
        <w:rFonts w:hint="eastAsia"/>
      </w:rPr>
    </w:lvl>
    <w:lvl w:ilvl="1">
      <w:start w:val="1"/>
      <w:numFmt w:val="aiueoFullWidth"/>
      <w:lvlText w:val="(%2)"/>
      <w:lvlJc w:val="left"/>
      <w:pPr>
        <w:ind w:left="1197" w:hanging="420"/>
      </w:pPr>
      <w:rPr>
        <w:rFonts w:hint="eastAsia"/>
      </w:rPr>
    </w:lvl>
    <w:lvl w:ilvl="2">
      <w:start w:val="1"/>
      <w:numFmt w:val="decimalEnclosedCircle"/>
      <w:lvlText w:val="%3"/>
      <w:lvlJc w:val="left"/>
      <w:pPr>
        <w:ind w:left="1617" w:hanging="420"/>
      </w:pPr>
      <w:rPr>
        <w:rFonts w:hint="eastAsia"/>
      </w:rPr>
    </w:lvl>
    <w:lvl w:ilvl="3">
      <w:start w:val="1"/>
      <w:numFmt w:val="decimal"/>
      <w:lvlText w:val="%4."/>
      <w:lvlJc w:val="left"/>
      <w:pPr>
        <w:ind w:left="2037" w:hanging="420"/>
      </w:pPr>
      <w:rPr>
        <w:rFonts w:hint="eastAsia"/>
      </w:rPr>
    </w:lvl>
    <w:lvl w:ilvl="4">
      <w:start w:val="1"/>
      <w:numFmt w:val="aiueoFullWidth"/>
      <w:lvlText w:val="(%5)"/>
      <w:lvlJc w:val="left"/>
      <w:pPr>
        <w:ind w:left="2457" w:hanging="420"/>
      </w:pPr>
      <w:rPr>
        <w:rFonts w:hint="eastAsia"/>
      </w:rPr>
    </w:lvl>
    <w:lvl w:ilvl="5">
      <w:start w:val="1"/>
      <w:numFmt w:val="decimalEnclosedCircle"/>
      <w:lvlText w:val="%6"/>
      <w:lvlJc w:val="left"/>
      <w:pPr>
        <w:ind w:left="2877" w:hanging="420"/>
      </w:pPr>
      <w:rPr>
        <w:rFonts w:hint="eastAsia"/>
      </w:rPr>
    </w:lvl>
    <w:lvl w:ilvl="6">
      <w:start w:val="1"/>
      <w:numFmt w:val="decimal"/>
      <w:lvlText w:val="%7."/>
      <w:lvlJc w:val="left"/>
      <w:pPr>
        <w:ind w:left="3297" w:hanging="420"/>
      </w:pPr>
      <w:rPr>
        <w:rFonts w:hint="eastAsia"/>
      </w:rPr>
    </w:lvl>
    <w:lvl w:ilvl="7">
      <w:start w:val="1"/>
      <w:numFmt w:val="aiueoFullWidth"/>
      <w:lvlText w:val="(%8)"/>
      <w:lvlJc w:val="left"/>
      <w:pPr>
        <w:ind w:left="3717" w:hanging="420"/>
      </w:pPr>
      <w:rPr>
        <w:rFonts w:hint="eastAsia"/>
      </w:rPr>
    </w:lvl>
    <w:lvl w:ilvl="8">
      <w:start w:val="1"/>
      <w:numFmt w:val="decimalEnclosedCircle"/>
      <w:lvlText w:val="%9"/>
      <w:lvlJc w:val="left"/>
      <w:pPr>
        <w:ind w:left="4137" w:hanging="420"/>
      </w:pPr>
      <w:rPr>
        <w:rFonts w:hint="eastAsia"/>
      </w:rPr>
    </w:lvl>
  </w:abstractNum>
  <w:abstractNum w:abstractNumId="38" w15:restartNumberingAfterBreak="0">
    <w:nsid w:val="69095E18"/>
    <w:multiLevelType w:val="hybridMultilevel"/>
    <w:tmpl w:val="2F18FB80"/>
    <w:lvl w:ilvl="0" w:tplc="C50C19AA">
      <w:start w:val="1"/>
      <w:numFmt w:val="bullet"/>
      <w:pStyle w:val="VariationOriginalList1Indent"/>
      <w:lvlText w:val="○"/>
      <w:lvlJc w:val="left"/>
      <w:pPr>
        <w:ind w:left="1498" w:hanging="420"/>
      </w:pPr>
      <w:rPr>
        <w:rFonts w:ascii="ＭＳ 明朝" w:eastAsia="ＭＳ 明朝" w:hAnsi="ＭＳ 明朝" w:hint="eastAsia"/>
      </w:rPr>
    </w:lvl>
    <w:lvl w:ilvl="1" w:tplc="0409000B" w:tentative="1">
      <w:start w:val="1"/>
      <w:numFmt w:val="bullet"/>
      <w:lvlText w:val=""/>
      <w:lvlJc w:val="left"/>
      <w:pPr>
        <w:ind w:left="1918" w:hanging="420"/>
      </w:pPr>
      <w:rPr>
        <w:rFonts w:ascii="Wingdings" w:hAnsi="Wingdings" w:hint="default"/>
      </w:rPr>
    </w:lvl>
    <w:lvl w:ilvl="2" w:tplc="0409000D" w:tentative="1">
      <w:start w:val="1"/>
      <w:numFmt w:val="bullet"/>
      <w:lvlText w:val=""/>
      <w:lvlJc w:val="left"/>
      <w:pPr>
        <w:ind w:left="2338" w:hanging="420"/>
      </w:pPr>
      <w:rPr>
        <w:rFonts w:ascii="Wingdings" w:hAnsi="Wingdings" w:hint="default"/>
      </w:rPr>
    </w:lvl>
    <w:lvl w:ilvl="3" w:tplc="04090001" w:tentative="1">
      <w:start w:val="1"/>
      <w:numFmt w:val="bullet"/>
      <w:lvlText w:val=""/>
      <w:lvlJc w:val="left"/>
      <w:pPr>
        <w:ind w:left="2758" w:hanging="420"/>
      </w:pPr>
      <w:rPr>
        <w:rFonts w:ascii="Wingdings" w:hAnsi="Wingdings" w:hint="default"/>
      </w:rPr>
    </w:lvl>
    <w:lvl w:ilvl="4" w:tplc="0409000B" w:tentative="1">
      <w:start w:val="1"/>
      <w:numFmt w:val="bullet"/>
      <w:lvlText w:val=""/>
      <w:lvlJc w:val="left"/>
      <w:pPr>
        <w:ind w:left="3178" w:hanging="420"/>
      </w:pPr>
      <w:rPr>
        <w:rFonts w:ascii="Wingdings" w:hAnsi="Wingdings" w:hint="default"/>
      </w:rPr>
    </w:lvl>
    <w:lvl w:ilvl="5" w:tplc="0409000D" w:tentative="1">
      <w:start w:val="1"/>
      <w:numFmt w:val="bullet"/>
      <w:lvlText w:val=""/>
      <w:lvlJc w:val="left"/>
      <w:pPr>
        <w:ind w:left="3598" w:hanging="420"/>
      </w:pPr>
      <w:rPr>
        <w:rFonts w:ascii="Wingdings" w:hAnsi="Wingdings" w:hint="default"/>
      </w:rPr>
    </w:lvl>
    <w:lvl w:ilvl="6" w:tplc="04090001" w:tentative="1">
      <w:start w:val="1"/>
      <w:numFmt w:val="bullet"/>
      <w:lvlText w:val=""/>
      <w:lvlJc w:val="left"/>
      <w:pPr>
        <w:ind w:left="4018" w:hanging="420"/>
      </w:pPr>
      <w:rPr>
        <w:rFonts w:ascii="Wingdings" w:hAnsi="Wingdings" w:hint="default"/>
      </w:rPr>
    </w:lvl>
    <w:lvl w:ilvl="7" w:tplc="0409000B" w:tentative="1">
      <w:start w:val="1"/>
      <w:numFmt w:val="bullet"/>
      <w:lvlText w:val=""/>
      <w:lvlJc w:val="left"/>
      <w:pPr>
        <w:ind w:left="4438" w:hanging="420"/>
      </w:pPr>
      <w:rPr>
        <w:rFonts w:ascii="Wingdings" w:hAnsi="Wingdings" w:hint="default"/>
      </w:rPr>
    </w:lvl>
    <w:lvl w:ilvl="8" w:tplc="0409000D" w:tentative="1">
      <w:start w:val="1"/>
      <w:numFmt w:val="bullet"/>
      <w:lvlText w:val=""/>
      <w:lvlJc w:val="left"/>
      <w:pPr>
        <w:ind w:left="4858" w:hanging="420"/>
      </w:pPr>
      <w:rPr>
        <w:rFonts w:ascii="Wingdings" w:hAnsi="Wingdings" w:hint="default"/>
      </w:rPr>
    </w:lvl>
  </w:abstractNum>
  <w:abstractNum w:abstractNumId="39" w15:restartNumberingAfterBreak="0">
    <w:nsid w:val="696D3BF0"/>
    <w:multiLevelType w:val="multilevel"/>
    <w:tmpl w:val="9F1EF45A"/>
    <w:lvl w:ilvl="0">
      <w:start w:val="1"/>
      <w:numFmt w:val="decimal"/>
      <w:pStyle w:val="VariationList4Indent"/>
      <w:suff w:val="space"/>
      <w:lvlText w:val="  [%1]"/>
      <w:lvlJc w:val="left"/>
      <w:pPr>
        <w:ind w:left="1123" w:hanging="556"/>
      </w:pPr>
      <w:rPr>
        <w:rFonts w:ascii="ＭＳ ゴシック" w:eastAsia="ＭＳ ゴシック" w:hint="eastAsia"/>
        <w:b w:val="0"/>
        <w:i w:val="0"/>
        <w:caps w:val="0"/>
        <w:strike w:val="0"/>
        <w:dstrike w:val="0"/>
        <w:snapToGrid w:val="0"/>
        <w:vanish w:val="0"/>
        <w:spacing w:val="0"/>
        <w:w w:val="100"/>
        <w:kern w:val="0"/>
        <w:position w:val="0"/>
        <w:sz w:val="20"/>
        <w:u w:val="none"/>
        <w:vertAlign w:val="baseline"/>
        <w:em w:val="none"/>
        <w14:ligatures w14:val="none"/>
        <w14:numForm w14:val="default"/>
        <w14:numSpacing w14:val="default"/>
        <w14:stylisticSets/>
        <w14:cntxtAlts w14:val="0"/>
      </w:rPr>
    </w:lvl>
    <w:lvl w:ilvl="1">
      <w:start w:val="1"/>
      <w:numFmt w:val="aiueoFullWidth"/>
      <w:lvlText w:val="(%2)"/>
      <w:lvlJc w:val="left"/>
      <w:pPr>
        <w:ind w:left="1918" w:hanging="420"/>
      </w:pPr>
      <w:rPr>
        <w:rFonts w:hint="eastAsia"/>
      </w:rPr>
    </w:lvl>
    <w:lvl w:ilvl="2">
      <w:start w:val="1"/>
      <w:numFmt w:val="decimalEnclosedCircle"/>
      <w:lvlText w:val="%3"/>
      <w:lvlJc w:val="left"/>
      <w:pPr>
        <w:ind w:left="2338" w:hanging="420"/>
      </w:pPr>
      <w:rPr>
        <w:rFonts w:hint="eastAsia"/>
      </w:rPr>
    </w:lvl>
    <w:lvl w:ilvl="3">
      <w:start w:val="1"/>
      <w:numFmt w:val="decimal"/>
      <w:lvlText w:val="%4."/>
      <w:lvlJc w:val="left"/>
      <w:pPr>
        <w:ind w:left="2758" w:hanging="420"/>
      </w:pPr>
      <w:rPr>
        <w:rFonts w:hint="eastAsia"/>
      </w:rPr>
    </w:lvl>
    <w:lvl w:ilvl="4">
      <w:start w:val="1"/>
      <w:numFmt w:val="aiueoFullWidth"/>
      <w:lvlText w:val="(%5)"/>
      <w:lvlJc w:val="left"/>
      <w:pPr>
        <w:ind w:left="3178" w:hanging="420"/>
      </w:pPr>
      <w:rPr>
        <w:rFonts w:hint="eastAsia"/>
      </w:rPr>
    </w:lvl>
    <w:lvl w:ilvl="5">
      <w:start w:val="1"/>
      <w:numFmt w:val="decimalEnclosedCircle"/>
      <w:lvlText w:val="%6"/>
      <w:lvlJc w:val="left"/>
      <w:pPr>
        <w:ind w:left="3598" w:hanging="420"/>
      </w:pPr>
      <w:rPr>
        <w:rFonts w:hint="eastAsia"/>
      </w:rPr>
    </w:lvl>
    <w:lvl w:ilvl="6">
      <w:start w:val="1"/>
      <w:numFmt w:val="decimal"/>
      <w:lvlText w:val="%7."/>
      <w:lvlJc w:val="left"/>
      <w:pPr>
        <w:ind w:left="4018" w:hanging="420"/>
      </w:pPr>
      <w:rPr>
        <w:rFonts w:hint="eastAsia"/>
      </w:rPr>
    </w:lvl>
    <w:lvl w:ilvl="7">
      <w:start w:val="1"/>
      <w:numFmt w:val="aiueoFullWidth"/>
      <w:lvlText w:val="(%8)"/>
      <w:lvlJc w:val="left"/>
      <w:pPr>
        <w:ind w:left="4438" w:hanging="420"/>
      </w:pPr>
      <w:rPr>
        <w:rFonts w:hint="eastAsia"/>
      </w:rPr>
    </w:lvl>
    <w:lvl w:ilvl="8">
      <w:start w:val="1"/>
      <w:numFmt w:val="decimalEnclosedCircle"/>
      <w:lvlText w:val="%9"/>
      <w:lvlJc w:val="left"/>
      <w:pPr>
        <w:ind w:left="4858" w:hanging="420"/>
      </w:pPr>
      <w:rPr>
        <w:rFonts w:hint="eastAsia"/>
      </w:rPr>
    </w:lvl>
  </w:abstractNum>
  <w:abstractNum w:abstractNumId="40" w15:restartNumberingAfterBreak="0">
    <w:nsid w:val="6F793EAF"/>
    <w:multiLevelType w:val="multilevel"/>
    <w:tmpl w:val="FEB27848"/>
    <w:lvl w:ilvl="0">
      <w:start w:val="1"/>
      <w:numFmt w:val="bullet"/>
      <w:pStyle w:val="list1"/>
      <w:lvlText w:val="○"/>
      <w:lvlJc w:val="left"/>
      <w:pPr>
        <w:ind w:left="680" w:hanging="260"/>
      </w:pPr>
      <w:rPr>
        <w:rFonts w:ascii="ＭＳ 明朝" w:eastAsia="ＭＳ 明朝" w:hAnsi="ＭＳ 明朝" w:hint="eastAsia"/>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41" w15:restartNumberingAfterBreak="0">
    <w:nsid w:val="78680776"/>
    <w:multiLevelType w:val="multilevel"/>
    <w:tmpl w:val="51B4EAD6"/>
    <w:lvl w:ilvl="0">
      <w:start w:val="1"/>
      <w:numFmt w:val="decimal"/>
      <w:pStyle w:val="explainList4"/>
      <w:suff w:val="space"/>
      <w:lvlText w:val="[%1]"/>
      <w:lvlJc w:val="left"/>
      <w:pPr>
        <w:ind w:left="936" w:hanging="369"/>
      </w:pPr>
      <w:rPr>
        <w:rFonts w:hint="eastAsia"/>
      </w:rPr>
    </w:lvl>
    <w:lvl w:ilvl="1">
      <w:start w:val="1"/>
      <w:numFmt w:val="aiueoFullWidth"/>
      <w:lvlText w:val="(%2)"/>
      <w:lvlJc w:val="left"/>
      <w:pPr>
        <w:ind w:left="1478" w:hanging="420"/>
      </w:pPr>
      <w:rPr>
        <w:rFonts w:hint="eastAsia"/>
      </w:rPr>
    </w:lvl>
    <w:lvl w:ilvl="2">
      <w:start w:val="1"/>
      <w:numFmt w:val="decimalEnclosedCircle"/>
      <w:lvlText w:val="%3"/>
      <w:lvlJc w:val="left"/>
      <w:pPr>
        <w:ind w:left="1898" w:hanging="420"/>
      </w:pPr>
      <w:rPr>
        <w:rFonts w:hint="eastAsia"/>
      </w:rPr>
    </w:lvl>
    <w:lvl w:ilvl="3">
      <w:start w:val="1"/>
      <w:numFmt w:val="decimal"/>
      <w:lvlText w:val="%4."/>
      <w:lvlJc w:val="left"/>
      <w:pPr>
        <w:ind w:left="2318" w:hanging="420"/>
      </w:pPr>
      <w:rPr>
        <w:rFonts w:hint="eastAsia"/>
      </w:rPr>
    </w:lvl>
    <w:lvl w:ilvl="4">
      <w:start w:val="1"/>
      <w:numFmt w:val="aiueoFullWidth"/>
      <w:lvlText w:val="(%5)"/>
      <w:lvlJc w:val="left"/>
      <w:pPr>
        <w:ind w:left="2738" w:hanging="420"/>
      </w:pPr>
      <w:rPr>
        <w:rFonts w:hint="eastAsia"/>
      </w:rPr>
    </w:lvl>
    <w:lvl w:ilvl="5">
      <w:start w:val="1"/>
      <w:numFmt w:val="decimalEnclosedCircle"/>
      <w:lvlText w:val="%6"/>
      <w:lvlJc w:val="left"/>
      <w:pPr>
        <w:ind w:left="3158" w:hanging="420"/>
      </w:pPr>
      <w:rPr>
        <w:rFonts w:hint="eastAsia"/>
      </w:rPr>
    </w:lvl>
    <w:lvl w:ilvl="6">
      <w:start w:val="1"/>
      <w:numFmt w:val="decimal"/>
      <w:lvlText w:val="%7."/>
      <w:lvlJc w:val="left"/>
      <w:pPr>
        <w:ind w:left="3578" w:hanging="420"/>
      </w:pPr>
      <w:rPr>
        <w:rFonts w:hint="eastAsia"/>
      </w:rPr>
    </w:lvl>
    <w:lvl w:ilvl="7">
      <w:start w:val="1"/>
      <w:numFmt w:val="aiueoFullWidth"/>
      <w:lvlText w:val="(%8)"/>
      <w:lvlJc w:val="left"/>
      <w:pPr>
        <w:ind w:left="3998" w:hanging="420"/>
      </w:pPr>
      <w:rPr>
        <w:rFonts w:hint="eastAsia"/>
      </w:rPr>
    </w:lvl>
    <w:lvl w:ilvl="8">
      <w:start w:val="1"/>
      <w:numFmt w:val="decimalEnclosedCircle"/>
      <w:lvlText w:val="%9"/>
      <w:lvlJc w:val="left"/>
      <w:pPr>
        <w:ind w:left="4418" w:hanging="420"/>
      </w:pPr>
      <w:rPr>
        <w:rFonts w:hint="eastAsia"/>
      </w:rPr>
    </w:lvl>
  </w:abstractNum>
  <w:abstractNum w:abstractNumId="42" w15:restartNumberingAfterBreak="0">
    <w:nsid w:val="7D366537"/>
    <w:multiLevelType w:val="multilevel"/>
    <w:tmpl w:val="7D78FBA6"/>
    <w:lvl w:ilvl="0">
      <w:start w:val="1"/>
      <w:numFmt w:val="bullet"/>
      <w:pStyle w:val="list3"/>
      <w:lvlText w:val="-"/>
      <w:lvlJc w:val="left"/>
      <w:pPr>
        <w:ind w:left="1134" w:hanging="283"/>
      </w:pPr>
      <w:rPr>
        <w:rFonts w:ascii="Verdana" w:hAnsi="Verdana" w:hint="default"/>
      </w:rPr>
    </w:lvl>
    <w:lvl w:ilvl="1">
      <w:start w:val="1"/>
      <w:numFmt w:val="bullet"/>
      <w:lvlText w:val=""/>
      <w:lvlJc w:val="left"/>
      <w:pPr>
        <w:ind w:left="1316" w:hanging="420"/>
      </w:pPr>
      <w:rPr>
        <w:rFonts w:ascii="Wingdings" w:hAnsi="Wingdings" w:hint="default"/>
      </w:rPr>
    </w:lvl>
    <w:lvl w:ilvl="2">
      <w:start w:val="1"/>
      <w:numFmt w:val="bullet"/>
      <w:lvlText w:val=""/>
      <w:lvlJc w:val="left"/>
      <w:pPr>
        <w:ind w:left="1736" w:hanging="420"/>
      </w:pPr>
      <w:rPr>
        <w:rFonts w:ascii="Wingdings" w:hAnsi="Wingdings" w:hint="default"/>
      </w:rPr>
    </w:lvl>
    <w:lvl w:ilvl="3">
      <w:start w:val="1"/>
      <w:numFmt w:val="bullet"/>
      <w:lvlText w:val=""/>
      <w:lvlJc w:val="left"/>
      <w:pPr>
        <w:ind w:left="2156" w:hanging="420"/>
      </w:pPr>
      <w:rPr>
        <w:rFonts w:ascii="Wingdings" w:hAnsi="Wingdings" w:hint="default"/>
      </w:rPr>
    </w:lvl>
    <w:lvl w:ilvl="4">
      <w:start w:val="1"/>
      <w:numFmt w:val="bullet"/>
      <w:lvlText w:val=""/>
      <w:lvlJc w:val="left"/>
      <w:pPr>
        <w:ind w:left="2576" w:hanging="420"/>
      </w:pPr>
      <w:rPr>
        <w:rFonts w:ascii="Wingdings" w:hAnsi="Wingdings" w:hint="default"/>
      </w:rPr>
    </w:lvl>
    <w:lvl w:ilvl="5">
      <w:start w:val="1"/>
      <w:numFmt w:val="bullet"/>
      <w:lvlText w:val=""/>
      <w:lvlJc w:val="left"/>
      <w:pPr>
        <w:ind w:left="2996" w:hanging="420"/>
      </w:pPr>
      <w:rPr>
        <w:rFonts w:ascii="Wingdings" w:hAnsi="Wingdings" w:hint="default"/>
      </w:rPr>
    </w:lvl>
    <w:lvl w:ilvl="6">
      <w:start w:val="1"/>
      <w:numFmt w:val="bullet"/>
      <w:lvlText w:val=""/>
      <w:lvlJc w:val="left"/>
      <w:pPr>
        <w:ind w:left="3416" w:hanging="420"/>
      </w:pPr>
      <w:rPr>
        <w:rFonts w:ascii="Wingdings" w:hAnsi="Wingdings" w:hint="default"/>
      </w:rPr>
    </w:lvl>
    <w:lvl w:ilvl="7">
      <w:start w:val="1"/>
      <w:numFmt w:val="bullet"/>
      <w:lvlText w:val=""/>
      <w:lvlJc w:val="left"/>
      <w:pPr>
        <w:ind w:left="3836" w:hanging="420"/>
      </w:pPr>
      <w:rPr>
        <w:rFonts w:ascii="Wingdings" w:hAnsi="Wingdings" w:hint="default"/>
      </w:rPr>
    </w:lvl>
    <w:lvl w:ilvl="8">
      <w:start w:val="1"/>
      <w:numFmt w:val="bullet"/>
      <w:lvlText w:val=""/>
      <w:lvlJc w:val="left"/>
      <w:pPr>
        <w:ind w:left="4256" w:hanging="420"/>
      </w:pPr>
      <w:rPr>
        <w:rFonts w:ascii="Wingdings" w:hAnsi="Wingdings" w:hint="default"/>
      </w:rPr>
    </w:lvl>
  </w:abstractNum>
  <w:abstractNum w:abstractNumId="43" w15:restartNumberingAfterBreak="0">
    <w:nsid w:val="7FA832B5"/>
    <w:multiLevelType w:val="multilevel"/>
    <w:tmpl w:val="B10242A4"/>
    <w:lvl w:ilvl="0">
      <w:start w:val="1"/>
      <w:numFmt w:val="decimal"/>
      <w:pStyle w:val="TableList2"/>
      <w:suff w:val="space"/>
      <w:lvlText w:val="(%1)"/>
      <w:lvlJc w:val="left"/>
      <w:pPr>
        <w:ind w:left="431" w:hanging="323"/>
      </w:pPr>
      <w:rPr>
        <w:rFonts w:hint="eastAsia"/>
      </w:rPr>
    </w:lvl>
    <w:lvl w:ilvl="1">
      <w:start w:val="1"/>
      <w:numFmt w:val="aiueoFullWidth"/>
      <w:lvlText w:val="(%2)"/>
      <w:lvlJc w:val="left"/>
      <w:pPr>
        <w:ind w:left="840" w:hanging="420"/>
      </w:pPr>
      <w:rPr>
        <w:rFonts w:hint="eastAsia"/>
      </w:rPr>
    </w:lvl>
    <w:lvl w:ilvl="2">
      <w:start w:val="1"/>
      <w:numFmt w:val="decimalEnclosedCircle"/>
      <w:lvlText w:val="%3"/>
      <w:lvlJc w:val="left"/>
      <w:pPr>
        <w:ind w:left="1260" w:hanging="420"/>
      </w:pPr>
      <w:rPr>
        <w:rFonts w:hint="eastAsia"/>
      </w:rPr>
    </w:lvl>
    <w:lvl w:ilvl="3">
      <w:start w:val="1"/>
      <w:numFmt w:val="decimal"/>
      <w:lvlText w:val="%4."/>
      <w:lvlJc w:val="left"/>
      <w:pPr>
        <w:ind w:left="1680" w:hanging="420"/>
      </w:pPr>
      <w:rPr>
        <w:rFonts w:hint="eastAsia"/>
      </w:rPr>
    </w:lvl>
    <w:lvl w:ilvl="4">
      <w:start w:val="1"/>
      <w:numFmt w:val="aiueoFullWidth"/>
      <w:lvlText w:val="(%5)"/>
      <w:lvlJc w:val="left"/>
      <w:pPr>
        <w:ind w:left="2100" w:hanging="420"/>
      </w:pPr>
      <w:rPr>
        <w:rFonts w:hint="eastAsia"/>
      </w:rPr>
    </w:lvl>
    <w:lvl w:ilvl="5">
      <w:start w:val="1"/>
      <w:numFmt w:val="decimalEnclosedCircle"/>
      <w:lvlText w:val="%6"/>
      <w:lvlJc w:val="left"/>
      <w:pPr>
        <w:ind w:left="2520" w:hanging="420"/>
      </w:pPr>
      <w:rPr>
        <w:rFonts w:hint="eastAsia"/>
      </w:rPr>
    </w:lvl>
    <w:lvl w:ilvl="6">
      <w:start w:val="1"/>
      <w:numFmt w:val="decimal"/>
      <w:lvlText w:val="%7."/>
      <w:lvlJc w:val="left"/>
      <w:pPr>
        <w:ind w:left="2940" w:hanging="420"/>
      </w:pPr>
      <w:rPr>
        <w:rFonts w:hint="eastAsia"/>
      </w:rPr>
    </w:lvl>
    <w:lvl w:ilvl="7">
      <w:start w:val="1"/>
      <w:numFmt w:val="aiueoFullWidth"/>
      <w:lvlText w:val="(%8)"/>
      <w:lvlJc w:val="left"/>
      <w:pPr>
        <w:ind w:left="3360" w:hanging="420"/>
      </w:pPr>
      <w:rPr>
        <w:rFonts w:hint="eastAsia"/>
      </w:rPr>
    </w:lvl>
    <w:lvl w:ilvl="8">
      <w:start w:val="1"/>
      <w:numFmt w:val="decimalEnclosedCircle"/>
      <w:lvlText w:val="%9"/>
      <w:lvlJc w:val="left"/>
      <w:pPr>
        <w:ind w:left="3780" w:hanging="420"/>
      </w:pPr>
      <w:rPr>
        <w:rFonts w:hint="eastAsia"/>
      </w:rPr>
    </w:lvl>
  </w:abstractNum>
  <w:num w:numId="1">
    <w:abstractNumId w:val="28"/>
  </w:num>
  <w:num w:numId="2">
    <w:abstractNumId w:val="40"/>
  </w:num>
  <w:num w:numId="3">
    <w:abstractNumId w:val="30"/>
  </w:num>
  <w:num w:numId="4">
    <w:abstractNumId w:val="19"/>
  </w:num>
  <w:num w:numId="5">
    <w:abstractNumId w:val="42"/>
  </w:num>
  <w:num w:numId="6">
    <w:abstractNumId w:val="32"/>
  </w:num>
  <w:num w:numId="7">
    <w:abstractNumId w:val="25"/>
  </w:num>
  <w:num w:numId="8">
    <w:abstractNumId w:val="19"/>
  </w:num>
  <w:num w:numId="9">
    <w:abstractNumId w:val="19"/>
  </w:num>
  <w:num w:numId="10">
    <w:abstractNumId w:val="29"/>
  </w:num>
  <w:num w:numId="11">
    <w:abstractNumId w:val="34"/>
  </w:num>
  <w:num w:numId="12">
    <w:abstractNumId w:val="20"/>
  </w:num>
  <w:num w:numId="13">
    <w:abstractNumId w:val="41"/>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35"/>
  </w:num>
  <w:num w:numId="25">
    <w:abstractNumId w:val="39"/>
  </w:num>
  <w:num w:numId="26">
    <w:abstractNumId w:val="26"/>
  </w:num>
  <w:num w:numId="27">
    <w:abstractNumId w:val="38"/>
  </w:num>
  <w:num w:numId="28">
    <w:abstractNumId w:val="21"/>
  </w:num>
  <w:num w:numId="29">
    <w:abstractNumId w:val="18"/>
  </w:num>
  <w:num w:numId="30">
    <w:abstractNumId w:val="1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6"/>
  </w:num>
  <w:num w:numId="33">
    <w:abstractNumId w:val="37"/>
  </w:num>
  <w:num w:numId="34">
    <w:abstractNumId w:val="15"/>
  </w:num>
  <w:num w:numId="35">
    <w:abstractNumId w:val="17"/>
  </w:num>
  <w:num w:numId="36">
    <w:abstractNumId w:val="22"/>
  </w:num>
  <w:num w:numId="37">
    <w:abstractNumId w:val="23"/>
  </w:num>
  <w:num w:numId="38">
    <w:abstractNumId w:val="27"/>
  </w:num>
  <w:num w:numId="39">
    <w:abstractNumId w:val="13"/>
  </w:num>
  <w:num w:numId="40">
    <w:abstractNumId w:val="16"/>
  </w:num>
  <w:num w:numId="41">
    <w:abstractNumId w:val="30"/>
    <w:lvlOverride w:ilvl="0">
      <w:startOverride w:val="1"/>
    </w:lvlOverride>
  </w:num>
  <w:num w:numId="42">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1"/>
  </w:num>
  <w:num w:numId="44">
    <w:abstractNumId w:val="33"/>
  </w:num>
  <w:num w:numId="45">
    <w:abstractNumId w:val="31"/>
  </w:num>
  <w:num w:numId="46">
    <w:abstractNumId w:val="24"/>
  </w:num>
  <w:num w:numId="47">
    <w:abstractNumId w:val="0"/>
  </w:num>
  <w:num w:numId="48">
    <w:abstractNumId w:val="14"/>
  </w:num>
  <w:num w:numId="49">
    <w:abstractNumId w:val="43"/>
  </w:num>
  <w:num w:numId="50">
    <w:abstractNumId w:val="12"/>
  </w:num>
  <w:num w:numId="51">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removePersonalInformation/>
  <w:removeDateAndTime/>
  <w:embedSystemFonts/>
  <w:bordersDoNotSurroundHeader/>
  <w:bordersDoNotSurroundFooter/>
  <w:stylePaneFormatFilter w:val="0021" w:allStyles="1" w:customStyles="0" w:latentStyles="0" w:stylesInUse="0" w:headingStyles="1"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18433">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00DFD"/>
    <w:rsid w:val="000033D8"/>
    <w:rsid w:val="00011C8B"/>
    <w:rsid w:val="00013F81"/>
    <w:rsid w:val="00020F18"/>
    <w:rsid w:val="00036002"/>
    <w:rsid w:val="00036913"/>
    <w:rsid w:val="000446C9"/>
    <w:rsid w:val="000459AB"/>
    <w:rsid w:val="000640BC"/>
    <w:rsid w:val="00065F4D"/>
    <w:rsid w:val="0007663E"/>
    <w:rsid w:val="000769F3"/>
    <w:rsid w:val="00077F8E"/>
    <w:rsid w:val="00081777"/>
    <w:rsid w:val="000B0E65"/>
    <w:rsid w:val="000B0E8C"/>
    <w:rsid w:val="000B2C44"/>
    <w:rsid w:val="000E0B38"/>
    <w:rsid w:val="000E52A1"/>
    <w:rsid w:val="000F04BD"/>
    <w:rsid w:val="000F1246"/>
    <w:rsid w:val="000F168A"/>
    <w:rsid w:val="000F4BFA"/>
    <w:rsid w:val="0011272A"/>
    <w:rsid w:val="00130CD9"/>
    <w:rsid w:val="00131396"/>
    <w:rsid w:val="001338C9"/>
    <w:rsid w:val="00134FB1"/>
    <w:rsid w:val="00142263"/>
    <w:rsid w:val="0014252B"/>
    <w:rsid w:val="00162171"/>
    <w:rsid w:val="00167A81"/>
    <w:rsid w:val="00174E56"/>
    <w:rsid w:val="00176586"/>
    <w:rsid w:val="00180D9D"/>
    <w:rsid w:val="00184F04"/>
    <w:rsid w:val="00185315"/>
    <w:rsid w:val="0019184E"/>
    <w:rsid w:val="001A2E2E"/>
    <w:rsid w:val="001A68FF"/>
    <w:rsid w:val="001A749F"/>
    <w:rsid w:val="001A7FBF"/>
    <w:rsid w:val="001B7DD1"/>
    <w:rsid w:val="001C38D3"/>
    <w:rsid w:val="001D1EB6"/>
    <w:rsid w:val="001D26D9"/>
    <w:rsid w:val="001E0082"/>
    <w:rsid w:val="001E2BAC"/>
    <w:rsid w:val="001E3E50"/>
    <w:rsid w:val="001F329E"/>
    <w:rsid w:val="001F69CF"/>
    <w:rsid w:val="00200CFC"/>
    <w:rsid w:val="00201872"/>
    <w:rsid w:val="00205C81"/>
    <w:rsid w:val="00214D82"/>
    <w:rsid w:val="00224600"/>
    <w:rsid w:val="00232E41"/>
    <w:rsid w:val="00232FB3"/>
    <w:rsid w:val="00234FEE"/>
    <w:rsid w:val="00235508"/>
    <w:rsid w:val="002370B6"/>
    <w:rsid w:val="00262933"/>
    <w:rsid w:val="00264447"/>
    <w:rsid w:val="00271599"/>
    <w:rsid w:val="00271A7B"/>
    <w:rsid w:val="002745B5"/>
    <w:rsid w:val="00280CA4"/>
    <w:rsid w:val="00283480"/>
    <w:rsid w:val="002956C0"/>
    <w:rsid w:val="002A0A05"/>
    <w:rsid w:val="002B49F7"/>
    <w:rsid w:val="002B6C58"/>
    <w:rsid w:val="002D40BE"/>
    <w:rsid w:val="002D4DF4"/>
    <w:rsid w:val="002D4FBA"/>
    <w:rsid w:val="002D6D12"/>
    <w:rsid w:val="002E1BF1"/>
    <w:rsid w:val="002F5650"/>
    <w:rsid w:val="00304342"/>
    <w:rsid w:val="003049F7"/>
    <w:rsid w:val="00307874"/>
    <w:rsid w:val="00310B5D"/>
    <w:rsid w:val="00322CD9"/>
    <w:rsid w:val="003267B3"/>
    <w:rsid w:val="00332F0C"/>
    <w:rsid w:val="00341FEB"/>
    <w:rsid w:val="00342D0C"/>
    <w:rsid w:val="00345385"/>
    <w:rsid w:val="003524EF"/>
    <w:rsid w:val="00363A2C"/>
    <w:rsid w:val="003646B9"/>
    <w:rsid w:val="003766CE"/>
    <w:rsid w:val="003777A8"/>
    <w:rsid w:val="00377E58"/>
    <w:rsid w:val="00386295"/>
    <w:rsid w:val="003A7748"/>
    <w:rsid w:val="003D34D1"/>
    <w:rsid w:val="003E2DDC"/>
    <w:rsid w:val="003F7BC4"/>
    <w:rsid w:val="00404A46"/>
    <w:rsid w:val="00410A31"/>
    <w:rsid w:val="00425189"/>
    <w:rsid w:val="00426C78"/>
    <w:rsid w:val="004277B8"/>
    <w:rsid w:val="004277E2"/>
    <w:rsid w:val="00430CF8"/>
    <w:rsid w:val="0043152E"/>
    <w:rsid w:val="004353DC"/>
    <w:rsid w:val="00440724"/>
    <w:rsid w:val="00464209"/>
    <w:rsid w:val="004702EC"/>
    <w:rsid w:val="00480326"/>
    <w:rsid w:val="00481C2B"/>
    <w:rsid w:val="00491A10"/>
    <w:rsid w:val="004A32A7"/>
    <w:rsid w:val="004A5340"/>
    <w:rsid w:val="004B2D2E"/>
    <w:rsid w:val="004C0296"/>
    <w:rsid w:val="004C40E3"/>
    <w:rsid w:val="004C6D72"/>
    <w:rsid w:val="004C7CB2"/>
    <w:rsid w:val="004D1C26"/>
    <w:rsid w:val="004E1254"/>
    <w:rsid w:val="004E29B3"/>
    <w:rsid w:val="0052371C"/>
    <w:rsid w:val="00537DCE"/>
    <w:rsid w:val="00554428"/>
    <w:rsid w:val="00561220"/>
    <w:rsid w:val="00562195"/>
    <w:rsid w:val="005720D3"/>
    <w:rsid w:val="0058200F"/>
    <w:rsid w:val="00582E0E"/>
    <w:rsid w:val="00587211"/>
    <w:rsid w:val="00590D07"/>
    <w:rsid w:val="00592ACA"/>
    <w:rsid w:val="00592E95"/>
    <w:rsid w:val="00597723"/>
    <w:rsid w:val="005A6EB4"/>
    <w:rsid w:val="005B63A1"/>
    <w:rsid w:val="005B788A"/>
    <w:rsid w:val="005C4CD5"/>
    <w:rsid w:val="005D4890"/>
    <w:rsid w:val="005D6CD2"/>
    <w:rsid w:val="005D77F5"/>
    <w:rsid w:val="005F0F69"/>
    <w:rsid w:val="0060172A"/>
    <w:rsid w:val="00602557"/>
    <w:rsid w:val="006035F9"/>
    <w:rsid w:val="0061422A"/>
    <w:rsid w:val="00620F13"/>
    <w:rsid w:val="00622F9A"/>
    <w:rsid w:val="006238CD"/>
    <w:rsid w:val="0063397E"/>
    <w:rsid w:val="00642D2A"/>
    <w:rsid w:val="00645C7F"/>
    <w:rsid w:val="00652A1A"/>
    <w:rsid w:val="00653391"/>
    <w:rsid w:val="00653D72"/>
    <w:rsid w:val="00654109"/>
    <w:rsid w:val="00663DB1"/>
    <w:rsid w:val="006744B0"/>
    <w:rsid w:val="00675748"/>
    <w:rsid w:val="00677E40"/>
    <w:rsid w:val="00685D61"/>
    <w:rsid w:val="00686229"/>
    <w:rsid w:val="006A3470"/>
    <w:rsid w:val="006B50CF"/>
    <w:rsid w:val="006B7A80"/>
    <w:rsid w:val="006C0669"/>
    <w:rsid w:val="006C110B"/>
    <w:rsid w:val="006C439D"/>
    <w:rsid w:val="006C5C72"/>
    <w:rsid w:val="006C7B51"/>
    <w:rsid w:val="006D21ED"/>
    <w:rsid w:val="006D5086"/>
    <w:rsid w:val="006E1AD6"/>
    <w:rsid w:val="006F073B"/>
    <w:rsid w:val="0072315A"/>
    <w:rsid w:val="00724B9A"/>
    <w:rsid w:val="007260DB"/>
    <w:rsid w:val="00726243"/>
    <w:rsid w:val="00732647"/>
    <w:rsid w:val="00746924"/>
    <w:rsid w:val="00754E19"/>
    <w:rsid w:val="00782530"/>
    <w:rsid w:val="00784D58"/>
    <w:rsid w:val="007A5442"/>
    <w:rsid w:val="007B53A9"/>
    <w:rsid w:val="007B6803"/>
    <w:rsid w:val="007C566C"/>
    <w:rsid w:val="007D24D6"/>
    <w:rsid w:val="007D3D46"/>
    <w:rsid w:val="007D4648"/>
    <w:rsid w:val="007D698B"/>
    <w:rsid w:val="007E11F3"/>
    <w:rsid w:val="007E2E9B"/>
    <w:rsid w:val="007E2F4F"/>
    <w:rsid w:val="008067AC"/>
    <w:rsid w:val="00815F04"/>
    <w:rsid w:val="00820CAD"/>
    <w:rsid w:val="00821A49"/>
    <w:rsid w:val="00831408"/>
    <w:rsid w:val="0083217A"/>
    <w:rsid w:val="00832E06"/>
    <w:rsid w:val="00835FFE"/>
    <w:rsid w:val="0084696F"/>
    <w:rsid w:val="00857209"/>
    <w:rsid w:val="00862D93"/>
    <w:rsid w:val="00880CF4"/>
    <w:rsid w:val="008827D2"/>
    <w:rsid w:val="00884286"/>
    <w:rsid w:val="00890624"/>
    <w:rsid w:val="00892D21"/>
    <w:rsid w:val="008A04F9"/>
    <w:rsid w:val="008A5DB2"/>
    <w:rsid w:val="008B1BC4"/>
    <w:rsid w:val="008B42A7"/>
    <w:rsid w:val="008B4F50"/>
    <w:rsid w:val="008C0B52"/>
    <w:rsid w:val="008D0B67"/>
    <w:rsid w:val="008D2AAA"/>
    <w:rsid w:val="008D6199"/>
    <w:rsid w:val="008D6863"/>
    <w:rsid w:val="008E2AB7"/>
    <w:rsid w:val="008E4027"/>
    <w:rsid w:val="00903B47"/>
    <w:rsid w:val="00904125"/>
    <w:rsid w:val="009059F8"/>
    <w:rsid w:val="009079C3"/>
    <w:rsid w:val="00936A9B"/>
    <w:rsid w:val="00940A02"/>
    <w:rsid w:val="00986A5B"/>
    <w:rsid w:val="00986BE4"/>
    <w:rsid w:val="0099606C"/>
    <w:rsid w:val="00997754"/>
    <w:rsid w:val="009A1C30"/>
    <w:rsid w:val="009A2167"/>
    <w:rsid w:val="009A2A13"/>
    <w:rsid w:val="009A7770"/>
    <w:rsid w:val="009B0868"/>
    <w:rsid w:val="009B54CF"/>
    <w:rsid w:val="009C4075"/>
    <w:rsid w:val="009C7336"/>
    <w:rsid w:val="009F0355"/>
    <w:rsid w:val="009F7695"/>
    <w:rsid w:val="00A04AAD"/>
    <w:rsid w:val="00A07878"/>
    <w:rsid w:val="00A10D58"/>
    <w:rsid w:val="00A128D8"/>
    <w:rsid w:val="00A13FDC"/>
    <w:rsid w:val="00A2040D"/>
    <w:rsid w:val="00A20BB8"/>
    <w:rsid w:val="00A24F3C"/>
    <w:rsid w:val="00A27445"/>
    <w:rsid w:val="00A32199"/>
    <w:rsid w:val="00A32694"/>
    <w:rsid w:val="00A406D0"/>
    <w:rsid w:val="00A42DA3"/>
    <w:rsid w:val="00A437E1"/>
    <w:rsid w:val="00A5022A"/>
    <w:rsid w:val="00A63F60"/>
    <w:rsid w:val="00A7020C"/>
    <w:rsid w:val="00A73331"/>
    <w:rsid w:val="00A76A15"/>
    <w:rsid w:val="00A83AB5"/>
    <w:rsid w:val="00AA1085"/>
    <w:rsid w:val="00AA1DC8"/>
    <w:rsid w:val="00AA2EDD"/>
    <w:rsid w:val="00AB0932"/>
    <w:rsid w:val="00AB120F"/>
    <w:rsid w:val="00AB369D"/>
    <w:rsid w:val="00AB5011"/>
    <w:rsid w:val="00AB5D35"/>
    <w:rsid w:val="00B00047"/>
    <w:rsid w:val="00B0277B"/>
    <w:rsid w:val="00B14ADD"/>
    <w:rsid w:val="00B22A8E"/>
    <w:rsid w:val="00B33985"/>
    <w:rsid w:val="00B35896"/>
    <w:rsid w:val="00B409F7"/>
    <w:rsid w:val="00B42A45"/>
    <w:rsid w:val="00B447F4"/>
    <w:rsid w:val="00B47882"/>
    <w:rsid w:val="00B556D1"/>
    <w:rsid w:val="00B56614"/>
    <w:rsid w:val="00B57879"/>
    <w:rsid w:val="00B60169"/>
    <w:rsid w:val="00B62C4C"/>
    <w:rsid w:val="00B64615"/>
    <w:rsid w:val="00B80D4C"/>
    <w:rsid w:val="00B86B75"/>
    <w:rsid w:val="00B9663A"/>
    <w:rsid w:val="00B96D5B"/>
    <w:rsid w:val="00BA11CF"/>
    <w:rsid w:val="00BB2CBB"/>
    <w:rsid w:val="00BC48D5"/>
    <w:rsid w:val="00BE3846"/>
    <w:rsid w:val="00BE7EAC"/>
    <w:rsid w:val="00BF23A5"/>
    <w:rsid w:val="00BF2AEE"/>
    <w:rsid w:val="00BF407A"/>
    <w:rsid w:val="00C07A93"/>
    <w:rsid w:val="00C10DF9"/>
    <w:rsid w:val="00C3348E"/>
    <w:rsid w:val="00C36279"/>
    <w:rsid w:val="00C46BFA"/>
    <w:rsid w:val="00C51CC2"/>
    <w:rsid w:val="00C615D6"/>
    <w:rsid w:val="00C656A2"/>
    <w:rsid w:val="00C770B3"/>
    <w:rsid w:val="00C826C9"/>
    <w:rsid w:val="00C845B8"/>
    <w:rsid w:val="00C9455A"/>
    <w:rsid w:val="00CA2372"/>
    <w:rsid w:val="00CA6BFB"/>
    <w:rsid w:val="00CB3FF2"/>
    <w:rsid w:val="00CB4586"/>
    <w:rsid w:val="00CB5C97"/>
    <w:rsid w:val="00CC0275"/>
    <w:rsid w:val="00CC2D8E"/>
    <w:rsid w:val="00CD0261"/>
    <w:rsid w:val="00CD0B60"/>
    <w:rsid w:val="00CD65D6"/>
    <w:rsid w:val="00CE4772"/>
    <w:rsid w:val="00CE6BD6"/>
    <w:rsid w:val="00CF6063"/>
    <w:rsid w:val="00D00A60"/>
    <w:rsid w:val="00D06111"/>
    <w:rsid w:val="00D06A62"/>
    <w:rsid w:val="00D12C0C"/>
    <w:rsid w:val="00D14648"/>
    <w:rsid w:val="00D205C7"/>
    <w:rsid w:val="00D217D3"/>
    <w:rsid w:val="00D259B6"/>
    <w:rsid w:val="00D5257F"/>
    <w:rsid w:val="00D57DC6"/>
    <w:rsid w:val="00D616BD"/>
    <w:rsid w:val="00D62198"/>
    <w:rsid w:val="00D76CBC"/>
    <w:rsid w:val="00D923DA"/>
    <w:rsid w:val="00DB32B0"/>
    <w:rsid w:val="00DB4B66"/>
    <w:rsid w:val="00DB7685"/>
    <w:rsid w:val="00DC0CBD"/>
    <w:rsid w:val="00DD449E"/>
    <w:rsid w:val="00DE1F31"/>
    <w:rsid w:val="00DF6CDD"/>
    <w:rsid w:val="00E04F2F"/>
    <w:rsid w:val="00E16649"/>
    <w:rsid w:val="00E2126B"/>
    <w:rsid w:val="00E315A3"/>
    <w:rsid w:val="00E377A3"/>
    <w:rsid w:val="00E44497"/>
    <w:rsid w:val="00E44C9F"/>
    <w:rsid w:val="00E45C03"/>
    <w:rsid w:val="00E5541C"/>
    <w:rsid w:val="00E57752"/>
    <w:rsid w:val="00E60A2A"/>
    <w:rsid w:val="00E65F10"/>
    <w:rsid w:val="00E67D22"/>
    <w:rsid w:val="00E721AD"/>
    <w:rsid w:val="00E776B7"/>
    <w:rsid w:val="00E80275"/>
    <w:rsid w:val="00E80E93"/>
    <w:rsid w:val="00E82ED7"/>
    <w:rsid w:val="00EA0E55"/>
    <w:rsid w:val="00EA3ADC"/>
    <w:rsid w:val="00EA6ED6"/>
    <w:rsid w:val="00EB6277"/>
    <w:rsid w:val="00ED227B"/>
    <w:rsid w:val="00ED48F2"/>
    <w:rsid w:val="00EE6287"/>
    <w:rsid w:val="00F02EFE"/>
    <w:rsid w:val="00F17654"/>
    <w:rsid w:val="00F42917"/>
    <w:rsid w:val="00F624AE"/>
    <w:rsid w:val="00F662AE"/>
    <w:rsid w:val="00F75D04"/>
    <w:rsid w:val="00F774FC"/>
    <w:rsid w:val="00F95E97"/>
    <w:rsid w:val="00FA31AA"/>
    <w:rsid w:val="00FB0088"/>
    <w:rsid w:val="00FC4A8B"/>
    <w:rsid w:val="00FC5A5B"/>
    <w:rsid w:val="00FC7A44"/>
    <w:rsid w:val="00FE7985"/>
    <w:rsid w:val="00FF43ED"/>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8433">
      <v:textbox inset="5.85pt,.7pt,5.85pt,.7pt"/>
    </o:shapedefaults>
    <o:shapelayout v:ext="edit">
      <o:idmap v:ext="edit" data="1"/>
    </o:shapelayout>
  </w:shapeDefaults>
  <w:decimalSymbol w:val="."/>
  <w:listSeparator w:val=","/>
  <w14:docId w14:val="50A8C3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lsdException w:name="heading 7" w:uiPriority="9"/>
    <w:lsdException w:name="heading 8" w:uiPriority="9"/>
    <w:lsdException w:name="heading 9" w:uiPriority="9"/>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lock Text" w:uiPriority="9"/>
    <w:lsdException w:name="Hyperlink" w:uiPriority="99"/>
    <w:lsdException w:name="FollowedHyperlink" w:uiPriority="99"/>
    <w:lsdException w:name="Document Map" w:semiHidden="1" w:uiPriority="99"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unhideWhenUsed/>
    <w:qFormat/>
    <w:rsid w:val="00401CE8"/>
    <w:pPr>
      <w:widowControl w:val="0"/>
      <w:spacing w:after="0"/>
    </w:pPr>
    <w:rPr>
      <w:rFonts w:ascii="ＭＳ 明朝" w:eastAsia="ＭＳ 明朝" w:hAnsi="ＭＳ 明朝"/>
      <w:kern w:val="2"/>
      <w:sz w:val="21"/>
      <w:szCs w:val="21"/>
      <w:lang w:eastAsia="ja-JP"/>
    </w:rPr>
  </w:style>
  <w:style w:type="paragraph" w:styleId="1">
    <w:name w:val="heading 1"/>
    <w:basedOn w:val="a2"/>
    <w:next w:val="a2"/>
    <w:link w:val="10"/>
    <w:uiPriority w:val="9"/>
    <w:qFormat/>
    <w:rsid w:val="00A921E4"/>
    <w:pPr>
      <w:pageBreakBefore/>
      <w:numPr>
        <w:numId w:val="9"/>
      </w:numPr>
      <w:autoSpaceDE w:val="0"/>
      <w:autoSpaceDN w:val="0"/>
      <w:spacing w:afterLines="50" w:after="180"/>
      <w:outlineLvl w:val="0"/>
    </w:pPr>
    <w:rPr>
      <w:rFonts w:ascii="メイリオ" w:eastAsia="メイリオ" w:hAnsi="メイリオ" w:cs="メイリオ"/>
      <w:b/>
      <w:sz w:val="32"/>
      <w:szCs w:val="32"/>
    </w:rPr>
  </w:style>
  <w:style w:type="paragraph" w:styleId="2">
    <w:name w:val="heading 2"/>
    <w:basedOn w:val="a2"/>
    <w:next w:val="a2"/>
    <w:link w:val="20"/>
    <w:uiPriority w:val="9"/>
    <w:unhideWhenUsed/>
    <w:qFormat/>
    <w:rsid w:val="0036041D"/>
    <w:pPr>
      <w:pageBreakBefore/>
      <w:numPr>
        <w:ilvl w:val="1"/>
        <w:numId w:val="9"/>
      </w:numPr>
      <w:autoSpaceDE w:val="0"/>
      <w:autoSpaceDN w:val="0"/>
      <w:adjustRightInd w:val="0"/>
      <w:spacing w:beforeLines="50" w:before="50" w:afterLines="50" w:after="50" w:line="360" w:lineRule="exact"/>
      <w:outlineLvl w:val="1"/>
    </w:pPr>
    <w:rPr>
      <w:rFonts w:ascii="メイリオ" w:eastAsia="メイリオ" w:hAnsi="メイリオ" w:cs="メイリオ"/>
      <w:b/>
      <w:kern w:val="0"/>
      <w:sz w:val="28"/>
      <w:szCs w:val="36"/>
    </w:rPr>
  </w:style>
  <w:style w:type="paragraph" w:styleId="3">
    <w:name w:val="heading 3"/>
    <w:basedOn w:val="a2"/>
    <w:next w:val="a2"/>
    <w:link w:val="30"/>
    <w:uiPriority w:val="9"/>
    <w:unhideWhenUsed/>
    <w:qFormat/>
    <w:rsid w:val="00403A94"/>
    <w:pPr>
      <w:keepNext/>
      <w:numPr>
        <w:ilvl w:val="2"/>
        <w:numId w:val="9"/>
      </w:numPr>
      <w:kinsoku w:val="0"/>
      <w:autoSpaceDE w:val="0"/>
      <w:autoSpaceDN w:val="0"/>
      <w:adjustRightInd w:val="0"/>
      <w:spacing w:beforeLines="50" w:before="50"/>
      <w:ind w:leftChars="20" w:left="139"/>
      <w:outlineLvl w:val="2"/>
    </w:pPr>
    <w:rPr>
      <w:rFonts w:ascii="メイリオ" w:eastAsia="メイリオ" w:hAnsi="メイリオ" w:cs="メイリオ"/>
      <w:b/>
      <w:snapToGrid w:val="0"/>
      <w:color w:val="365F91" w:themeColor="accent1" w:themeShade="BF"/>
      <w:kern w:val="0"/>
      <w:sz w:val="22"/>
      <w:szCs w:val="22"/>
    </w:rPr>
  </w:style>
  <w:style w:type="paragraph" w:styleId="4">
    <w:name w:val="heading 4"/>
    <w:basedOn w:val="a2"/>
    <w:next w:val="a2"/>
    <w:link w:val="40"/>
    <w:uiPriority w:val="9"/>
    <w:unhideWhenUsed/>
    <w:qFormat/>
    <w:rsid w:val="00DC7CFE"/>
    <w:pPr>
      <w:keepNext/>
      <w:numPr>
        <w:ilvl w:val="3"/>
        <w:numId w:val="9"/>
      </w:numPr>
      <w:autoSpaceDE w:val="0"/>
      <w:autoSpaceDN w:val="0"/>
      <w:adjustRightInd w:val="0"/>
      <w:spacing w:beforeLines="100" w:before="100" w:afterLines="50" w:after="50" w:line="300" w:lineRule="exact"/>
      <w:outlineLvl w:val="3"/>
    </w:pPr>
    <w:rPr>
      <w:rFonts w:ascii="メイリオ" w:eastAsia="メイリオ" w:hAnsi="メイリオ" w:cs="メイリオ"/>
      <w:b/>
      <w:bCs/>
      <w:color w:val="365F91" w:themeColor="accent1" w:themeShade="BF"/>
      <w:sz w:val="22"/>
      <w:szCs w:val="22"/>
    </w:rPr>
  </w:style>
  <w:style w:type="paragraph" w:styleId="5">
    <w:name w:val="heading 5"/>
    <w:basedOn w:val="a2"/>
    <w:next w:val="a2"/>
    <w:link w:val="50"/>
    <w:uiPriority w:val="9"/>
    <w:unhideWhenUsed/>
    <w:qFormat/>
    <w:rsid w:val="00DC7CFE"/>
    <w:pPr>
      <w:keepNext/>
      <w:numPr>
        <w:ilvl w:val="1"/>
        <w:numId w:val="35"/>
      </w:numPr>
      <w:autoSpaceDE w:val="0"/>
      <w:autoSpaceDN w:val="0"/>
      <w:adjustRightInd w:val="0"/>
      <w:spacing w:beforeLines="50" w:before="50" w:afterLines="20" w:after="20" w:line="280" w:lineRule="exact"/>
      <w:ind w:leftChars="50" w:left="470"/>
      <w:outlineLvl w:val="4"/>
    </w:pPr>
    <w:rPr>
      <w:rFonts w:eastAsia="ＭＳ ゴシック" w:cstheme="majorBidi"/>
      <w:b/>
      <w:color w:val="365F91" w:themeColor="accent1" w:themeShade="BF"/>
      <w:szCs w:val="24"/>
    </w:rPr>
  </w:style>
  <w:style w:type="paragraph" w:styleId="6">
    <w:name w:val="heading 6"/>
    <w:basedOn w:val="5"/>
    <w:next w:val="a2"/>
    <w:link w:val="60"/>
    <w:uiPriority w:val="9"/>
    <w:unhideWhenUsed/>
    <w:rsid w:val="006303AF"/>
    <w:pPr>
      <w:outlineLvl w:val="5"/>
    </w:pPr>
  </w:style>
  <w:style w:type="paragraph" w:styleId="7">
    <w:name w:val="heading 7"/>
    <w:basedOn w:val="a2"/>
    <w:next w:val="a2"/>
    <w:link w:val="70"/>
    <w:uiPriority w:val="9"/>
    <w:unhideWhenUsed/>
    <w:rsid w:val="00C530CB"/>
    <w:pPr>
      <w:keepNext/>
      <w:numPr>
        <w:ilvl w:val="6"/>
        <w:numId w:val="1"/>
      </w:numPr>
      <w:autoSpaceDE w:val="0"/>
      <w:autoSpaceDN w:val="0"/>
      <w:adjustRightInd w:val="0"/>
      <w:outlineLvl w:val="6"/>
    </w:pPr>
    <w:rPr>
      <w:rFonts w:ascii="ＭＳ ゴシック" w:eastAsia="ＭＳ ゴシック" w:hAnsi="ＭＳ ゴシック"/>
    </w:rPr>
  </w:style>
  <w:style w:type="paragraph" w:styleId="8">
    <w:name w:val="heading 8"/>
    <w:basedOn w:val="a2"/>
    <w:next w:val="a2"/>
    <w:link w:val="80"/>
    <w:uiPriority w:val="9"/>
    <w:unhideWhenUsed/>
    <w:rsid w:val="007354F1"/>
    <w:pPr>
      <w:keepNext/>
      <w:numPr>
        <w:ilvl w:val="7"/>
        <w:numId w:val="1"/>
      </w:numPr>
      <w:autoSpaceDE w:val="0"/>
      <w:autoSpaceDN w:val="0"/>
      <w:adjustRightInd w:val="0"/>
      <w:outlineLvl w:val="7"/>
    </w:pPr>
    <w:rPr>
      <w:rFonts w:ascii="ＭＳ ゴシック" w:eastAsia="ＭＳ ゴシック" w:hAnsi="ＭＳ ゴシック"/>
    </w:rPr>
  </w:style>
  <w:style w:type="paragraph" w:styleId="9">
    <w:name w:val="heading 9"/>
    <w:basedOn w:val="a2"/>
    <w:next w:val="a2"/>
    <w:link w:val="90"/>
    <w:uiPriority w:val="9"/>
    <w:unhideWhenUsed/>
    <w:rsid w:val="00C530CB"/>
    <w:pPr>
      <w:keepNext/>
      <w:numPr>
        <w:ilvl w:val="8"/>
        <w:numId w:val="1"/>
      </w:numPr>
      <w:autoSpaceDE w:val="0"/>
      <w:autoSpaceDN w:val="0"/>
      <w:adjustRightInd w:val="0"/>
      <w:outlineLvl w:val="8"/>
    </w:pPr>
    <w:rPr>
      <w:rFonts w:ascii="ＭＳ ゴシック" w:eastAsia="ＭＳ ゴシック" w:hAnsi="ＭＳ ゴシック"/>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Body Text"/>
    <w:basedOn w:val="a2"/>
    <w:link w:val="a7"/>
    <w:qFormat/>
    <w:rsid w:val="00DC7CFE"/>
    <w:pPr>
      <w:ind w:left="238" w:firstLine="238"/>
    </w:pPr>
    <w:rPr>
      <w:sz w:val="20"/>
      <w:szCs w:val="20"/>
    </w:rPr>
  </w:style>
  <w:style w:type="paragraph" w:customStyle="1" w:styleId="FirstParagraph">
    <w:name w:val="First Paragraph"/>
    <w:basedOn w:val="a6"/>
    <w:next w:val="a6"/>
    <w:qFormat/>
    <w:rsid w:val="00703D5D"/>
  </w:style>
  <w:style w:type="paragraph" w:styleId="a8">
    <w:name w:val="Title"/>
    <w:basedOn w:val="a2"/>
    <w:next w:val="a6"/>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9">
    <w:name w:val="Subtitle"/>
    <w:basedOn w:val="a8"/>
    <w:next w:val="a6"/>
    <w:pPr>
      <w:spacing w:before="240"/>
    </w:pPr>
    <w:rPr>
      <w:sz w:val="30"/>
      <w:szCs w:val="30"/>
    </w:rPr>
  </w:style>
  <w:style w:type="paragraph" w:styleId="aa">
    <w:name w:val="Date"/>
    <w:next w:val="a6"/>
    <w:pPr>
      <w:keepNext/>
      <w:keepLines/>
      <w:jc w:val="center"/>
    </w:pPr>
  </w:style>
  <w:style w:type="paragraph" w:styleId="ab">
    <w:name w:val="Bibliography"/>
    <w:basedOn w:val="a2"/>
  </w:style>
  <w:style w:type="paragraph" w:styleId="ac">
    <w:name w:val="Block Text"/>
    <w:basedOn w:val="a6"/>
    <w:next w:val="a6"/>
    <w:uiPriority w:val="9"/>
    <w:unhideWhenUsed/>
    <w:pPr>
      <w:spacing w:before="100" w:after="100"/>
    </w:pPr>
    <w:rPr>
      <w:rFonts w:asciiTheme="majorHAnsi" w:eastAsiaTheme="majorEastAsia" w:hAnsiTheme="majorHAnsi" w:cstheme="majorBidi"/>
      <w:bCs/>
    </w:rPr>
  </w:style>
  <w:style w:type="paragraph" w:styleId="ad">
    <w:name w:val="footnote text"/>
    <w:basedOn w:val="a2"/>
    <w:link w:val="ae"/>
    <w:uiPriority w:val="99"/>
    <w:unhideWhenUsed/>
    <w:rsid w:val="005D6D73"/>
    <w:pPr>
      <w:snapToGrid w:val="0"/>
    </w:pPr>
    <w:rPr>
      <w:sz w:val="16"/>
    </w:rPr>
  </w:style>
  <w:style w:type="paragraph" w:styleId="af">
    <w:name w:val="caption"/>
    <w:basedOn w:val="a2"/>
    <w:next w:val="a2"/>
    <w:link w:val="af0"/>
    <w:unhideWhenUsed/>
    <w:rsid w:val="00EF3FEF"/>
    <w:pPr>
      <w:keepNext/>
      <w:keepLines/>
      <w:widowControl/>
      <w:jc w:val="center"/>
    </w:pPr>
    <w:rPr>
      <w:b/>
      <w:bCs/>
    </w:rPr>
  </w:style>
  <w:style w:type="character" w:customStyle="1" w:styleId="af0">
    <w:name w:val="図表番号 (文字)"/>
    <w:basedOn w:val="a3"/>
    <w:link w:val="af"/>
    <w:rsid w:val="00EF3FEF"/>
    <w:rPr>
      <w:rFonts w:ascii="ＭＳ 明朝" w:eastAsia="ＭＳ 明朝" w:hAnsi="ＭＳ 明朝"/>
      <w:b/>
      <w:bCs/>
      <w:kern w:val="2"/>
      <w:sz w:val="21"/>
      <w:szCs w:val="21"/>
      <w:lang w:eastAsia="ja-JP"/>
    </w:rPr>
  </w:style>
  <w:style w:type="character" w:styleId="af1">
    <w:name w:val="footnote reference"/>
    <w:basedOn w:val="a3"/>
    <w:uiPriority w:val="99"/>
    <w:unhideWhenUsed/>
    <w:rsid w:val="00C530CB"/>
    <w:rPr>
      <w:vertAlign w:val="superscript"/>
    </w:rPr>
  </w:style>
  <w:style w:type="character" w:styleId="af2">
    <w:name w:val="Hyperlink"/>
    <w:basedOn w:val="a3"/>
    <w:uiPriority w:val="99"/>
    <w:unhideWhenUsed/>
    <w:rsid w:val="00C530CB"/>
    <w:rPr>
      <w:color w:val="0000FF" w:themeColor="hyperlink"/>
      <w:u w:val="single"/>
    </w:rPr>
  </w:style>
  <w:style w:type="paragraph" w:styleId="af3">
    <w:name w:val="TOC Heading"/>
    <w:basedOn w:val="1"/>
    <w:next w:val="a2"/>
    <w:uiPriority w:val="39"/>
    <w:unhideWhenUsed/>
    <w:rsid w:val="00C530CB"/>
    <w:pPr>
      <w:keepLines/>
      <w:widowControl/>
      <w:numPr>
        <w:numId w:val="0"/>
      </w:numPr>
      <w:autoSpaceDE/>
      <w:autoSpaceDN/>
      <w:spacing w:before="480" w:line="276" w:lineRule="auto"/>
      <w:outlineLvl w:val="9"/>
    </w:pPr>
    <w:rPr>
      <w:rFonts w:eastAsiaTheme="majorEastAsia"/>
      <w:b w:val="0"/>
      <w:bCs/>
      <w:color w:val="365F91" w:themeColor="accent1" w:themeShade="BF"/>
      <w:kern w:val="0"/>
      <w:sz w:val="28"/>
      <w:szCs w:val="28"/>
    </w:rPr>
  </w:style>
  <w:style w:type="character" w:styleId="af4">
    <w:name w:val="annotation reference"/>
    <w:basedOn w:val="a3"/>
    <w:uiPriority w:val="99"/>
    <w:semiHidden/>
    <w:unhideWhenUsed/>
    <w:rsid w:val="00C530CB"/>
    <w:rPr>
      <w:sz w:val="18"/>
      <w:szCs w:val="18"/>
    </w:rPr>
  </w:style>
  <w:style w:type="paragraph" w:styleId="af5">
    <w:name w:val="annotation text"/>
    <w:basedOn w:val="a2"/>
    <w:link w:val="af6"/>
    <w:uiPriority w:val="99"/>
    <w:unhideWhenUsed/>
    <w:rsid w:val="00C530CB"/>
    <w:rPr>
      <w:rFonts w:asciiTheme="minorHAnsi" w:eastAsiaTheme="minorEastAsia" w:hAnsiTheme="minorHAnsi"/>
    </w:rPr>
  </w:style>
  <w:style w:type="character" w:customStyle="1" w:styleId="af6">
    <w:name w:val="コメント文字列 (文字)"/>
    <w:basedOn w:val="a3"/>
    <w:link w:val="af5"/>
    <w:uiPriority w:val="99"/>
    <w:rsid w:val="00C530CB"/>
    <w:rPr>
      <w:kern w:val="2"/>
      <w:sz w:val="21"/>
      <w:szCs w:val="21"/>
      <w:lang w:eastAsia="ja-JP"/>
    </w:rPr>
  </w:style>
  <w:style w:type="paragraph" w:styleId="af7">
    <w:name w:val="annotation subject"/>
    <w:basedOn w:val="af5"/>
    <w:next w:val="af5"/>
    <w:link w:val="af8"/>
    <w:uiPriority w:val="99"/>
    <w:semiHidden/>
    <w:unhideWhenUsed/>
    <w:rsid w:val="00C530CB"/>
    <w:rPr>
      <w:rFonts w:ascii="ＭＳ 明朝" w:eastAsia="ＭＳ 明朝" w:hAnsi="ＭＳ 明朝"/>
      <w:b/>
      <w:bCs/>
    </w:rPr>
  </w:style>
  <w:style w:type="character" w:customStyle="1" w:styleId="af8">
    <w:name w:val="コメント内容 (文字)"/>
    <w:basedOn w:val="af6"/>
    <w:link w:val="af7"/>
    <w:uiPriority w:val="99"/>
    <w:semiHidden/>
    <w:rsid w:val="00C530CB"/>
    <w:rPr>
      <w:rFonts w:ascii="ＭＳ 明朝" w:eastAsia="ＭＳ 明朝" w:hAnsi="ＭＳ 明朝"/>
      <w:b/>
      <w:bCs/>
      <w:kern w:val="2"/>
      <w:sz w:val="21"/>
      <w:szCs w:val="21"/>
      <w:lang w:eastAsia="ja-JP"/>
    </w:rPr>
  </w:style>
  <w:style w:type="paragraph" w:styleId="af9">
    <w:name w:val="footer"/>
    <w:basedOn w:val="a2"/>
    <w:link w:val="afa"/>
    <w:uiPriority w:val="99"/>
    <w:unhideWhenUsed/>
    <w:rsid w:val="00C530CB"/>
    <w:pPr>
      <w:tabs>
        <w:tab w:val="center" w:pos="4252"/>
        <w:tab w:val="right" w:pos="8504"/>
      </w:tabs>
      <w:snapToGrid w:val="0"/>
    </w:pPr>
  </w:style>
  <w:style w:type="character" w:customStyle="1" w:styleId="afa">
    <w:name w:val="フッター (文字)"/>
    <w:basedOn w:val="a3"/>
    <w:link w:val="af9"/>
    <w:uiPriority w:val="99"/>
    <w:rsid w:val="00C530CB"/>
    <w:rPr>
      <w:rFonts w:ascii="ＭＳ 明朝" w:eastAsia="ＭＳ 明朝" w:hAnsi="ＭＳ 明朝"/>
      <w:kern w:val="2"/>
      <w:szCs w:val="21"/>
      <w:lang w:eastAsia="ja-JP"/>
    </w:rPr>
  </w:style>
  <w:style w:type="paragraph" w:styleId="afb">
    <w:name w:val="header"/>
    <w:basedOn w:val="a2"/>
    <w:link w:val="afc"/>
    <w:uiPriority w:val="99"/>
    <w:unhideWhenUsed/>
    <w:rsid w:val="00C530CB"/>
    <w:pPr>
      <w:tabs>
        <w:tab w:val="center" w:pos="4252"/>
        <w:tab w:val="right" w:pos="8504"/>
      </w:tabs>
      <w:snapToGrid w:val="0"/>
    </w:pPr>
  </w:style>
  <w:style w:type="character" w:customStyle="1" w:styleId="afc">
    <w:name w:val="ヘッダー (文字)"/>
    <w:basedOn w:val="a3"/>
    <w:link w:val="afb"/>
    <w:uiPriority w:val="99"/>
    <w:rsid w:val="00C530CB"/>
    <w:rPr>
      <w:rFonts w:ascii="ＭＳ 明朝" w:eastAsia="ＭＳ 明朝" w:hAnsi="ＭＳ 明朝"/>
      <w:kern w:val="2"/>
      <w:szCs w:val="21"/>
      <w:lang w:eastAsia="ja-JP"/>
    </w:rPr>
  </w:style>
  <w:style w:type="paragraph" w:styleId="afd">
    <w:name w:val="List Paragraph"/>
    <w:basedOn w:val="a2"/>
    <w:uiPriority w:val="34"/>
    <w:rsid w:val="00C530CB"/>
    <w:pPr>
      <w:ind w:leftChars="400" w:left="840"/>
    </w:pPr>
  </w:style>
  <w:style w:type="character" w:customStyle="1" w:styleId="ae">
    <w:name w:val="脚注文字列 (文字)"/>
    <w:basedOn w:val="a3"/>
    <w:link w:val="ad"/>
    <w:uiPriority w:val="99"/>
    <w:rsid w:val="005D6D73"/>
    <w:rPr>
      <w:rFonts w:ascii="ＭＳ 明朝" w:eastAsia="ＭＳ 明朝" w:hAnsi="ＭＳ 明朝"/>
      <w:kern w:val="2"/>
      <w:sz w:val="16"/>
      <w:szCs w:val="21"/>
      <w:lang w:eastAsia="ja-JP"/>
    </w:rPr>
  </w:style>
  <w:style w:type="character" w:customStyle="1" w:styleId="10">
    <w:name w:val="見出し 1 (文字)"/>
    <w:basedOn w:val="a3"/>
    <w:link w:val="1"/>
    <w:uiPriority w:val="9"/>
    <w:rsid w:val="00A921E4"/>
    <w:rPr>
      <w:rFonts w:ascii="メイリオ" w:eastAsia="メイリオ" w:hAnsi="メイリオ" w:cs="メイリオ"/>
      <w:b/>
      <w:kern w:val="2"/>
      <w:sz w:val="32"/>
      <w:szCs w:val="32"/>
      <w:lang w:eastAsia="ja-JP"/>
    </w:rPr>
  </w:style>
  <w:style w:type="character" w:customStyle="1" w:styleId="20">
    <w:name w:val="見出し 2 (文字)"/>
    <w:basedOn w:val="a3"/>
    <w:link w:val="2"/>
    <w:uiPriority w:val="9"/>
    <w:rsid w:val="0036041D"/>
    <w:rPr>
      <w:rFonts w:ascii="メイリオ" w:eastAsia="メイリオ" w:hAnsi="メイリオ" w:cs="メイリオ"/>
      <w:b/>
      <w:sz w:val="28"/>
      <w:szCs w:val="36"/>
      <w:lang w:eastAsia="ja-JP"/>
    </w:rPr>
  </w:style>
  <w:style w:type="character" w:customStyle="1" w:styleId="30">
    <w:name w:val="見出し 3 (文字)"/>
    <w:basedOn w:val="a3"/>
    <w:link w:val="3"/>
    <w:uiPriority w:val="9"/>
    <w:rsid w:val="00403A94"/>
    <w:rPr>
      <w:rFonts w:ascii="メイリオ" w:eastAsia="メイリオ" w:hAnsi="メイリオ" w:cs="メイリオ"/>
      <w:b/>
      <w:snapToGrid w:val="0"/>
      <w:color w:val="365F91" w:themeColor="accent1" w:themeShade="BF"/>
      <w:sz w:val="22"/>
      <w:szCs w:val="22"/>
      <w:lang w:eastAsia="ja-JP"/>
    </w:rPr>
  </w:style>
  <w:style w:type="character" w:customStyle="1" w:styleId="40">
    <w:name w:val="見出し 4 (文字)"/>
    <w:basedOn w:val="a3"/>
    <w:link w:val="4"/>
    <w:uiPriority w:val="9"/>
    <w:rsid w:val="00DC7CFE"/>
    <w:rPr>
      <w:rFonts w:ascii="メイリオ" w:eastAsia="メイリオ" w:hAnsi="メイリオ" w:cs="メイリオ"/>
      <w:b/>
      <w:bCs/>
      <w:color w:val="365F91" w:themeColor="accent1" w:themeShade="BF"/>
      <w:kern w:val="2"/>
      <w:sz w:val="22"/>
      <w:szCs w:val="22"/>
      <w:lang w:eastAsia="ja-JP"/>
    </w:rPr>
  </w:style>
  <w:style w:type="character" w:customStyle="1" w:styleId="50">
    <w:name w:val="見出し 5 (文字)"/>
    <w:basedOn w:val="a3"/>
    <w:link w:val="5"/>
    <w:uiPriority w:val="9"/>
    <w:rsid w:val="00DC7CFE"/>
    <w:rPr>
      <w:rFonts w:ascii="ＭＳ 明朝" w:eastAsia="ＭＳ ゴシック" w:hAnsi="ＭＳ 明朝" w:cstheme="majorBidi"/>
      <w:b/>
      <w:color w:val="365F91" w:themeColor="accent1" w:themeShade="BF"/>
      <w:kern w:val="2"/>
      <w:sz w:val="21"/>
      <w:lang w:eastAsia="ja-JP"/>
    </w:rPr>
  </w:style>
  <w:style w:type="character" w:customStyle="1" w:styleId="60">
    <w:name w:val="見出し 6 (文字)"/>
    <w:basedOn w:val="a3"/>
    <w:link w:val="6"/>
    <w:uiPriority w:val="9"/>
    <w:rsid w:val="006303AF"/>
    <w:rPr>
      <w:rFonts w:ascii="ＭＳ 明朝" w:eastAsia="ＭＳ ゴシック" w:hAnsi="ＭＳ 明朝" w:cstheme="majorBidi"/>
      <w:b/>
      <w:color w:val="365F91" w:themeColor="accent1" w:themeShade="BF"/>
      <w:kern w:val="2"/>
      <w:sz w:val="21"/>
      <w:lang w:eastAsia="ja-JP"/>
    </w:rPr>
  </w:style>
  <w:style w:type="character" w:customStyle="1" w:styleId="70">
    <w:name w:val="見出し 7 (文字)"/>
    <w:basedOn w:val="a3"/>
    <w:link w:val="7"/>
    <w:uiPriority w:val="9"/>
    <w:rsid w:val="00C530CB"/>
    <w:rPr>
      <w:rFonts w:ascii="ＭＳ ゴシック" w:eastAsia="ＭＳ ゴシック" w:hAnsi="ＭＳ ゴシック"/>
      <w:kern w:val="2"/>
      <w:sz w:val="21"/>
      <w:szCs w:val="21"/>
      <w:lang w:eastAsia="ja-JP"/>
    </w:rPr>
  </w:style>
  <w:style w:type="character" w:customStyle="1" w:styleId="80">
    <w:name w:val="見出し 8 (文字)"/>
    <w:basedOn w:val="a3"/>
    <w:link w:val="8"/>
    <w:uiPriority w:val="9"/>
    <w:rsid w:val="007354F1"/>
    <w:rPr>
      <w:rFonts w:ascii="ＭＳ ゴシック" w:eastAsia="ＭＳ ゴシック" w:hAnsi="ＭＳ ゴシック"/>
      <w:kern w:val="2"/>
      <w:sz w:val="21"/>
      <w:szCs w:val="21"/>
      <w:lang w:eastAsia="ja-JP"/>
    </w:rPr>
  </w:style>
  <w:style w:type="character" w:customStyle="1" w:styleId="90">
    <w:name w:val="見出し 9 (文字)"/>
    <w:basedOn w:val="a3"/>
    <w:link w:val="9"/>
    <w:uiPriority w:val="9"/>
    <w:rsid w:val="00C530CB"/>
    <w:rPr>
      <w:rFonts w:ascii="ＭＳ ゴシック" w:eastAsia="ＭＳ ゴシック" w:hAnsi="ＭＳ ゴシック"/>
      <w:kern w:val="2"/>
      <w:sz w:val="21"/>
      <w:szCs w:val="21"/>
      <w:lang w:eastAsia="ja-JP"/>
    </w:rPr>
  </w:style>
  <w:style w:type="paragraph" w:styleId="afe">
    <w:name w:val="Document Map"/>
    <w:basedOn w:val="a2"/>
    <w:link w:val="aff"/>
    <w:uiPriority w:val="99"/>
    <w:semiHidden/>
    <w:unhideWhenUsed/>
    <w:rsid w:val="00C530CB"/>
    <w:rPr>
      <w:rFonts w:ascii="ヒラギノ角ゴ ProN W3" w:eastAsia="ヒラギノ角ゴ ProN W3"/>
      <w:szCs w:val="24"/>
    </w:rPr>
  </w:style>
  <w:style w:type="character" w:customStyle="1" w:styleId="aff">
    <w:name w:val="見出しマップ (文字)"/>
    <w:basedOn w:val="a3"/>
    <w:link w:val="afe"/>
    <w:uiPriority w:val="99"/>
    <w:semiHidden/>
    <w:rsid w:val="00C530CB"/>
    <w:rPr>
      <w:rFonts w:ascii="ヒラギノ角ゴ ProN W3" w:eastAsia="ヒラギノ角ゴ ProN W3" w:hAnsi="ＭＳ 明朝"/>
      <w:kern w:val="2"/>
      <w:lang w:eastAsia="ja-JP"/>
    </w:rPr>
  </w:style>
  <w:style w:type="paragraph" w:styleId="aff0">
    <w:name w:val="Plain Text"/>
    <w:basedOn w:val="a2"/>
    <w:link w:val="aff1"/>
    <w:uiPriority w:val="99"/>
    <w:semiHidden/>
    <w:unhideWhenUsed/>
    <w:rsid w:val="00C530CB"/>
    <w:rPr>
      <w:rFonts w:ascii="ＭＳ ゴシック" w:eastAsia="ＭＳ ゴシック" w:hAnsi="Courier New" w:cs="Courier New"/>
      <w:sz w:val="20"/>
    </w:rPr>
  </w:style>
  <w:style w:type="character" w:customStyle="1" w:styleId="aff1">
    <w:name w:val="書式なし (文字)"/>
    <w:basedOn w:val="a3"/>
    <w:link w:val="aff0"/>
    <w:uiPriority w:val="99"/>
    <w:semiHidden/>
    <w:rsid w:val="00C530CB"/>
    <w:rPr>
      <w:rFonts w:ascii="ＭＳ ゴシック" w:eastAsia="ＭＳ ゴシック" w:hAnsi="Courier New" w:cs="Courier New"/>
      <w:kern w:val="2"/>
      <w:sz w:val="20"/>
      <w:szCs w:val="21"/>
      <w:lang w:eastAsia="ja-JP"/>
    </w:rPr>
  </w:style>
  <w:style w:type="paragraph" w:styleId="aff2">
    <w:name w:val="Balloon Text"/>
    <w:basedOn w:val="a2"/>
    <w:link w:val="aff3"/>
    <w:uiPriority w:val="99"/>
    <w:semiHidden/>
    <w:unhideWhenUsed/>
    <w:rsid w:val="00C530CB"/>
    <w:rPr>
      <w:rFonts w:asciiTheme="majorHAnsi" w:eastAsiaTheme="majorEastAsia" w:hAnsiTheme="majorHAnsi" w:cstheme="majorBidi"/>
      <w:sz w:val="18"/>
      <w:szCs w:val="18"/>
    </w:rPr>
  </w:style>
  <w:style w:type="character" w:customStyle="1" w:styleId="aff3">
    <w:name w:val="吹き出し (文字)"/>
    <w:basedOn w:val="a3"/>
    <w:link w:val="aff2"/>
    <w:uiPriority w:val="99"/>
    <w:semiHidden/>
    <w:rsid w:val="00C530CB"/>
    <w:rPr>
      <w:rFonts w:asciiTheme="majorHAnsi" w:eastAsiaTheme="majorEastAsia" w:hAnsiTheme="majorHAnsi" w:cstheme="majorBidi"/>
      <w:kern w:val="2"/>
      <w:sz w:val="18"/>
      <w:szCs w:val="18"/>
      <w:lang w:eastAsia="ja-JP"/>
    </w:rPr>
  </w:style>
  <w:style w:type="paragraph" w:styleId="Web">
    <w:name w:val="Normal (Web)"/>
    <w:basedOn w:val="a2"/>
    <w:uiPriority w:val="99"/>
    <w:unhideWhenUsed/>
    <w:rsid w:val="00C530CB"/>
    <w:pPr>
      <w:widowControl/>
    </w:pPr>
    <w:rPr>
      <w:rFonts w:ascii="ＭＳ Ｐゴシック" w:eastAsia="ＭＳ Ｐゴシック" w:hAnsi="ＭＳ Ｐゴシック" w:cs="ＭＳ Ｐゴシック"/>
      <w:kern w:val="0"/>
      <w:szCs w:val="24"/>
    </w:rPr>
  </w:style>
  <w:style w:type="table" w:styleId="aff4">
    <w:name w:val="Table Grid"/>
    <w:basedOn w:val="a4"/>
    <w:uiPriority w:val="59"/>
    <w:rsid w:val="00C530CB"/>
    <w:pPr>
      <w:spacing w:after="0"/>
    </w:pPr>
    <w:rPr>
      <w:kern w:val="2"/>
      <w:sz w:val="21"/>
      <w:szCs w:val="21"/>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5">
    <w:name w:val="FollowedHyperlink"/>
    <w:basedOn w:val="a3"/>
    <w:uiPriority w:val="99"/>
    <w:unhideWhenUsed/>
    <w:rsid w:val="00C530CB"/>
    <w:rPr>
      <w:color w:val="800080" w:themeColor="followedHyperlink"/>
      <w:u w:val="single"/>
    </w:rPr>
  </w:style>
  <w:style w:type="character" w:styleId="aff6">
    <w:name w:val="endnote reference"/>
    <w:basedOn w:val="a3"/>
    <w:uiPriority w:val="99"/>
    <w:semiHidden/>
    <w:unhideWhenUsed/>
    <w:rsid w:val="00C530CB"/>
    <w:rPr>
      <w:vertAlign w:val="superscript"/>
    </w:rPr>
  </w:style>
  <w:style w:type="paragraph" w:styleId="aff7">
    <w:name w:val="endnote text"/>
    <w:basedOn w:val="a2"/>
    <w:link w:val="aff8"/>
    <w:uiPriority w:val="99"/>
    <w:semiHidden/>
    <w:unhideWhenUsed/>
    <w:rsid w:val="00C530CB"/>
    <w:pPr>
      <w:snapToGrid w:val="0"/>
    </w:pPr>
  </w:style>
  <w:style w:type="character" w:customStyle="1" w:styleId="aff8">
    <w:name w:val="文末脚注文字列 (文字)"/>
    <w:basedOn w:val="a3"/>
    <w:link w:val="aff7"/>
    <w:uiPriority w:val="99"/>
    <w:semiHidden/>
    <w:rsid w:val="00C530CB"/>
    <w:rPr>
      <w:rFonts w:ascii="ＭＳ 明朝" w:eastAsia="ＭＳ 明朝" w:hAnsi="ＭＳ 明朝"/>
      <w:kern w:val="2"/>
      <w:szCs w:val="21"/>
      <w:lang w:eastAsia="ja-JP"/>
    </w:rPr>
  </w:style>
  <w:style w:type="paragraph" w:styleId="11">
    <w:name w:val="toc 1"/>
    <w:basedOn w:val="a2"/>
    <w:next w:val="a2"/>
    <w:autoRedefine/>
    <w:uiPriority w:val="39"/>
    <w:unhideWhenUsed/>
    <w:rsid w:val="00FA31AA"/>
    <w:pPr>
      <w:snapToGrid w:val="0"/>
    </w:pPr>
  </w:style>
  <w:style w:type="paragraph" w:styleId="21">
    <w:name w:val="toc 2"/>
    <w:basedOn w:val="a2"/>
    <w:next w:val="a2"/>
    <w:autoRedefine/>
    <w:uiPriority w:val="39"/>
    <w:unhideWhenUsed/>
    <w:rsid w:val="00FA31AA"/>
    <w:pPr>
      <w:tabs>
        <w:tab w:val="right" w:leader="dot" w:pos="9060"/>
      </w:tabs>
      <w:snapToGrid w:val="0"/>
      <w:ind w:leftChars="100" w:left="100"/>
    </w:pPr>
  </w:style>
  <w:style w:type="paragraph" w:styleId="31">
    <w:name w:val="toc 3"/>
    <w:basedOn w:val="a2"/>
    <w:next w:val="a2"/>
    <w:autoRedefine/>
    <w:uiPriority w:val="39"/>
    <w:unhideWhenUsed/>
    <w:rsid w:val="00FA31AA"/>
    <w:pPr>
      <w:tabs>
        <w:tab w:val="right" w:leader="dot" w:pos="9060"/>
      </w:tabs>
      <w:snapToGrid w:val="0"/>
      <w:ind w:leftChars="200" w:left="200"/>
    </w:pPr>
  </w:style>
  <w:style w:type="paragraph" w:styleId="41">
    <w:name w:val="toc 4"/>
    <w:basedOn w:val="a2"/>
    <w:next w:val="a2"/>
    <w:autoRedefine/>
    <w:uiPriority w:val="39"/>
    <w:unhideWhenUsed/>
    <w:rsid w:val="00FA31AA"/>
    <w:pPr>
      <w:snapToGrid w:val="0"/>
      <w:ind w:leftChars="300" w:left="300"/>
      <w:jc w:val="both"/>
    </w:pPr>
    <w:rPr>
      <w:rFonts w:asciiTheme="minorHAnsi" w:eastAsiaTheme="minorEastAsia" w:hAnsiTheme="minorHAnsi"/>
      <w:szCs w:val="22"/>
    </w:rPr>
  </w:style>
  <w:style w:type="paragraph" w:styleId="51">
    <w:name w:val="toc 5"/>
    <w:basedOn w:val="a2"/>
    <w:next w:val="a2"/>
    <w:autoRedefine/>
    <w:uiPriority w:val="39"/>
    <w:unhideWhenUsed/>
    <w:rsid w:val="00FA31AA"/>
    <w:pPr>
      <w:snapToGrid w:val="0"/>
      <w:ind w:leftChars="400" w:left="400"/>
      <w:jc w:val="both"/>
    </w:pPr>
    <w:rPr>
      <w:rFonts w:asciiTheme="minorHAnsi" w:eastAsiaTheme="minorEastAsia" w:hAnsiTheme="minorHAnsi"/>
      <w:szCs w:val="22"/>
    </w:rPr>
  </w:style>
  <w:style w:type="paragraph" w:styleId="61">
    <w:name w:val="toc 6"/>
    <w:basedOn w:val="a2"/>
    <w:next w:val="a2"/>
    <w:autoRedefine/>
    <w:uiPriority w:val="39"/>
    <w:unhideWhenUsed/>
    <w:rsid w:val="00FA31AA"/>
    <w:pPr>
      <w:snapToGrid w:val="0"/>
      <w:ind w:leftChars="500" w:left="500"/>
      <w:jc w:val="both"/>
    </w:pPr>
    <w:rPr>
      <w:rFonts w:asciiTheme="minorHAnsi" w:eastAsiaTheme="minorEastAsia" w:hAnsiTheme="minorHAnsi"/>
      <w:szCs w:val="22"/>
    </w:rPr>
  </w:style>
  <w:style w:type="paragraph" w:styleId="71">
    <w:name w:val="toc 7"/>
    <w:basedOn w:val="a2"/>
    <w:next w:val="a2"/>
    <w:autoRedefine/>
    <w:uiPriority w:val="39"/>
    <w:unhideWhenUsed/>
    <w:rsid w:val="00FA31AA"/>
    <w:pPr>
      <w:snapToGrid w:val="0"/>
      <w:ind w:leftChars="600" w:left="600"/>
      <w:jc w:val="both"/>
    </w:pPr>
    <w:rPr>
      <w:rFonts w:asciiTheme="minorHAnsi" w:eastAsiaTheme="minorEastAsia" w:hAnsiTheme="minorHAnsi"/>
      <w:szCs w:val="22"/>
    </w:rPr>
  </w:style>
  <w:style w:type="paragraph" w:styleId="81">
    <w:name w:val="toc 8"/>
    <w:basedOn w:val="a2"/>
    <w:next w:val="a2"/>
    <w:autoRedefine/>
    <w:uiPriority w:val="39"/>
    <w:unhideWhenUsed/>
    <w:rsid w:val="00FA31AA"/>
    <w:pPr>
      <w:snapToGrid w:val="0"/>
      <w:ind w:leftChars="700" w:left="700"/>
      <w:jc w:val="both"/>
    </w:pPr>
    <w:rPr>
      <w:rFonts w:asciiTheme="minorHAnsi" w:eastAsiaTheme="minorEastAsia" w:hAnsiTheme="minorHAnsi"/>
      <w:szCs w:val="22"/>
    </w:rPr>
  </w:style>
  <w:style w:type="paragraph" w:styleId="91">
    <w:name w:val="toc 9"/>
    <w:basedOn w:val="a2"/>
    <w:next w:val="a2"/>
    <w:autoRedefine/>
    <w:uiPriority w:val="39"/>
    <w:unhideWhenUsed/>
    <w:rsid w:val="00FA31AA"/>
    <w:pPr>
      <w:snapToGrid w:val="0"/>
      <w:ind w:leftChars="800" w:left="800"/>
      <w:jc w:val="both"/>
    </w:pPr>
    <w:rPr>
      <w:rFonts w:asciiTheme="minorHAnsi" w:eastAsiaTheme="minorEastAsia" w:hAnsiTheme="minorHAnsi"/>
      <w:szCs w:val="22"/>
    </w:rPr>
  </w:style>
  <w:style w:type="character" w:customStyle="1" w:styleId="a7">
    <w:name w:val="本文 (文字)"/>
    <w:basedOn w:val="a3"/>
    <w:link w:val="a6"/>
    <w:rsid w:val="00DC7CFE"/>
    <w:rPr>
      <w:rFonts w:ascii="ＭＳ 明朝" w:eastAsia="ＭＳ 明朝" w:hAnsi="ＭＳ 明朝"/>
      <w:kern w:val="2"/>
      <w:sz w:val="20"/>
      <w:szCs w:val="20"/>
      <w:lang w:eastAsia="ja-JP"/>
    </w:rPr>
  </w:style>
  <w:style w:type="paragraph" w:customStyle="1" w:styleId="list1">
    <w:name w:val="list1"/>
    <w:basedOn w:val="a2"/>
    <w:qFormat/>
    <w:rsid w:val="00D06A62"/>
    <w:pPr>
      <w:numPr>
        <w:numId w:val="2"/>
      </w:numPr>
    </w:pPr>
    <w:rPr>
      <w:sz w:val="20"/>
    </w:rPr>
  </w:style>
  <w:style w:type="paragraph" w:customStyle="1" w:styleId="FigureTitle">
    <w:name w:val="FigureTitle"/>
    <w:basedOn w:val="a2"/>
    <w:qFormat/>
    <w:rsid w:val="00AD137B"/>
    <w:pPr>
      <w:keepNext/>
      <w:spacing w:line="20" w:lineRule="exact"/>
      <w:jc w:val="both"/>
    </w:pPr>
    <w:rPr>
      <w:rFonts w:asciiTheme="minorHAnsi" w:eastAsia="ＭＳ Ｐ明朝" w:hAnsiTheme="minorHAnsi"/>
    </w:rPr>
  </w:style>
  <w:style w:type="paragraph" w:styleId="HTML">
    <w:name w:val="HTML Address"/>
    <w:basedOn w:val="a2"/>
    <w:link w:val="HTML0"/>
    <w:unhideWhenUsed/>
    <w:rsid w:val="001F693C"/>
    <w:rPr>
      <w:i/>
      <w:iCs/>
    </w:rPr>
  </w:style>
  <w:style w:type="character" w:customStyle="1" w:styleId="HTML0">
    <w:name w:val="HTML アドレス (文字)"/>
    <w:basedOn w:val="a3"/>
    <w:link w:val="HTML"/>
    <w:rsid w:val="001F693C"/>
    <w:rPr>
      <w:rFonts w:ascii="ＭＳ 明朝" w:eastAsia="ＭＳ 明朝" w:hAnsi="ＭＳ 明朝"/>
      <w:i/>
      <w:iCs/>
      <w:kern w:val="2"/>
      <w:szCs w:val="21"/>
      <w:lang w:eastAsia="ja-JP"/>
    </w:rPr>
  </w:style>
  <w:style w:type="paragraph" w:customStyle="1" w:styleId="Centered">
    <w:name w:val="Centered"/>
    <w:basedOn w:val="a2"/>
    <w:qFormat/>
    <w:rsid w:val="00843EDC"/>
    <w:pPr>
      <w:jc w:val="center"/>
    </w:pPr>
  </w:style>
  <w:style w:type="paragraph" w:customStyle="1" w:styleId="OriginalList1">
    <w:name w:val="OriginalList1"/>
    <w:basedOn w:val="OriginalBodyText"/>
    <w:qFormat/>
    <w:rsid w:val="00063CCB"/>
    <w:pPr>
      <w:numPr>
        <w:numId w:val="6"/>
      </w:numPr>
    </w:pPr>
  </w:style>
  <w:style w:type="paragraph" w:customStyle="1" w:styleId="OriginalBodyText">
    <w:name w:val="OriginalBodyText"/>
    <w:basedOn w:val="a2"/>
    <w:link w:val="OriginalBodyText0"/>
    <w:qFormat/>
    <w:rsid w:val="00726243"/>
    <w:pPr>
      <w:keepLines/>
      <w:pBdr>
        <w:top w:val="single" w:sz="4" w:space="12" w:color="auto"/>
        <w:left w:val="single" w:sz="4" w:space="6" w:color="auto"/>
        <w:bottom w:val="single" w:sz="4" w:space="12" w:color="auto"/>
        <w:right w:val="single" w:sz="4" w:space="6" w:color="auto"/>
      </w:pBdr>
      <w:shd w:val="clear" w:color="auto" w:fill="EBF0F9"/>
      <w:ind w:left="147" w:firstLine="238"/>
      <w:contextualSpacing/>
    </w:pPr>
    <w:rPr>
      <w:sz w:val="20"/>
      <w:szCs w:val="20"/>
    </w:rPr>
  </w:style>
  <w:style w:type="paragraph" w:customStyle="1" w:styleId="list2">
    <w:name w:val="list2"/>
    <w:basedOn w:val="a2"/>
    <w:qFormat/>
    <w:rsid w:val="003646B9"/>
    <w:pPr>
      <w:keepLines/>
      <w:numPr>
        <w:numId w:val="45"/>
      </w:numPr>
      <w:spacing w:beforeLines="20" w:before="20" w:afterLines="20" w:after="20"/>
      <w:contextualSpacing/>
    </w:pPr>
    <w:rPr>
      <w:sz w:val="20"/>
    </w:rPr>
  </w:style>
  <w:style w:type="paragraph" w:styleId="aff9">
    <w:name w:val="Body Text Indent"/>
    <w:basedOn w:val="a6"/>
    <w:link w:val="affa"/>
    <w:unhideWhenUsed/>
    <w:qFormat/>
    <w:rsid w:val="004075C6"/>
    <w:pPr>
      <w:ind w:leftChars="250" w:left="525" w:firstLineChars="100" w:firstLine="200"/>
    </w:pPr>
  </w:style>
  <w:style w:type="character" w:customStyle="1" w:styleId="affa">
    <w:name w:val="本文インデント (文字)"/>
    <w:basedOn w:val="a3"/>
    <w:link w:val="aff9"/>
    <w:rsid w:val="004075C6"/>
    <w:rPr>
      <w:rFonts w:ascii="ＭＳ 明朝" w:eastAsia="ＭＳ 明朝" w:hAnsi="ＭＳ 明朝"/>
      <w:kern w:val="2"/>
      <w:sz w:val="20"/>
      <w:szCs w:val="20"/>
      <w:lang w:eastAsia="ja-JP"/>
    </w:rPr>
  </w:style>
  <w:style w:type="paragraph" w:customStyle="1" w:styleId="ExampleHeader">
    <w:name w:val="ExampleHeader"/>
    <w:basedOn w:val="a2"/>
    <w:rsid w:val="00A45A1A"/>
    <w:pPr>
      <w:keepNext/>
      <w:shd w:val="clear" w:color="auto" w:fill="7F7F7F" w:themeFill="text1" w:themeFillTint="80"/>
      <w:spacing w:beforeLines="100" w:before="360"/>
      <w:ind w:left="119" w:firstLineChars="100" w:firstLine="211"/>
    </w:pPr>
    <w:rPr>
      <w:b/>
      <w:color w:val="FFFFFF" w:themeColor="background1"/>
    </w:rPr>
  </w:style>
  <w:style w:type="paragraph" w:customStyle="1" w:styleId="ExampleBody">
    <w:name w:val="ExampleBody"/>
    <w:basedOn w:val="a2"/>
    <w:link w:val="ExampleBody0"/>
    <w:rsid w:val="00A45A1A"/>
    <w:pPr>
      <w:pBdr>
        <w:bottom w:val="thickThinMediumGap" w:sz="24" w:space="1" w:color="7F7F7F" w:themeColor="text1" w:themeTint="80"/>
      </w:pBdr>
      <w:shd w:val="clear" w:color="auto" w:fill="D9D9D9" w:themeFill="background1" w:themeFillShade="D9"/>
      <w:ind w:left="119" w:firstLine="238"/>
    </w:pPr>
    <w:rPr>
      <w:sz w:val="18"/>
      <w:szCs w:val="20"/>
    </w:rPr>
  </w:style>
  <w:style w:type="paragraph" w:customStyle="1" w:styleId="list3">
    <w:name w:val="list3"/>
    <w:basedOn w:val="a2"/>
    <w:qFormat/>
    <w:rsid w:val="005210D1"/>
    <w:pPr>
      <w:numPr>
        <w:numId w:val="5"/>
      </w:numPr>
    </w:pPr>
    <w:rPr>
      <w:sz w:val="20"/>
      <w:szCs w:val="20"/>
    </w:rPr>
  </w:style>
  <w:style w:type="table" w:styleId="4-1">
    <w:name w:val="Grid Table 4 Accent 1"/>
    <w:basedOn w:val="a4"/>
    <w:uiPriority w:val="49"/>
    <w:rsid w:val="00E55C63"/>
    <w:pPr>
      <w:spacing w:after="0"/>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Table">
    <w:name w:val="Table"/>
    <w:basedOn w:val="a4"/>
    <w:uiPriority w:val="99"/>
    <w:rsid w:val="0016617E"/>
    <w:pPr>
      <w:spacing w:after="0"/>
    </w:pPr>
    <w:rPr>
      <w:rFonts w:eastAsia="ＭＳ Ｐゴシック"/>
      <w:sz w:val="20"/>
    </w:rPr>
    <w:tblPr>
      <w:tblBorders>
        <w:bottom w:val="single" w:sz="4" w:space="0" w:color="000000" w:themeColor="text1"/>
        <w:insideH w:val="single" w:sz="4" w:space="0" w:color="000000" w:themeColor="text1"/>
        <w:insideV w:val="single" w:sz="4" w:space="0" w:color="000000" w:themeColor="text1"/>
      </w:tblBorders>
    </w:tblPr>
    <w:tblStylePr w:type="firstRow">
      <w:pPr>
        <w:jc w:val="center"/>
      </w:pPr>
      <w:tblPr/>
      <w:tcPr>
        <w:tcBorders>
          <w:bottom w:val="nil"/>
          <w:insideH w:val="nil"/>
        </w:tcBorders>
        <w:shd w:val="clear" w:color="auto" w:fill="244061" w:themeFill="accent1" w:themeFillShade="80"/>
        <w:vAlign w:val="center"/>
      </w:tcPr>
    </w:tblStylePr>
    <w:tblStylePr w:type="firstCol">
      <w:tblPr/>
      <w:tcPr>
        <w:shd w:val="clear" w:color="auto" w:fill="DBE5F1" w:themeFill="accent1" w:themeFillTint="33"/>
      </w:tcPr>
    </w:tblStylePr>
  </w:style>
  <w:style w:type="paragraph" w:customStyle="1" w:styleId="OriginalTitle1">
    <w:name w:val="OriginalTitle1"/>
    <w:basedOn w:val="OriginalBodyText"/>
    <w:qFormat/>
    <w:rsid w:val="001D0941"/>
    <w:pPr>
      <w:jc w:val="center"/>
    </w:pPr>
    <w:rPr>
      <w:b/>
      <w:sz w:val="18"/>
    </w:rPr>
  </w:style>
  <w:style w:type="paragraph" w:customStyle="1" w:styleId="OriginalList2">
    <w:name w:val="OriginalList2"/>
    <w:basedOn w:val="OriginalBodyText"/>
    <w:qFormat/>
    <w:rsid w:val="00393560"/>
    <w:pPr>
      <w:numPr>
        <w:numId w:val="33"/>
      </w:numPr>
    </w:pPr>
  </w:style>
  <w:style w:type="paragraph" w:customStyle="1" w:styleId="OriginalList3">
    <w:name w:val="OriginalList3"/>
    <w:basedOn w:val="OriginalBodyText"/>
    <w:qFormat/>
    <w:rsid w:val="001D0941"/>
    <w:pPr>
      <w:numPr>
        <w:numId w:val="34"/>
      </w:numPr>
    </w:pPr>
  </w:style>
  <w:style w:type="paragraph" w:customStyle="1" w:styleId="OriginalNumberingNotBottom">
    <w:name w:val="OriginalNumberingNotBottom"/>
    <w:basedOn w:val="OriginalBodyText"/>
    <w:rsid w:val="001808C0"/>
    <w:pPr>
      <w:numPr>
        <w:numId w:val="7"/>
      </w:numPr>
      <w:ind w:left="546"/>
    </w:pPr>
  </w:style>
  <w:style w:type="paragraph" w:customStyle="1" w:styleId="VariationBodyIndent">
    <w:name w:val="VariationBody Indent"/>
    <w:basedOn w:val="affb"/>
    <w:link w:val="VariationBodyIndent0"/>
    <w:qFormat/>
    <w:rsid w:val="00862D93"/>
    <w:pPr>
      <w:keepLines/>
      <w:ind w:left="567" w:firstLine="113"/>
      <w:jc w:val="left"/>
    </w:pPr>
    <w:rPr>
      <w:sz w:val="20"/>
      <w:szCs w:val="20"/>
    </w:rPr>
  </w:style>
  <w:style w:type="paragraph" w:customStyle="1" w:styleId="VariationHeaderIndent">
    <w:name w:val="VariationHeader Indent"/>
    <w:basedOn w:val="affb"/>
    <w:qFormat/>
    <w:rsid w:val="00636DFA"/>
    <w:pPr>
      <w:keepNext/>
      <w:spacing w:beforeLines="50" w:before="50" w:afterLines="20" w:after="20" w:line="260" w:lineRule="exact"/>
      <w:ind w:leftChars="270" w:left="270"/>
      <w:jc w:val="center"/>
    </w:pPr>
    <w:rPr>
      <w:rFonts w:ascii="メイリオ" w:eastAsia="メイリオ" w:hAnsi="メイリオ" w:cs="メイリオ"/>
      <w:sz w:val="20"/>
      <w:szCs w:val="20"/>
    </w:rPr>
  </w:style>
  <w:style w:type="character" w:customStyle="1" w:styleId="ExampleBody0">
    <w:name w:val="ExampleBody (文字)"/>
    <w:basedOn w:val="a3"/>
    <w:link w:val="ExampleBody"/>
    <w:rsid w:val="00A45A1A"/>
    <w:rPr>
      <w:rFonts w:ascii="ＭＳ 明朝" w:eastAsia="ＭＳ 明朝" w:hAnsi="ＭＳ 明朝"/>
      <w:kern w:val="2"/>
      <w:sz w:val="18"/>
      <w:szCs w:val="21"/>
      <w:shd w:val="clear" w:color="auto" w:fill="D9D9D9" w:themeFill="background1" w:themeFillShade="D9"/>
      <w:lang w:eastAsia="ja-JP"/>
    </w:rPr>
  </w:style>
  <w:style w:type="character" w:customStyle="1" w:styleId="VariationBodyIndent0">
    <w:name w:val="VariationBody Indent (文字)"/>
    <w:basedOn w:val="a3"/>
    <w:link w:val="VariationBodyIndent"/>
    <w:rsid w:val="00862D93"/>
    <w:rPr>
      <w:kern w:val="2"/>
      <w:sz w:val="20"/>
      <w:szCs w:val="20"/>
      <w:shd w:val="pct5" w:color="auto" w:fill="auto"/>
      <w:lang w:eastAsia="ja-JP"/>
    </w:rPr>
  </w:style>
  <w:style w:type="paragraph" w:customStyle="1" w:styleId="explainList4">
    <w:name w:val="explainList4"/>
    <w:basedOn w:val="a2"/>
    <w:link w:val="explainList40"/>
    <w:qFormat/>
    <w:rsid w:val="00D06A62"/>
    <w:pPr>
      <w:numPr>
        <w:numId w:val="13"/>
      </w:numPr>
    </w:pPr>
    <w:rPr>
      <w:sz w:val="20"/>
    </w:rPr>
  </w:style>
  <w:style w:type="character" w:customStyle="1" w:styleId="explainList40">
    <w:name w:val="explainList4 (文字)"/>
    <w:basedOn w:val="a7"/>
    <w:link w:val="explainList4"/>
    <w:rsid w:val="00D06A62"/>
    <w:rPr>
      <w:rFonts w:ascii="ＭＳ 明朝" w:eastAsia="ＭＳ 明朝" w:hAnsi="ＭＳ 明朝"/>
      <w:kern w:val="2"/>
      <w:sz w:val="20"/>
      <w:szCs w:val="21"/>
      <w:lang w:eastAsia="ja-JP"/>
    </w:rPr>
  </w:style>
  <w:style w:type="paragraph" w:customStyle="1" w:styleId="CenteredIndent">
    <w:name w:val="Centered Indent"/>
    <w:basedOn w:val="Centered"/>
    <w:rsid w:val="00694E36"/>
    <w:pPr>
      <w:ind w:leftChars="50" w:left="105"/>
    </w:pPr>
  </w:style>
  <w:style w:type="paragraph" w:customStyle="1" w:styleId="OriginalList4">
    <w:name w:val="OriginalList4"/>
    <w:basedOn w:val="OriginalBodyText"/>
    <w:qFormat/>
    <w:rsid w:val="00A4504E"/>
    <w:pPr>
      <w:numPr>
        <w:numId w:val="24"/>
      </w:numPr>
    </w:pPr>
  </w:style>
  <w:style w:type="paragraph" w:customStyle="1" w:styleId="VariationList4Indent">
    <w:name w:val="VariationList4 Indent"/>
    <w:basedOn w:val="VariationBodyIndent"/>
    <w:link w:val="VariationList4Indent0"/>
    <w:qFormat/>
    <w:rsid w:val="00A5022A"/>
    <w:pPr>
      <w:numPr>
        <w:numId w:val="25"/>
      </w:numPr>
      <w:spacing w:beforeLines="20" w:before="20" w:afterLines="20" w:after="20"/>
      <w:contextualSpacing/>
    </w:pPr>
  </w:style>
  <w:style w:type="character" w:customStyle="1" w:styleId="VariationList4Indent0">
    <w:name w:val="VariationList4 Indent (文字)"/>
    <w:basedOn w:val="VariationBodyIndent0"/>
    <w:link w:val="VariationList4Indent"/>
    <w:rsid w:val="00A5022A"/>
    <w:rPr>
      <w:kern w:val="2"/>
      <w:sz w:val="20"/>
      <w:szCs w:val="20"/>
      <w:shd w:val="pct5" w:color="auto" w:fill="auto"/>
      <w:lang w:eastAsia="ja-JP"/>
    </w:rPr>
  </w:style>
  <w:style w:type="paragraph" w:customStyle="1" w:styleId="VariationTitleIndent">
    <w:name w:val="VariationTitle Indent"/>
    <w:basedOn w:val="a2"/>
    <w:link w:val="VariationTitleIndent0"/>
    <w:rsid w:val="000A4CDF"/>
    <w:pPr>
      <w:pBdr>
        <w:top w:val="dashed" w:sz="4" w:space="10" w:color="808080" w:themeColor="background1" w:themeShade="80"/>
        <w:left w:val="dashed" w:sz="4" w:space="8" w:color="808080" w:themeColor="background1" w:themeShade="80"/>
        <w:right w:val="dashed" w:sz="4" w:space="8" w:color="808080" w:themeColor="background1" w:themeShade="80"/>
      </w:pBdr>
      <w:shd w:val="pct5" w:color="auto" w:fill="auto"/>
      <w:ind w:leftChars="270" w:left="400" w:firstLineChars="71" w:firstLine="71"/>
      <w:jc w:val="center"/>
    </w:pPr>
    <w:rPr>
      <w:rFonts w:asciiTheme="minorHAnsi" w:eastAsiaTheme="minorEastAsia" w:hAnsiTheme="minorHAnsi"/>
      <w:b/>
      <w:sz w:val="20"/>
      <w:szCs w:val="20"/>
    </w:rPr>
  </w:style>
  <w:style w:type="character" w:customStyle="1" w:styleId="VariationTitleIndent0">
    <w:name w:val="VariationTitle Indent (文字)"/>
    <w:basedOn w:val="a3"/>
    <w:link w:val="VariationTitleIndent"/>
    <w:rsid w:val="000A4CDF"/>
    <w:rPr>
      <w:rFonts w:ascii="ＭＳ 明朝" w:eastAsia="ＭＳ 明朝" w:hAnsi="ＭＳ 明朝"/>
      <w:b/>
      <w:kern w:val="2"/>
      <w:sz w:val="18"/>
      <w:szCs w:val="21"/>
      <w:shd w:val="clear" w:color="auto" w:fill="EAF1DD" w:themeFill="accent3" w:themeFillTint="33"/>
      <w:lang w:eastAsia="ja-JP"/>
    </w:rPr>
  </w:style>
  <w:style w:type="paragraph" w:customStyle="1" w:styleId="VariationOriginalHeaderIndent">
    <w:name w:val="VariationOriginalHeader Indent"/>
    <w:basedOn w:val="VariationBodyIndent"/>
    <w:link w:val="VariationOriginalHeaderIndent0"/>
    <w:rsid w:val="00083EA1"/>
    <w:pPr>
      <w:pBdr>
        <w:top w:val="single" w:sz="48" w:space="1" w:color="EAF1DD" w:themeColor="accent3" w:themeTint="33"/>
        <w:bottom w:val="none" w:sz="0" w:space="0" w:color="auto"/>
      </w:pBdr>
      <w:shd w:val="clear" w:color="auto" w:fill="365F91" w:themeFill="accent1" w:themeFillShade="BF"/>
      <w:ind w:left="400" w:firstLine="0"/>
    </w:pPr>
    <w:rPr>
      <w:color w:val="FFFFFF" w:themeColor="background1"/>
    </w:rPr>
  </w:style>
  <w:style w:type="paragraph" w:customStyle="1" w:styleId="VariationOriginalBodyIndent">
    <w:name w:val="VariationOriginalBody Indent"/>
    <w:basedOn w:val="VariationBodyIndent"/>
    <w:link w:val="VariationOriginalBodyIndent0"/>
    <w:rsid w:val="00B37C6D"/>
    <w:pPr>
      <w:pBdr>
        <w:bottom w:val="single" w:sz="48" w:space="1" w:color="EAF1DD" w:themeColor="accent3" w:themeTint="33"/>
      </w:pBdr>
      <w:shd w:val="clear" w:color="auto" w:fill="DBE5F1" w:themeFill="accent1" w:themeFillTint="33"/>
      <w:ind w:left="400"/>
    </w:pPr>
  </w:style>
  <w:style w:type="character" w:customStyle="1" w:styleId="VariationOriginalHeaderIndent0">
    <w:name w:val="VariationOriginalHeader Indent (文字)"/>
    <w:basedOn w:val="VariationBodyIndent0"/>
    <w:link w:val="VariationOriginalHeaderIndent"/>
    <w:rsid w:val="00083EA1"/>
    <w:rPr>
      <w:rFonts w:ascii="ＭＳ 明朝" w:eastAsia="ＭＳ 明朝" w:hAnsi="ＭＳ 明朝"/>
      <w:color w:val="FFFFFF" w:themeColor="background1"/>
      <w:kern w:val="2"/>
      <w:sz w:val="18"/>
      <w:szCs w:val="21"/>
      <w:shd w:val="clear" w:color="auto" w:fill="365F91" w:themeFill="accent1" w:themeFillShade="BF"/>
      <w:lang w:eastAsia="ja-JP"/>
    </w:rPr>
  </w:style>
  <w:style w:type="character" w:customStyle="1" w:styleId="VariationOriginalBodyIndent0">
    <w:name w:val="VariationOriginalBody Indent (文字)"/>
    <w:basedOn w:val="VariationBodyIndent0"/>
    <w:link w:val="VariationOriginalBodyIndent"/>
    <w:rsid w:val="00B37C6D"/>
    <w:rPr>
      <w:rFonts w:ascii="ＭＳ 明朝" w:eastAsia="ＭＳ 明朝" w:hAnsi="ＭＳ 明朝"/>
      <w:kern w:val="2"/>
      <w:sz w:val="18"/>
      <w:szCs w:val="21"/>
      <w:shd w:val="clear" w:color="auto" w:fill="DBE5F1" w:themeFill="accent1" w:themeFillTint="33"/>
      <w:lang w:eastAsia="ja-JP"/>
    </w:rPr>
  </w:style>
  <w:style w:type="paragraph" w:customStyle="1" w:styleId="VariationReferenceHeaderIndent">
    <w:name w:val="VariationReferenceHeader Indent"/>
    <w:basedOn w:val="VariationBodyIndent"/>
    <w:link w:val="VariationReferenceHeaderIndent0"/>
    <w:rsid w:val="00083EA1"/>
    <w:pPr>
      <w:pBdr>
        <w:bottom w:val="none" w:sz="0" w:space="0" w:color="auto"/>
      </w:pBdr>
      <w:shd w:val="clear" w:color="auto" w:fill="E36C0A" w:themeFill="accent6" w:themeFillShade="BF"/>
    </w:pPr>
    <w:rPr>
      <w:color w:val="FFFFFF" w:themeColor="background1"/>
    </w:rPr>
  </w:style>
  <w:style w:type="paragraph" w:customStyle="1" w:styleId="VariationReferenceBodyIndent">
    <w:name w:val="VariationReferenceBody Indent"/>
    <w:basedOn w:val="VariationBodyIndent"/>
    <w:link w:val="VariationReferenceBodyIndent0"/>
    <w:rsid w:val="008E7FBC"/>
    <w:pPr>
      <w:pBdr>
        <w:bottom w:val="none" w:sz="0" w:space="0" w:color="auto"/>
      </w:pBdr>
      <w:shd w:val="clear" w:color="auto" w:fill="FDE9D9" w:themeFill="accent6" w:themeFillTint="33"/>
    </w:pPr>
  </w:style>
  <w:style w:type="character" w:customStyle="1" w:styleId="VariationReferenceHeaderIndent0">
    <w:name w:val="VariationReferenceHeader Indent (文字)"/>
    <w:basedOn w:val="VariationBodyIndent0"/>
    <w:link w:val="VariationReferenceHeaderIndent"/>
    <w:rsid w:val="00083EA1"/>
    <w:rPr>
      <w:rFonts w:ascii="ＭＳ 明朝" w:eastAsia="ＭＳ 明朝" w:hAnsi="ＭＳ 明朝"/>
      <w:color w:val="FFFFFF" w:themeColor="background1"/>
      <w:kern w:val="2"/>
      <w:sz w:val="18"/>
      <w:szCs w:val="21"/>
      <w:shd w:val="clear" w:color="auto" w:fill="E36C0A" w:themeFill="accent6" w:themeFillShade="BF"/>
      <w:lang w:eastAsia="ja-JP"/>
    </w:rPr>
  </w:style>
  <w:style w:type="paragraph" w:customStyle="1" w:styleId="VariationList2Indent">
    <w:name w:val="VariationList2 Indent"/>
    <w:basedOn w:val="VariationBodyIndent"/>
    <w:link w:val="VariationList2Indent0"/>
    <w:qFormat/>
    <w:rsid w:val="00B719DA"/>
    <w:pPr>
      <w:numPr>
        <w:numId w:val="40"/>
      </w:numPr>
      <w:spacing w:beforeLines="20" w:before="72" w:afterLines="20" w:after="72"/>
      <w:contextualSpacing/>
    </w:pPr>
  </w:style>
  <w:style w:type="character" w:customStyle="1" w:styleId="VariationReferenceBodyIndent0">
    <w:name w:val="VariationReferenceBody Indent (文字)"/>
    <w:basedOn w:val="VariationBodyIndent0"/>
    <w:link w:val="VariationReferenceBodyIndent"/>
    <w:rsid w:val="008E7FBC"/>
    <w:rPr>
      <w:rFonts w:ascii="ＭＳ 明朝" w:eastAsia="ＭＳ 明朝" w:hAnsi="ＭＳ 明朝"/>
      <w:kern w:val="2"/>
      <w:sz w:val="18"/>
      <w:szCs w:val="21"/>
      <w:shd w:val="clear" w:color="auto" w:fill="FDE9D9" w:themeFill="accent6" w:themeFillTint="33"/>
      <w:lang w:eastAsia="ja-JP"/>
    </w:rPr>
  </w:style>
  <w:style w:type="character" w:customStyle="1" w:styleId="VariationList2Indent0">
    <w:name w:val="VariationList2 Indent (文字)"/>
    <w:basedOn w:val="a3"/>
    <w:link w:val="VariationList2Indent"/>
    <w:rsid w:val="00B719DA"/>
    <w:rPr>
      <w:kern w:val="2"/>
      <w:sz w:val="20"/>
      <w:szCs w:val="20"/>
      <w:shd w:val="pct5" w:color="auto" w:fill="auto"/>
      <w:lang w:eastAsia="ja-JP"/>
    </w:rPr>
  </w:style>
  <w:style w:type="paragraph" w:customStyle="1" w:styleId="VariationOriginalList1Indent">
    <w:name w:val="VariationOriginalList1 Indent"/>
    <w:basedOn w:val="VariationOriginalBodyIndent"/>
    <w:link w:val="VariationOriginalList1Indent0"/>
    <w:rsid w:val="009D1788"/>
    <w:pPr>
      <w:numPr>
        <w:numId w:val="27"/>
      </w:numPr>
    </w:pPr>
  </w:style>
  <w:style w:type="character" w:customStyle="1" w:styleId="VariationOriginalList1Indent0">
    <w:name w:val="VariationOriginalList1 Indent (文字)"/>
    <w:basedOn w:val="VariationOriginalBodyIndent0"/>
    <w:link w:val="VariationOriginalList1Indent"/>
    <w:rsid w:val="009D1788"/>
    <w:rPr>
      <w:rFonts w:ascii="ＭＳ 明朝" w:eastAsia="ＭＳ 明朝" w:hAnsi="ＭＳ 明朝"/>
      <w:kern w:val="2"/>
      <w:sz w:val="18"/>
      <w:szCs w:val="21"/>
      <w:shd w:val="clear" w:color="auto" w:fill="DBE5F1" w:themeFill="accent1" w:themeFillTint="33"/>
      <w:lang w:eastAsia="ja-JP"/>
    </w:rPr>
  </w:style>
  <w:style w:type="character" w:customStyle="1" w:styleId="OriginalBodyText0">
    <w:name w:val="OriginalBodyText (文字)"/>
    <w:basedOn w:val="a3"/>
    <w:link w:val="OriginalBodyText"/>
    <w:rsid w:val="00726243"/>
    <w:rPr>
      <w:rFonts w:ascii="ＭＳ 明朝" w:eastAsia="ＭＳ 明朝" w:hAnsi="ＭＳ 明朝"/>
      <w:kern w:val="2"/>
      <w:sz w:val="20"/>
      <w:szCs w:val="20"/>
      <w:shd w:val="clear" w:color="auto" w:fill="EBF0F9"/>
      <w:lang w:eastAsia="ja-JP"/>
    </w:rPr>
  </w:style>
  <w:style w:type="paragraph" w:customStyle="1" w:styleId="ExplanationHeader">
    <w:name w:val="ExplanationHeader"/>
    <w:basedOn w:val="a6"/>
    <w:qFormat/>
    <w:rsid w:val="00762A76"/>
    <w:pPr>
      <w:numPr>
        <w:numId w:val="35"/>
      </w:numPr>
      <w:spacing w:beforeLines="50" w:before="50" w:afterLines="50" w:after="50"/>
      <w:ind w:left="420"/>
    </w:pPr>
    <w:rPr>
      <w:rFonts w:ascii="ＭＳ Ｐゴシック" w:eastAsia="ＭＳ Ｐゴシック" w:hAnsi="ＭＳ Ｐゴシック"/>
      <w:b/>
      <w:color w:val="365F91" w:themeColor="accent1" w:themeShade="BF"/>
      <w:sz w:val="24"/>
    </w:rPr>
  </w:style>
  <w:style w:type="paragraph" w:customStyle="1" w:styleId="affc">
    <w:name w:val="引用解説本文"/>
    <w:basedOn w:val="a2"/>
    <w:rsid w:val="0055157F"/>
    <w:pPr>
      <w:ind w:leftChars="202" w:left="202" w:firstLineChars="100" w:firstLine="100"/>
      <w:jc w:val="both"/>
    </w:pPr>
    <w:rPr>
      <w:rFonts w:asciiTheme="minorHAnsi" w:eastAsiaTheme="minorEastAsia" w:hAnsiTheme="minorHAnsi"/>
      <w:sz w:val="20"/>
      <w:szCs w:val="20"/>
    </w:rPr>
  </w:style>
  <w:style w:type="paragraph" w:customStyle="1" w:styleId="affd">
    <w:name w:val="参考"/>
    <w:basedOn w:val="a2"/>
    <w:qFormat/>
    <w:rsid w:val="0055157F"/>
    <w:pPr>
      <w:snapToGrid w:val="0"/>
      <w:spacing w:line="264" w:lineRule="auto"/>
      <w:jc w:val="both"/>
    </w:pPr>
    <w:rPr>
      <w:rFonts w:asciiTheme="minorHAnsi" w:eastAsiaTheme="minorEastAsia" w:hAnsiTheme="minorHAnsi"/>
      <w:sz w:val="16"/>
      <w:szCs w:val="16"/>
    </w:rPr>
  </w:style>
  <w:style w:type="paragraph" w:customStyle="1" w:styleId="a0">
    <w:name w:val="右側注図表番号ヘッダ"/>
    <w:basedOn w:val="a2"/>
    <w:qFormat/>
    <w:rsid w:val="0055157F"/>
    <w:pPr>
      <w:numPr>
        <w:numId w:val="37"/>
      </w:numPr>
      <w:pBdr>
        <w:left w:val="single" w:sz="4" w:space="4" w:color="auto"/>
      </w:pBdr>
      <w:ind w:left="284" w:hanging="284"/>
      <w:jc w:val="both"/>
    </w:pPr>
    <w:rPr>
      <w:rFonts w:ascii="ＭＳ Ｐゴシック" w:eastAsia="ＭＳ Ｐゴシック" w:hAnsi="ＭＳ Ｐゴシック"/>
      <w:color w:val="222222"/>
      <w:sz w:val="16"/>
      <w:szCs w:val="16"/>
    </w:rPr>
  </w:style>
  <w:style w:type="paragraph" w:customStyle="1" w:styleId="a1">
    <w:name w:val="右側注参考ヘッダ"/>
    <w:basedOn w:val="affd"/>
    <w:qFormat/>
    <w:rsid w:val="0055157F"/>
    <w:pPr>
      <w:numPr>
        <w:numId w:val="38"/>
      </w:numPr>
      <w:pBdr>
        <w:left w:val="single" w:sz="4" w:space="4" w:color="auto"/>
      </w:pBdr>
      <w:ind w:hanging="1413"/>
    </w:pPr>
  </w:style>
  <w:style w:type="paragraph" w:customStyle="1" w:styleId="a">
    <w:name w:val="右側注個別留意事項ヘッダ"/>
    <w:basedOn w:val="affd"/>
    <w:qFormat/>
    <w:rsid w:val="00D45660"/>
    <w:pPr>
      <w:numPr>
        <w:numId w:val="39"/>
      </w:numPr>
      <w:pBdr>
        <w:left w:val="single" w:sz="4" w:space="4" w:color="auto"/>
      </w:pBdr>
      <w:ind w:left="0" w:firstLine="0"/>
    </w:pPr>
  </w:style>
  <w:style w:type="paragraph" w:customStyle="1" w:styleId="affb">
    <w:name w:val="コラム"/>
    <w:basedOn w:val="a2"/>
    <w:rsid w:val="002851DE"/>
    <w:pPr>
      <w:pBdr>
        <w:top w:val="dashed" w:sz="4" w:space="10" w:color="808080" w:themeColor="background1" w:themeShade="80"/>
        <w:left w:val="dashed" w:sz="4" w:space="8" w:color="808080" w:themeColor="background1" w:themeShade="80"/>
        <w:bottom w:val="dashed" w:sz="4" w:space="10" w:color="808080" w:themeColor="background1" w:themeShade="80"/>
        <w:right w:val="dashed" w:sz="4" w:space="8" w:color="808080" w:themeColor="background1" w:themeShade="80"/>
      </w:pBdr>
      <w:shd w:val="pct5" w:color="auto" w:fill="auto"/>
      <w:jc w:val="both"/>
    </w:pPr>
    <w:rPr>
      <w:rFonts w:asciiTheme="minorHAnsi" w:eastAsiaTheme="minorEastAsia" w:hAnsiTheme="minorHAnsi"/>
    </w:rPr>
  </w:style>
  <w:style w:type="paragraph" w:customStyle="1" w:styleId="VariationFigureTitleIndent">
    <w:name w:val="VariationFigureTitle Indent"/>
    <w:basedOn w:val="VariationBodyIndent"/>
    <w:qFormat/>
    <w:rsid w:val="00AD137B"/>
    <w:pPr>
      <w:keepNext/>
      <w:spacing w:line="20" w:lineRule="exact"/>
    </w:pPr>
  </w:style>
  <w:style w:type="paragraph" w:customStyle="1" w:styleId="DeclareVariation">
    <w:name w:val="DeclareVariation"/>
    <w:basedOn w:val="FigureTitle"/>
    <w:qFormat/>
    <w:rsid w:val="00D647C9"/>
  </w:style>
  <w:style w:type="paragraph" w:customStyle="1" w:styleId="TableBodyText">
    <w:name w:val="TableBodyText"/>
    <w:basedOn w:val="a2"/>
    <w:link w:val="TableBodyText0"/>
    <w:qFormat/>
    <w:rsid w:val="003646B9"/>
    <w:pPr>
      <w:ind w:left="108" w:right="108"/>
    </w:pPr>
    <w:rPr>
      <w:rFonts w:asciiTheme="minorEastAsia" w:hAnsiTheme="minorEastAsia"/>
      <w:sz w:val="18"/>
      <w:szCs w:val="18"/>
    </w:rPr>
  </w:style>
  <w:style w:type="paragraph" w:styleId="22">
    <w:name w:val="Body Text Indent 2"/>
    <w:basedOn w:val="a2"/>
    <w:link w:val="23"/>
    <w:unhideWhenUsed/>
    <w:rsid w:val="00A62A7E"/>
    <w:pPr>
      <w:spacing w:line="480" w:lineRule="auto"/>
      <w:ind w:leftChars="400" w:left="851"/>
    </w:pPr>
  </w:style>
  <w:style w:type="character" w:customStyle="1" w:styleId="23">
    <w:name w:val="本文インデント 2 (文字)"/>
    <w:basedOn w:val="a3"/>
    <w:link w:val="22"/>
    <w:rsid w:val="00A62A7E"/>
    <w:rPr>
      <w:rFonts w:ascii="ＭＳ 明朝" w:eastAsia="ＭＳ 明朝" w:hAnsi="ＭＳ 明朝"/>
      <w:kern w:val="2"/>
      <w:sz w:val="21"/>
      <w:szCs w:val="21"/>
      <w:lang w:eastAsia="ja-JP"/>
    </w:rPr>
  </w:style>
  <w:style w:type="paragraph" w:styleId="32">
    <w:name w:val="Body Text Indent 3"/>
    <w:basedOn w:val="a2"/>
    <w:link w:val="33"/>
    <w:rsid w:val="00A62A7E"/>
    <w:pPr>
      <w:ind w:leftChars="400" w:left="851"/>
    </w:pPr>
    <w:rPr>
      <w:sz w:val="16"/>
      <w:szCs w:val="16"/>
    </w:rPr>
  </w:style>
  <w:style w:type="character" w:customStyle="1" w:styleId="33">
    <w:name w:val="本文インデント 3 (文字)"/>
    <w:basedOn w:val="a3"/>
    <w:link w:val="32"/>
    <w:rsid w:val="00A62A7E"/>
    <w:rPr>
      <w:rFonts w:ascii="ＭＳ 明朝" w:eastAsia="ＭＳ 明朝" w:hAnsi="ＭＳ 明朝"/>
      <w:kern w:val="2"/>
      <w:sz w:val="16"/>
      <w:szCs w:val="16"/>
      <w:lang w:eastAsia="ja-JP"/>
    </w:rPr>
  </w:style>
  <w:style w:type="paragraph" w:customStyle="1" w:styleId="OriginalHeader">
    <w:name w:val="OriginalHeader"/>
    <w:basedOn w:val="OriginalBodyText"/>
    <w:qFormat/>
    <w:rsid w:val="00811EB7"/>
    <w:pPr>
      <w:spacing w:beforeLines="50" w:before="180"/>
      <w:ind w:firstLine="0"/>
      <w:contextualSpacing w:val="0"/>
    </w:pPr>
  </w:style>
  <w:style w:type="paragraph" w:customStyle="1" w:styleId="VariationFigureIndent">
    <w:name w:val="VariationFigure Indent"/>
    <w:basedOn w:val="VariationBodyIndent"/>
    <w:qFormat/>
    <w:rsid w:val="000A3F0C"/>
  </w:style>
  <w:style w:type="paragraph" w:customStyle="1" w:styleId="ImportTable">
    <w:name w:val="ImportTable"/>
  </w:style>
  <w:style w:type="paragraph" w:customStyle="1" w:styleId="Reference">
    <w:name w:val="Reference"/>
  </w:style>
  <w:style w:type="paragraph" w:styleId="affe">
    <w:name w:val="Revision"/>
    <w:hidden/>
    <w:semiHidden/>
    <w:rsid w:val="00F02EFE"/>
    <w:pPr>
      <w:spacing w:after="0"/>
    </w:pPr>
    <w:rPr>
      <w:rFonts w:ascii="ＭＳ 明朝" w:eastAsia="ＭＳ 明朝" w:hAnsi="ＭＳ 明朝"/>
      <w:kern w:val="2"/>
      <w:sz w:val="21"/>
      <w:szCs w:val="21"/>
      <w:lang w:eastAsia="ja-JP"/>
    </w:rPr>
  </w:style>
  <w:style w:type="table" w:customStyle="1" w:styleId="34">
    <w:name w:val="表 (格子)3"/>
    <w:basedOn w:val="a4"/>
    <w:next w:val="aff4"/>
    <w:uiPriority w:val="59"/>
    <w:rsid w:val="000769F3"/>
    <w:pPr>
      <w:spacing w:after="0"/>
    </w:pPr>
    <w:rPr>
      <w:kern w:val="2"/>
      <w:sz w:val="21"/>
      <w:szCs w:val="22"/>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List1">
    <w:name w:val="TableList1"/>
    <w:basedOn w:val="TableBodyText"/>
    <w:link w:val="TableList10"/>
    <w:qFormat/>
    <w:rsid w:val="003646B9"/>
    <w:pPr>
      <w:numPr>
        <w:numId w:val="48"/>
      </w:numPr>
      <w:ind w:hanging="227"/>
    </w:pPr>
  </w:style>
  <w:style w:type="character" w:customStyle="1" w:styleId="TableBodyText0">
    <w:name w:val="TableBodyText (文字)"/>
    <w:basedOn w:val="a3"/>
    <w:link w:val="TableBodyText"/>
    <w:rsid w:val="003646B9"/>
    <w:rPr>
      <w:rFonts w:asciiTheme="minorEastAsia" w:eastAsia="ＭＳ 明朝" w:hAnsiTheme="minorEastAsia"/>
      <w:kern w:val="2"/>
      <w:sz w:val="18"/>
      <w:szCs w:val="18"/>
      <w:lang w:eastAsia="ja-JP"/>
    </w:rPr>
  </w:style>
  <w:style w:type="character" w:customStyle="1" w:styleId="TableList10">
    <w:name w:val="TableList1 (文字)"/>
    <w:basedOn w:val="TableBodyText0"/>
    <w:link w:val="TableList1"/>
    <w:rsid w:val="003646B9"/>
    <w:rPr>
      <w:rFonts w:asciiTheme="minorEastAsia" w:eastAsia="ＭＳ 明朝" w:hAnsiTheme="minorEastAsia"/>
      <w:kern w:val="2"/>
      <w:sz w:val="18"/>
      <w:szCs w:val="18"/>
      <w:lang w:eastAsia="ja-JP"/>
    </w:rPr>
  </w:style>
  <w:style w:type="paragraph" w:customStyle="1" w:styleId="TableTitle">
    <w:name w:val="TableTitle"/>
    <w:basedOn w:val="TableBodyText"/>
    <w:link w:val="TableTitle0"/>
    <w:qFormat/>
    <w:rsid w:val="003646B9"/>
    <w:pPr>
      <w:jc w:val="center"/>
    </w:pPr>
  </w:style>
  <w:style w:type="character" w:customStyle="1" w:styleId="TableTitle0">
    <w:name w:val="TableTitle (文字)"/>
    <w:basedOn w:val="a3"/>
    <w:link w:val="TableTitle"/>
    <w:rsid w:val="003646B9"/>
    <w:rPr>
      <w:rFonts w:asciiTheme="minorEastAsia" w:eastAsia="ＭＳ 明朝" w:hAnsiTheme="minorEastAsia"/>
      <w:kern w:val="2"/>
      <w:sz w:val="18"/>
      <w:szCs w:val="18"/>
      <w:lang w:eastAsia="ja-JP"/>
    </w:rPr>
  </w:style>
  <w:style w:type="paragraph" w:customStyle="1" w:styleId="TableList2">
    <w:name w:val="TableList2"/>
    <w:basedOn w:val="TableBodyText"/>
    <w:link w:val="TableList20"/>
    <w:qFormat/>
    <w:rsid w:val="003646B9"/>
    <w:pPr>
      <w:numPr>
        <w:numId w:val="49"/>
      </w:numPr>
    </w:pPr>
  </w:style>
  <w:style w:type="character" w:customStyle="1" w:styleId="TableList20">
    <w:name w:val="TableList2 (文字)"/>
    <w:basedOn w:val="TableBodyText0"/>
    <w:link w:val="TableList2"/>
    <w:rsid w:val="003646B9"/>
    <w:rPr>
      <w:rFonts w:asciiTheme="minorEastAsia" w:eastAsia="ＭＳ 明朝" w:hAnsiTheme="minorEastAsia"/>
      <w:kern w:val="2"/>
      <w:sz w:val="18"/>
      <w:szCs w:val="18"/>
      <w:lang w:eastAsia="ja-JP"/>
    </w:rPr>
  </w:style>
  <w:style w:type="paragraph" w:customStyle="1" w:styleId="TableList3">
    <w:name w:val="TableList3"/>
    <w:basedOn w:val="TableBodyText"/>
    <w:link w:val="TableList30"/>
    <w:qFormat/>
    <w:rsid w:val="003646B9"/>
    <w:pPr>
      <w:numPr>
        <w:numId w:val="50"/>
      </w:numPr>
    </w:pPr>
  </w:style>
  <w:style w:type="character" w:customStyle="1" w:styleId="TableList30">
    <w:name w:val="TableList3 (文字)"/>
    <w:basedOn w:val="TableBodyText0"/>
    <w:link w:val="TableList3"/>
    <w:rsid w:val="003646B9"/>
    <w:rPr>
      <w:rFonts w:asciiTheme="minorEastAsia" w:eastAsia="ＭＳ 明朝" w:hAnsiTheme="minorEastAsia"/>
      <w:kern w:val="2"/>
      <w:sz w:val="18"/>
      <w:szCs w:val="18"/>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646338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28</Pages>
  <Words>3379</Words>
  <Characters>19262</Characters>
  <DocSecurity>0</DocSecurity>
  <Lines>160</Lines>
  <Paragraphs>45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22596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dcterms:created xsi:type="dcterms:W3CDTF">2018-12-17T13:20:00Z</dcterms:created>
  <dcterms:modified xsi:type="dcterms:W3CDTF">2020-11-26T09:00:00Z</dcterms:modified>
</cp:coreProperties>
</file>