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E1E" w:rsidRDefault="00A40CFD" w:rsidP="00216AE8">
      <w:pPr>
        <w:widowControl/>
        <w:pBdr>
          <w:top w:val="single" w:sz="12" w:space="4" w:color="333333"/>
          <w:bottom w:val="single" w:sz="12" w:space="4" w:color="333333"/>
        </w:pBdr>
        <w:shd w:val="clear" w:color="auto" w:fill="FFFFFF"/>
        <w:spacing w:before="100" w:beforeAutospacing="1" w:after="192" w:line="0" w:lineRule="atLeast"/>
        <w:jc w:val="left"/>
        <w:outlineLvl w:val="2"/>
        <w:rPr>
          <w:rFonts w:ascii="メイリオ" w:eastAsia="メイリオ" w:hAnsi="メイリオ" w:cs="メイリオ"/>
          <w:b/>
          <w:bCs/>
          <w:color w:val="333333"/>
          <w:kern w:val="0"/>
          <w:szCs w:val="21"/>
        </w:rPr>
      </w:pPr>
      <w:r w:rsidRPr="00A40CFD">
        <w:rPr>
          <w:rFonts w:ascii="メイリオ" w:eastAsia="メイリオ" w:hAnsi="メイリオ" w:cs="メイリオ" w:hint="eastAsia"/>
          <w:b/>
          <w:bCs/>
          <w:color w:val="333333"/>
          <w:kern w:val="0"/>
          <w:szCs w:val="21"/>
        </w:rPr>
        <w:t>認識するべき経営者のセキュリティ対策３原則</w:t>
      </w:r>
      <w:r w:rsidR="002A5952">
        <w:rPr>
          <w:rFonts w:ascii="メイリオ" w:eastAsia="メイリオ" w:hAnsi="メイリオ" w:cs="メイリオ" w:hint="eastAsia"/>
          <w:b/>
          <w:bCs/>
          <w:color w:val="333333"/>
          <w:kern w:val="0"/>
          <w:szCs w:val="21"/>
        </w:rPr>
        <w:t xml:space="preserve">　</w:t>
      </w:r>
    </w:p>
    <w:p w:rsidR="00A40CFD" w:rsidRPr="00A40CFD" w:rsidRDefault="002A5952" w:rsidP="00216AE8">
      <w:pPr>
        <w:widowControl/>
        <w:pBdr>
          <w:top w:val="single" w:sz="12" w:space="4" w:color="333333"/>
          <w:bottom w:val="single" w:sz="12" w:space="4" w:color="333333"/>
        </w:pBdr>
        <w:shd w:val="clear" w:color="auto" w:fill="FFFFFF"/>
        <w:spacing w:before="288" w:after="192" w:line="0" w:lineRule="atLeast"/>
        <w:ind w:firstLineChars="1400" w:firstLine="2520"/>
        <w:jc w:val="left"/>
        <w:outlineLvl w:val="2"/>
        <w:rPr>
          <w:rFonts w:ascii="メイリオ" w:eastAsia="メイリオ" w:hAnsi="メイリオ" w:cs="メイリオ"/>
          <w:b/>
          <w:bCs/>
          <w:color w:val="333333"/>
          <w:kern w:val="0"/>
          <w:szCs w:val="21"/>
        </w:rPr>
      </w:pPr>
      <w:r w:rsidRPr="002A5952">
        <w:rPr>
          <w:rFonts w:ascii="メイリオ" w:eastAsia="メイリオ" w:hAnsi="メイリオ" w:cs="メイリオ" w:hint="eastAsia"/>
          <w:b/>
          <w:bCs/>
          <w:color w:val="333333"/>
          <w:kern w:val="0"/>
          <w:sz w:val="18"/>
          <w:szCs w:val="18"/>
        </w:rPr>
        <w:t>サイバーセキュリティ経営ガイドライン　Ｖｅｒ２．０</w:t>
      </w:r>
      <w:r w:rsidR="00C27E1E">
        <w:rPr>
          <w:rFonts w:ascii="メイリオ" w:eastAsia="メイリオ" w:hAnsi="メイリオ" w:cs="メイリオ" w:hint="eastAsia"/>
          <w:b/>
          <w:bCs/>
          <w:color w:val="333333"/>
          <w:kern w:val="0"/>
          <w:sz w:val="18"/>
          <w:szCs w:val="18"/>
        </w:rPr>
        <w:t>（経済産業省）</w:t>
      </w:r>
    </w:p>
    <w:p w:rsidR="00A40CFD" w:rsidRPr="00A40CFD" w:rsidRDefault="00A40CFD" w:rsidP="00216AE8">
      <w:pPr>
        <w:widowControl/>
        <w:numPr>
          <w:ilvl w:val="0"/>
          <w:numId w:val="1"/>
        </w:numPr>
        <w:spacing w:line="0" w:lineRule="atLeast"/>
        <w:ind w:left="0"/>
        <w:jc w:val="left"/>
        <w:rPr>
          <w:rFonts w:ascii="メイリオ" w:eastAsia="メイリオ" w:hAnsi="メイリオ" w:cs="メイリオ"/>
          <w:color w:val="000000"/>
          <w:kern w:val="0"/>
          <w:szCs w:val="21"/>
        </w:rPr>
      </w:pPr>
      <w:r w:rsidRPr="00A40CFD">
        <w:rPr>
          <w:rFonts w:ascii="メイリオ" w:eastAsia="メイリオ" w:hAnsi="メイリオ" w:cs="メイリオ" w:hint="eastAsia"/>
          <w:color w:val="000000"/>
          <w:kern w:val="0"/>
          <w:szCs w:val="21"/>
        </w:rPr>
        <w:t>IT活用を推進する中で、サイバーセキュリティリスクを認識し、リーダーシップによって対策を進めること</w:t>
      </w:r>
    </w:p>
    <w:p w:rsidR="00A40CFD" w:rsidRPr="00A40CFD" w:rsidRDefault="00A40CFD" w:rsidP="00216AE8">
      <w:pPr>
        <w:widowControl/>
        <w:numPr>
          <w:ilvl w:val="0"/>
          <w:numId w:val="1"/>
        </w:numPr>
        <w:spacing w:line="0" w:lineRule="atLeast"/>
        <w:ind w:left="0"/>
        <w:jc w:val="left"/>
        <w:rPr>
          <w:rFonts w:ascii="メイリオ" w:eastAsia="メイリオ" w:hAnsi="メイリオ" w:cs="メイリオ"/>
          <w:color w:val="000000"/>
          <w:kern w:val="0"/>
          <w:szCs w:val="21"/>
        </w:rPr>
      </w:pPr>
      <w:r w:rsidRPr="00A40CFD">
        <w:rPr>
          <w:rFonts w:ascii="メイリオ" w:eastAsia="メイリオ" w:hAnsi="メイリオ" w:cs="メイリオ" w:hint="eastAsia"/>
          <w:color w:val="000000"/>
          <w:kern w:val="0"/>
          <w:szCs w:val="21"/>
        </w:rPr>
        <w:t>系列企業やサプライチェーンのビジネスパートナー、ITシステム管理の委託先を含めたセキュリティ対策を実施すること</w:t>
      </w:r>
    </w:p>
    <w:p w:rsidR="00A40CFD" w:rsidRPr="00A40CFD" w:rsidRDefault="00A40CFD" w:rsidP="00216AE8">
      <w:pPr>
        <w:widowControl/>
        <w:numPr>
          <w:ilvl w:val="0"/>
          <w:numId w:val="1"/>
        </w:numPr>
        <w:spacing w:line="0" w:lineRule="atLeast"/>
        <w:ind w:left="0"/>
        <w:jc w:val="left"/>
        <w:rPr>
          <w:rFonts w:ascii="メイリオ" w:eastAsia="メイリオ" w:hAnsi="メイリオ" w:cs="メイリオ"/>
          <w:color w:val="000000"/>
          <w:kern w:val="0"/>
          <w:szCs w:val="21"/>
        </w:rPr>
      </w:pPr>
      <w:r w:rsidRPr="00A40CFD">
        <w:rPr>
          <w:rFonts w:ascii="メイリオ" w:eastAsia="メイリオ" w:hAnsi="メイリオ" w:cs="メイリオ" w:hint="eastAsia"/>
          <w:color w:val="000000"/>
          <w:kern w:val="0"/>
          <w:szCs w:val="21"/>
        </w:rPr>
        <w:t>平時及び緊急時のいずれにおいても、サイバーセキュリティリスクや対策、対応に係る情報開示等、関係者の適切なコミュニケーションを行うこと</w:t>
      </w:r>
    </w:p>
    <w:p w:rsidR="00A40CFD" w:rsidRDefault="00A40CFD" w:rsidP="00216AE8">
      <w:pPr>
        <w:widowControl/>
        <w:shd w:val="clear" w:color="auto" w:fill="FFFFFF"/>
        <w:spacing w:line="0" w:lineRule="atLeast"/>
        <w:jc w:val="left"/>
        <w:rPr>
          <w:rFonts w:ascii="メイリオ" w:eastAsia="メイリオ" w:hAnsi="メイリオ" w:cs="メイリオ"/>
          <w:color w:val="000000"/>
          <w:kern w:val="0"/>
          <w:szCs w:val="21"/>
        </w:rPr>
      </w:pPr>
      <w:r w:rsidRPr="00A40CFD">
        <w:rPr>
          <w:rFonts w:ascii="メイリオ" w:eastAsia="メイリオ" w:hAnsi="メイリオ" w:cs="メイリオ" w:hint="eastAsia"/>
          <w:color w:val="000000"/>
          <w:kern w:val="0"/>
          <w:szCs w:val="21"/>
        </w:rPr>
        <w:t>この3原則により、経営者による「知らない」「担当者に任せている」といった責任転嫁や、「委託先のやったこと」「下請けの責任」といった擦り付け、また根拠を説明できない安易な「大丈夫」等は全て通用しないという方針が定まったのです。</w:t>
      </w:r>
      <w:r w:rsidR="00C27E1E" w:rsidRPr="00C27E1E">
        <w:rPr>
          <w:rFonts w:ascii="メイリオ" w:eastAsia="メイリオ" w:hAnsi="メイリオ" w:cs="メイリオ" w:hint="eastAsia"/>
          <w:color w:val="000000"/>
          <w:kern w:val="0"/>
          <w:sz w:val="18"/>
          <w:szCs w:val="18"/>
        </w:rPr>
        <w:t>（注１）</w:t>
      </w:r>
    </w:p>
    <w:p w:rsidR="00A40CFD" w:rsidRDefault="00A40CFD" w:rsidP="00216AE8">
      <w:pPr>
        <w:widowControl/>
        <w:shd w:val="clear" w:color="auto" w:fill="FFFFFF"/>
        <w:spacing w:line="0" w:lineRule="atLeast"/>
        <w:jc w:val="left"/>
        <w:rPr>
          <w:rFonts w:ascii="メイリオ" w:eastAsia="メイリオ" w:hAnsi="メイリオ" w:cs="メイリオ"/>
          <w:color w:val="000000"/>
          <w:kern w:val="0"/>
          <w:szCs w:val="21"/>
        </w:rPr>
      </w:pPr>
      <w:r w:rsidRPr="00023C06">
        <w:rPr>
          <w:rFonts w:ascii="メイリオ" w:eastAsia="メイリオ" w:hAnsi="メイリオ" w:cs="メイリオ" w:hint="eastAsia"/>
          <w:color w:val="000000"/>
          <w:kern w:val="0"/>
          <w:szCs w:val="21"/>
          <w:u w:val="single"/>
        </w:rPr>
        <w:t>「サイバー攻撃や情報漏洩</w:t>
      </w:r>
      <w:r w:rsidR="002A5952" w:rsidRPr="00023C06">
        <w:rPr>
          <w:rFonts w:ascii="メイリオ" w:eastAsia="メイリオ" w:hAnsi="メイリオ" w:cs="メイリオ" w:hint="eastAsia"/>
          <w:color w:val="000000"/>
          <w:kern w:val="0"/>
          <w:szCs w:val="21"/>
          <w:u w:val="single"/>
        </w:rPr>
        <w:t>（セキュリティ被害）」</w:t>
      </w:r>
      <w:r w:rsidRPr="00023C06">
        <w:rPr>
          <w:rFonts w:ascii="メイリオ" w:eastAsia="メイリオ" w:hAnsi="メイリオ" w:cs="メイリオ" w:hint="eastAsia"/>
          <w:color w:val="000000"/>
          <w:kern w:val="0"/>
          <w:szCs w:val="21"/>
          <w:u w:val="single"/>
        </w:rPr>
        <w:t>を100％防ごう」というものではなく、「事件が起こった際に</w:t>
      </w:r>
      <w:r w:rsidR="002A5952" w:rsidRPr="00023C06">
        <w:rPr>
          <w:rFonts w:ascii="メイリオ" w:eastAsia="メイリオ" w:hAnsi="メイリオ" w:cs="メイリオ" w:hint="eastAsia"/>
          <w:color w:val="000000"/>
          <w:kern w:val="0"/>
          <w:szCs w:val="21"/>
          <w:u w:val="single"/>
        </w:rPr>
        <w:t>、早期検出し被害を最小限にそして</w:t>
      </w:r>
      <w:r w:rsidR="00280A23">
        <w:rPr>
          <w:rFonts w:ascii="メイリオ" w:eastAsia="メイリオ" w:hAnsi="メイリオ" w:cs="メイリオ" w:hint="eastAsia"/>
          <w:color w:val="000000"/>
          <w:kern w:val="0"/>
          <w:szCs w:val="21"/>
          <w:u w:val="single"/>
        </w:rPr>
        <w:t>”世間に咎められない様な”対策をしておこう</w:t>
      </w:r>
      <w:r w:rsidRPr="00023C06">
        <w:rPr>
          <w:rFonts w:ascii="メイリオ" w:eastAsia="メイリオ" w:hAnsi="メイリオ" w:cs="メイリオ" w:hint="eastAsia"/>
          <w:color w:val="000000"/>
          <w:kern w:val="0"/>
          <w:szCs w:val="21"/>
          <w:u w:val="single"/>
        </w:rPr>
        <w:t>というものです</w:t>
      </w:r>
      <w:r w:rsidRPr="00A40CFD">
        <w:rPr>
          <w:rFonts w:ascii="メイリオ" w:eastAsia="メイリオ" w:hAnsi="メイリオ" w:cs="メイリオ" w:hint="eastAsia"/>
          <w:color w:val="000000"/>
          <w:kern w:val="0"/>
          <w:szCs w:val="21"/>
        </w:rPr>
        <w:t>。何かしらのセキュリティインシデントが起こった場合</w:t>
      </w:r>
      <w:r w:rsidR="002A5952">
        <w:rPr>
          <w:rFonts w:ascii="メイリオ" w:eastAsia="メイリオ" w:hAnsi="メイリオ" w:cs="メイリオ" w:hint="eastAsia"/>
          <w:color w:val="000000"/>
          <w:kern w:val="0"/>
          <w:szCs w:val="21"/>
        </w:rPr>
        <w:t>に、企業が生き残れる最低限の体制を構築する事を目指しています。</w:t>
      </w:r>
    </w:p>
    <w:p w:rsidR="00C27E1E" w:rsidRPr="00C27E1E" w:rsidRDefault="00C27E1E" w:rsidP="00216AE8">
      <w:pPr>
        <w:widowControl/>
        <w:shd w:val="clear" w:color="auto" w:fill="FFFFFF"/>
        <w:spacing w:line="0" w:lineRule="atLeast"/>
        <w:jc w:val="left"/>
        <w:rPr>
          <w:rFonts w:ascii="メイリオ" w:eastAsia="メイリオ" w:hAnsi="メイリオ" w:cs="メイリオ"/>
          <w:color w:val="000000"/>
          <w:kern w:val="0"/>
          <w:sz w:val="16"/>
          <w:szCs w:val="16"/>
        </w:rPr>
      </w:pPr>
      <w:r>
        <w:rPr>
          <w:rFonts w:ascii="メイリオ" w:eastAsia="メイリオ" w:hAnsi="メイリオ" w:cs="メイリオ" w:hint="eastAsia"/>
          <w:color w:val="000000"/>
          <w:kern w:val="0"/>
          <w:szCs w:val="21"/>
        </w:rPr>
        <w:t xml:space="preserve">　　　　　                                   　</w:t>
      </w:r>
      <w:r>
        <w:rPr>
          <w:rFonts w:ascii="メイリオ" w:eastAsia="メイリオ" w:hAnsi="メイリオ" w:cs="メイリオ" w:hint="eastAsia"/>
          <w:color w:val="000000"/>
          <w:kern w:val="0"/>
          <w:sz w:val="18"/>
          <w:szCs w:val="18"/>
        </w:rPr>
        <w:t xml:space="preserve">　</w:t>
      </w:r>
      <w:r w:rsidRPr="00C27E1E">
        <w:rPr>
          <w:rFonts w:ascii="メイリオ" w:eastAsia="メイリオ" w:hAnsi="メイリオ" w:cs="メイリオ" w:hint="eastAsia"/>
          <w:color w:val="000000"/>
          <w:kern w:val="0"/>
          <w:sz w:val="18"/>
          <w:szCs w:val="18"/>
        </w:rPr>
        <w:t>（注１）</w:t>
      </w:r>
      <w:r w:rsidRPr="00C27E1E">
        <w:rPr>
          <w:rFonts w:ascii="メイリオ" w:eastAsia="メイリオ" w:hAnsi="メイリオ" w:cs="メイリオ" w:hint="eastAsia"/>
          <w:color w:val="000000"/>
          <w:kern w:val="0"/>
          <w:sz w:val="16"/>
          <w:szCs w:val="16"/>
        </w:rPr>
        <w:t>サイバーセキュリティ.COM</w:t>
      </w:r>
      <w:r>
        <w:rPr>
          <w:rFonts w:ascii="メイリオ" w:eastAsia="メイリオ" w:hAnsi="メイリオ" w:cs="メイリオ" w:hint="eastAsia"/>
          <w:color w:val="000000"/>
          <w:kern w:val="0"/>
          <w:sz w:val="16"/>
          <w:szCs w:val="16"/>
        </w:rPr>
        <w:t>参照</w:t>
      </w:r>
      <w:r w:rsidRPr="00C27E1E">
        <w:rPr>
          <w:rFonts w:ascii="メイリオ" w:eastAsia="メイリオ" w:hAnsi="メイリオ" w:cs="メイリオ" w:hint="eastAsia"/>
          <w:color w:val="000000"/>
          <w:kern w:val="0"/>
          <w:sz w:val="16"/>
          <w:szCs w:val="16"/>
        </w:rPr>
        <w:t xml:space="preserve"> </w:t>
      </w:r>
    </w:p>
    <w:p w:rsidR="00A40CFD" w:rsidRDefault="00A40CFD" w:rsidP="00216AE8">
      <w:pPr>
        <w:widowControl/>
        <w:shd w:val="clear" w:color="auto" w:fill="FFFFFF"/>
        <w:spacing w:line="0" w:lineRule="atLeast"/>
        <w:jc w:val="left"/>
        <w:rPr>
          <w:rFonts w:ascii="メイリオ" w:eastAsia="メイリオ" w:hAnsi="メイリオ" w:cs="メイリオ"/>
          <w:color w:val="000000"/>
          <w:kern w:val="0"/>
          <w:szCs w:val="21"/>
        </w:rPr>
      </w:pPr>
    </w:p>
    <w:p w:rsidR="00216AE8" w:rsidRDefault="00216AE8" w:rsidP="00216AE8">
      <w:pPr>
        <w:widowControl/>
        <w:spacing w:line="0" w:lineRule="atLeast"/>
        <w:jc w:val="left"/>
        <w:rPr>
          <w:rFonts w:ascii="メイリオ" w:eastAsia="メイリオ" w:hAnsi="メイリオ" w:cs="メイリオ"/>
          <w:b/>
          <w:bCs/>
          <w:color w:val="333333"/>
          <w:kern w:val="0"/>
          <w:szCs w:val="21"/>
        </w:rPr>
      </w:pPr>
      <w:r>
        <w:rPr>
          <w:rFonts w:ascii="メイリオ" w:eastAsia="メイリオ" w:hAnsi="メイリオ" w:cs="メイリオ"/>
          <w:b/>
          <w:bCs/>
          <w:color w:val="333333"/>
          <w:kern w:val="0"/>
          <w:szCs w:val="21"/>
        </w:rPr>
        <w:br w:type="page"/>
      </w:r>
    </w:p>
    <w:p w:rsidR="00A40CFD" w:rsidRPr="00A40CFD" w:rsidRDefault="00A40CFD" w:rsidP="00216AE8">
      <w:pPr>
        <w:widowControl/>
        <w:pBdr>
          <w:top w:val="single" w:sz="12" w:space="4" w:color="333333"/>
          <w:bottom w:val="single" w:sz="12" w:space="4" w:color="333333"/>
        </w:pBdr>
        <w:shd w:val="clear" w:color="auto" w:fill="FFFFFF"/>
        <w:spacing w:before="288" w:after="192" w:line="0" w:lineRule="atLeast"/>
        <w:jc w:val="left"/>
        <w:outlineLvl w:val="2"/>
        <w:rPr>
          <w:rFonts w:ascii="メイリオ" w:eastAsia="メイリオ" w:hAnsi="メイリオ" w:cs="メイリオ"/>
          <w:b/>
          <w:bCs/>
          <w:color w:val="333333"/>
          <w:kern w:val="0"/>
          <w:szCs w:val="21"/>
        </w:rPr>
      </w:pPr>
      <w:r>
        <w:rPr>
          <w:rFonts w:ascii="メイリオ" w:eastAsia="メイリオ" w:hAnsi="メイリオ" w:cs="メイリオ" w:hint="eastAsia"/>
          <w:b/>
          <w:bCs/>
          <w:color w:val="333333"/>
          <w:kern w:val="0"/>
          <w:szCs w:val="21"/>
        </w:rPr>
        <w:lastRenderedPageBreak/>
        <w:t>経営者から</w:t>
      </w:r>
      <w:r w:rsidRPr="00A40CFD">
        <w:rPr>
          <w:rFonts w:ascii="メイリオ" w:eastAsia="メイリオ" w:hAnsi="メイリオ" w:cs="メイリオ" w:hint="eastAsia"/>
          <w:b/>
          <w:bCs/>
          <w:color w:val="333333"/>
          <w:kern w:val="0"/>
          <w:szCs w:val="21"/>
        </w:rPr>
        <w:t>ＩＴ責任者へのセキュリティ対策指示１０項目</w:t>
      </w:r>
    </w:p>
    <w:p w:rsidR="00A40CFD" w:rsidRPr="00A40CFD" w:rsidRDefault="00C27E1E" w:rsidP="00216AE8">
      <w:pPr>
        <w:widowControl/>
        <w:numPr>
          <w:ilvl w:val="0"/>
          <w:numId w:val="2"/>
        </w:numPr>
        <w:spacing w:line="0" w:lineRule="atLeast"/>
        <w:ind w:left="0"/>
        <w:jc w:val="left"/>
        <w:rPr>
          <w:rFonts w:ascii="メイリオ" w:eastAsia="メイリオ" w:hAnsi="メイリオ" w:cs="メイリオ"/>
          <w:color w:val="000000"/>
          <w:kern w:val="0"/>
          <w:szCs w:val="21"/>
        </w:rPr>
      </w:pPr>
      <w:r>
        <w:rPr>
          <w:rFonts w:ascii="メイリオ" w:eastAsia="メイリオ" w:hAnsi="メイリオ" w:cs="メイリオ" w:hint="eastAsia"/>
          <w:color w:val="000000"/>
          <w:kern w:val="0"/>
          <w:szCs w:val="21"/>
        </w:rPr>
        <w:t>サイバーセキュリティリスクの認識、組織全体での対応方針の策定</w:t>
      </w:r>
    </w:p>
    <w:p w:rsidR="00A40CFD" w:rsidRPr="00A40CFD" w:rsidRDefault="00C27E1E" w:rsidP="00216AE8">
      <w:pPr>
        <w:widowControl/>
        <w:numPr>
          <w:ilvl w:val="0"/>
          <w:numId w:val="2"/>
        </w:numPr>
        <w:spacing w:line="0" w:lineRule="atLeast"/>
        <w:ind w:left="0"/>
        <w:jc w:val="left"/>
        <w:rPr>
          <w:rFonts w:ascii="メイリオ" w:eastAsia="メイリオ" w:hAnsi="メイリオ" w:cs="メイリオ"/>
          <w:color w:val="000000"/>
          <w:kern w:val="0"/>
          <w:szCs w:val="21"/>
        </w:rPr>
      </w:pPr>
      <w:r>
        <w:rPr>
          <w:rFonts w:ascii="メイリオ" w:eastAsia="メイリオ" w:hAnsi="メイリオ" w:cs="メイリオ" w:hint="eastAsia"/>
          <w:color w:val="000000"/>
          <w:kern w:val="0"/>
          <w:szCs w:val="21"/>
        </w:rPr>
        <w:t>サイバーセキュリティリスク管理体制の構築</w:t>
      </w:r>
    </w:p>
    <w:p w:rsidR="00A40CFD" w:rsidRPr="00A40CFD" w:rsidRDefault="00A40CFD" w:rsidP="00216AE8">
      <w:pPr>
        <w:widowControl/>
        <w:numPr>
          <w:ilvl w:val="0"/>
          <w:numId w:val="2"/>
        </w:numPr>
        <w:spacing w:line="0" w:lineRule="atLeast"/>
        <w:ind w:left="0"/>
        <w:jc w:val="left"/>
        <w:rPr>
          <w:rFonts w:ascii="メイリオ" w:eastAsia="メイリオ" w:hAnsi="メイリオ" w:cs="メイリオ"/>
          <w:color w:val="000000"/>
          <w:kern w:val="0"/>
          <w:szCs w:val="21"/>
        </w:rPr>
      </w:pPr>
      <w:r w:rsidRPr="00A40CFD">
        <w:rPr>
          <w:rFonts w:ascii="メイリオ" w:eastAsia="メイリオ" w:hAnsi="メイリオ" w:cs="メイリオ" w:hint="eastAsia"/>
          <w:color w:val="000000"/>
          <w:kern w:val="0"/>
          <w:szCs w:val="21"/>
        </w:rPr>
        <w:t>サイバーセキュリティリス</w:t>
      </w:r>
      <w:r w:rsidR="00C27E1E">
        <w:rPr>
          <w:rFonts w:ascii="メイリオ" w:eastAsia="メイリオ" w:hAnsi="メイリオ" w:cs="メイリオ" w:hint="eastAsia"/>
          <w:color w:val="000000"/>
          <w:kern w:val="0"/>
          <w:szCs w:val="21"/>
        </w:rPr>
        <w:t>ク対策のための資源（予算、人材等）確保</w:t>
      </w:r>
    </w:p>
    <w:p w:rsidR="00A40CFD" w:rsidRPr="00A40CFD" w:rsidRDefault="00C27E1E" w:rsidP="00216AE8">
      <w:pPr>
        <w:widowControl/>
        <w:numPr>
          <w:ilvl w:val="0"/>
          <w:numId w:val="2"/>
        </w:numPr>
        <w:spacing w:line="0" w:lineRule="atLeast"/>
        <w:ind w:left="0"/>
        <w:jc w:val="left"/>
        <w:rPr>
          <w:rFonts w:ascii="メイリオ" w:eastAsia="メイリオ" w:hAnsi="メイリオ" w:cs="メイリオ"/>
          <w:color w:val="000000"/>
          <w:kern w:val="0"/>
          <w:szCs w:val="21"/>
        </w:rPr>
      </w:pPr>
      <w:r>
        <w:rPr>
          <w:rFonts w:ascii="メイリオ" w:eastAsia="メイリオ" w:hAnsi="メイリオ" w:cs="メイリオ" w:hint="eastAsia"/>
          <w:color w:val="000000"/>
          <w:kern w:val="0"/>
          <w:szCs w:val="21"/>
        </w:rPr>
        <w:t>サイバーセキュリティリスクの把握とリスク対応に関する計画の策定</w:t>
      </w:r>
    </w:p>
    <w:p w:rsidR="00A40CFD" w:rsidRPr="00A40CFD" w:rsidRDefault="00C27E1E" w:rsidP="00216AE8">
      <w:pPr>
        <w:widowControl/>
        <w:numPr>
          <w:ilvl w:val="0"/>
          <w:numId w:val="2"/>
        </w:numPr>
        <w:spacing w:line="0" w:lineRule="atLeast"/>
        <w:ind w:left="0"/>
        <w:jc w:val="left"/>
        <w:rPr>
          <w:rFonts w:ascii="メイリオ" w:eastAsia="メイリオ" w:hAnsi="メイリオ" w:cs="メイリオ"/>
          <w:color w:val="000000"/>
          <w:kern w:val="0"/>
          <w:szCs w:val="21"/>
        </w:rPr>
      </w:pPr>
      <w:r>
        <w:rPr>
          <w:rFonts w:ascii="メイリオ" w:eastAsia="メイリオ" w:hAnsi="メイリオ" w:cs="メイリオ" w:hint="eastAsia"/>
          <w:color w:val="000000"/>
          <w:kern w:val="0"/>
          <w:szCs w:val="21"/>
        </w:rPr>
        <w:t>サイバーセキュリティリスクに対応するための仕組み</w:t>
      </w:r>
      <w:r w:rsidR="00C53921">
        <w:rPr>
          <w:rFonts w:ascii="メイリオ" w:eastAsia="メイリオ" w:hAnsi="メイリオ" w:cs="メイリオ" w:hint="eastAsia"/>
          <w:color w:val="000000"/>
          <w:kern w:val="0"/>
          <w:szCs w:val="21"/>
        </w:rPr>
        <w:t>の構築</w:t>
      </w:r>
    </w:p>
    <w:p w:rsidR="00A40CFD" w:rsidRPr="00A40CFD" w:rsidRDefault="00C53921" w:rsidP="00216AE8">
      <w:pPr>
        <w:widowControl/>
        <w:numPr>
          <w:ilvl w:val="0"/>
          <w:numId w:val="2"/>
        </w:numPr>
        <w:spacing w:line="0" w:lineRule="atLeast"/>
        <w:ind w:left="0"/>
        <w:jc w:val="left"/>
        <w:rPr>
          <w:rFonts w:ascii="メイリオ" w:eastAsia="メイリオ" w:hAnsi="メイリオ" w:cs="メイリオ"/>
          <w:color w:val="000000"/>
          <w:kern w:val="0"/>
          <w:szCs w:val="21"/>
        </w:rPr>
      </w:pPr>
      <w:r>
        <w:rPr>
          <w:rFonts w:ascii="メイリオ" w:eastAsia="メイリオ" w:hAnsi="メイリオ" w:cs="メイリオ" w:hint="eastAsia"/>
          <w:color w:val="000000"/>
          <w:kern w:val="0"/>
          <w:szCs w:val="21"/>
        </w:rPr>
        <w:t>サイバーセキュリティ対策におけるＰＤＡサイクルの実施</w:t>
      </w:r>
    </w:p>
    <w:p w:rsidR="00A40CFD" w:rsidRPr="00A40CFD" w:rsidRDefault="00C53921" w:rsidP="00216AE8">
      <w:pPr>
        <w:widowControl/>
        <w:numPr>
          <w:ilvl w:val="0"/>
          <w:numId w:val="2"/>
        </w:numPr>
        <w:spacing w:line="0" w:lineRule="atLeast"/>
        <w:ind w:left="0"/>
        <w:jc w:val="left"/>
        <w:rPr>
          <w:rFonts w:ascii="メイリオ" w:eastAsia="メイリオ" w:hAnsi="メイリオ" w:cs="メイリオ"/>
          <w:color w:val="000000"/>
          <w:kern w:val="0"/>
          <w:szCs w:val="21"/>
        </w:rPr>
      </w:pPr>
      <w:r>
        <w:rPr>
          <w:rFonts w:ascii="メイリオ" w:eastAsia="メイリオ" w:hAnsi="メイリオ" w:cs="メイリオ" w:hint="eastAsia"/>
          <w:color w:val="000000"/>
          <w:kern w:val="0"/>
          <w:szCs w:val="21"/>
        </w:rPr>
        <w:t>インシデント発生時の緊急対応体制の整備</w:t>
      </w:r>
    </w:p>
    <w:p w:rsidR="00A40CFD" w:rsidRPr="00A40CFD" w:rsidRDefault="00C53921" w:rsidP="00216AE8">
      <w:pPr>
        <w:widowControl/>
        <w:numPr>
          <w:ilvl w:val="0"/>
          <w:numId w:val="2"/>
        </w:numPr>
        <w:spacing w:line="0" w:lineRule="atLeast"/>
        <w:ind w:left="0"/>
        <w:jc w:val="left"/>
        <w:rPr>
          <w:rFonts w:ascii="メイリオ" w:eastAsia="メイリオ" w:hAnsi="メイリオ" w:cs="メイリオ"/>
          <w:color w:val="000000"/>
          <w:kern w:val="0"/>
          <w:szCs w:val="21"/>
        </w:rPr>
      </w:pPr>
      <w:r>
        <w:rPr>
          <w:rFonts w:ascii="メイリオ" w:eastAsia="メイリオ" w:hAnsi="メイリオ" w:cs="メイリオ" w:hint="eastAsia"/>
          <w:color w:val="000000"/>
          <w:kern w:val="0"/>
          <w:szCs w:val="21"/>
        </w:rPr>
        <w:t>インシデントによる被害に備えた復旧体制の整備</w:t>
      </w:r>
    </w:p>
    <w:p w:rsidR="00A40CFD" w:rsidRPr="00A40CFD" w:rsidRDefault="0006087E" w:rsidP="00216AE8">
      <w:pPr>
        <w:widowControl/>
        <w:numPr>
          <w:ilvl w:val="0"/>
          <w:numId w:val="2"/>
        </w:numPr>
        <w:spacing w:line="0" w:lineRule="atLeast"/>
        <w:ind w:left="0"/>
        <w:jc w:val="left"/>
        <w:rPr>
          <w:rFonts w:ascii="メイリオ" w:eastAsia="メイリオ" w:hAnsi="メイリオ" w:cs="メイリオ"/>
          <w:color w:val="000000"/>
          <w:kern w:val="0"/>
          <w:szCs w:val="21"/>
        </w:rPr>
      </w:pPr>
      <w:r>
        <w:rPr>
          <w:rFonts w:ascii="メイリオ" w:eastAsia="メイリオ" w:hAnsi="メイリオ" w:cs="メイリオ" w:hint="eastAsia"/>
          <w:color w:val="000000"/>
          <w:kern w:val="0"/>
          <w:szCs w:val="21"/>
        </w:rPr>
        <w:t>ビジネスパートナーや委託先等を含めたサプライチェーン全体の対策及び状況把握</w:t>
      </w:r>
    </w:p>
    <w:p w:rsidR="00A40CFD" w:rsidRPr="00A40CFD" w:rsidRDefault="0006087E" w:rsidP="00216AE8">
      <w:pPr>
        <w:widowControl/>
        <w:numPr>
          <w:ilvl w:val="0"/>
          <w:numId w:val="2"/>
        </w:numPr>
        <w:spacing w:line="0" w:lineRule="atLeast"/>
        <w:ind w:left="0"/>
        <w:jc w:val="left"/>
        <w:rPr>
          <w:rFonts w:ascii="メイリオ" w:eastAsia="メイリオ" w:hAnsi="メイリオ" w:cs="メイリオ"/>
          <w:color w:val="000000"/>
          <w:kern w:val="0"/>
          <w:szCs w:val="21"/>
        </w:rPr>
      </w:pPr>
      <w:r>
        <w:rPr>
          <w:rFonts w:ascii="メイリオ" w:eastAsia="メイリオ" w:hAnsi="メイリオ" w:cs="メイリオ" w:hint="eastAsia"/>
          <w:color w:val="000000"/>
          <w:kern w:val="0"/>
          <w:szCs w:val="21"/>
        </w:rPr>
        <w:t>情報共有</w:t>
      </w:r>
      <w:r w:rsidR="00A13395">
        <w:rPr>
          <w:rFonts w:ascii="メイリオ" w:eastAsia="メイリオ" w:hAnsi="メイリオ" w:cs="メイリオ" w:hint="eastAsia"/>
          <w:color w:val="000000"/>
          <w:kern w:val="0"/>
          <w:szCs w:val="21"/>
        </w:rPr>
        <w:t>活動への参加を通じた攻撃情報の入手とその有効活用及び提供</w:t>
      </w:r>
    </w:p>
    <w:p w:rsidR="00A40CFD" w:rsidRDefault="00A40CFD" w:rsidP="00216AE8">
      <w:pPr>
        <w:widowControl/>
        <w:shd w:val="clear" w:color="auto" w:fill="FFFFFF"/>
        <w:spacing w:line="0" w:lineRule="atLeast"/>
        <w:jc w:val="left"/>
        <w:rPr>
          <w:rFonts w:ascii="メイリオ" w:eastAsia="メイリオ" w:hAnsi="メイリオ" w:cs="メイリオ"/>
          <w:color w:val="000000"/>
          <w:kern w:val="0"/>
          <w:szCs w:val="21"/>
        </w:rPr>
      </w:pPr>
      <w:r w:rsidRPr="00A40CFD">
        <w:rPr>
          <w:rFonts w:ascii="メイリオ" w:eastAsia="メイリオ" w:hAnsi="メイリオ" w:cs="メイリオ" w:hint="eastAsia"/>
          <w:color w:val="000000"/>
          <w:kern w:val="0"/>
          <w:szCs w:val="21"/>
        </w:rPr>
        <w:t>この10項目は、経営者がき</w:t>
      </w:r>
      <w:r w:rsidR="00A13395">
        <w:rPr>
          <w:rFonts w:ascii="メイリオ" w:eastAsia="メイリオ" w:hAnsi="メイリオ" w:cs="メイリオ" w:hint="eastAsia"/>
          <w:color w:val="000000"/>
          <w:kern w:val="0"/>
          <w:szCs w:val="21"/>
        </w:rPr>
        <w:t>ちんと指導し企業内で必ず実施するよう求めているものです。</w:t>
      </w:r>
    </w:p>
    <w:p w:rsidR="00A13395" w:rsidRDefault="00A13395" w:rsidP="00216AE8">
      <w:pPr>
        <w:widowControl/>
        <w:shd w:val="clear" w:color="auto" w:fill="FFFFFF"/>
        <w:spacing w:line="0" w:lineRule="atLeast"/>
        <w:jc w:val="left"/>
        <w:rPr>
          <w:rFonts w:ascii="メイリオ" w:eastAsia="メイリオ" w:hAnsi="メイリオ" w:cs="メイリオ"/>
          <w:color w:val="000000"/>
          <w:kern w:val="0"/>
          <w:szCs w:val="21"/>
        </w:rPr>
      </w:pPr>
      <w:r>
        <w:rPr>
          <w:rFonts w:ascii="メイリオ" w:eastAsia="メイリオ" w:hAnsi="メイリオ" w:cs="メイリオ" w:hint="eastAsia"/>
          <w:color w:val="000000"/>
          <w:kern w:val="0"/>
          <w:szCs w:val="21"/>
        </w:rPr>
        <w:t>経営者のリーダ</w:t>
      </w:r>
      <w:r w:rsidR="00023C06">
        <w:rPr>
          <w:rFonts w:ascii="メイリオ" w:eastAsia="メイリオ" w:hAnsi="メイリオ" w:cs="メイリオ" w:hint="eastAsia"/>
          <w:color w:val="000000"/>
          <w:kern w:val="0"/>
          <w:szCs w:val="21"/>
        </w:rPr>
        <w:t>ー</w:t>
      </w:r>
      <w:r>
        <w:rPr>
          <w:rFonts w:ascii="メイリオ" w:eastAsia="メイリオ" w:hAnsi="メイリオ" w:cs="メイリオ" w:hint="eastAsia"/>
          <w:color w:val="000000"/>
          <w:kern w:val="0"/>
          <w:szCs w:val="21"/>
        </w:rPr>
        <w:t>シップの下で、サイバーセキュリティに対する適切な投資（ＩＴ，セキュリティ）が行われ、企業のサイバーセキュリティ対策強化が行われることを最大の目的としています。</w:t>
      </w:r>
      <w:r w:rsidR="00666430" w:rsidRPr="00023C06">
        <w:rPr>
          <w:rFonts w:ascii="メイリオ" w:eastAsia="メイリオ" w:hAnsi="メイリオ" w:cs="メイリオ" w:hint="eastAsia"/>
          <w:color w:val="000000"/>
          <w:kern w:val="0"/>
          <w:szCs w:val="21"/>
          <w:u w:val="single"/>
        </w:rPr>
        <w:t>セキュリティ対策の実施を「コスト」と捉えるのではなく、将来の事業活動・成長に必須なものと位置づけて「投資」と捉えることが重要です。</w:t>
      </w:r>
      <w:r w:rsidR="00666430">
        <w:rPr>
          <w:rFonts w:ascii="メイリオ" w:eastAsia="メイリオ" w:hAnsi="メイリオ" w:cs="メイリオ" w:hint="eastAsia"/>
          <w:color w:val="000000"/>
          <w:kern w:val="0"/>
          <w:szCs w:val="21"/>
        </w:rPr>
        <w:t>つまりセキュリティ投資は必要不可欠かつ経営者としての責務です。</w:t>
      </w:r>
    </w:p>
    <w:p w:rsidR="00DA5DFF" w:rsidRDefault="00DA5DFF" w:rsidP="00216AE8">
      <w:pPr>
        <w:widowControl/>
        <w:shd w:val="clear" w:color="auto" w:fill="FFFFFF"/>
        <w:spacing w:line="0" w:lineRule="atLeast"/>
        <w:jc w:val="left"/>
        <w:rPr>
          <w:rFonts w:ascii="メイリオ" w:eastAsia="メイリオ" w:hAnsi="メイリオ" w:cs="メイリオ"/>
          <w:color w:val="000000"/>
          <w:kern w:val="0"/>
          <w:szCs w:val="21"/>
        </w:rPr>
      </w:pPr>
      <w:r>
        <w:rPr>
          <w:rFonts w:ascii="メイリオ" w:eastAsia="メイリオ" w:hAnsi="メイリオ" w:cs="メイリオ" w:hint="eastAsia"/>
          <w:color w:val="000000"/>
          <w:kern w:val="0"/>
          <w:szCs w:val="21"/>
        </w:rPr>
        <w:t>サイバー攻撃は年々高度化、巧妙化しきており、サイバー攻撃によって純利益の半分以上失う企業が出るなど、深刻な影響を引き起こす事件が発生し</w:t>
      </w:r>
      <w:r w:rsidR="001C7638">
        <w:rPr>
          <w:rFonts w:ascii="メイリオ" w:eastAsia="メイリオ" w:hAnsi="メイリオ" w:cs="メイリオ" w:hint="eastAsia"/>
          <w:color w:val="000000"/>
          <w:kern w:val="0"/>
          <w:szCs w:val="21"/>
        </w:rPr>
        <w:t>ています。</w:t>
      </w:r>
    </w:p>
    <w:p w:rsidR="00DA5DFF" w:rsidRPr="00A40CFD" w:rsidRDefault="00DA5DFF" w:rsidP="00216AE8">
      <w:pPr>
        <w:widowControl/>
        <w:shd w:val="clear" w:color="auto" w:fill="FFFFFF"/>
        <w:spacing w:line="0" w:lineRule="atLeast"/>
        <w:jc w:val="left"/>
        <w:rPr>
          <w:rFonts w:ascii="メイリオ" w:eastAsia="メイリオ" w:hAnsi="メイリオ" w:cs="メイリオ"/>
          <w:color w:val="000000"/>
          <w:kern w:val="0"/>
          <w:szCs w:val="21"/>
          <w:u w:val="single"/>
        </w:rPr>
      </w:pPr>
      <w:r w:rsidRPr="00023C06">
        <w:rPr>
          <w:rFonts w:ascii="メイリオ" w:eastAsia="メイリオ" w:hAnsi="メイリオ" w:cs="メイリオ" w:hint="eastAsia"/>
          <w:color w:val="000000"/>
          <w:kern w:val="0"/>
          <w:szCs w:val="21"/>
          <w:u w:val="single"/>
        </w:rPr>
        <w:t>経営者が適切なセキュリティ投資を行わず社会に対して損害を与えて</w:t>
      </w:r>
      <w:r w:rsidR="001C7638" w:rsidRPr="00023C06">
        <w:rPr>
          <w:rFonts w:ascii="メイリオ" w:eastAsia="メイリオ" w:hAnsi="メイリオ" w:cs="メイリオ" w:hint="eastAsia"/>
          <w:color w:val="000000"/>
          <w:kern w:val="0"/>
          <w:szCs w:val="21"/>
          <w:u w:val="single"/>
        </w:rPr>
        <w:t>し</w:t>
      </w:r>
      <w:r w:rsidRPr="00023C06">
        <w:rPr>
          <w:rFonts w:ascii="メイリオ" w:eastAsia="メイリオ" w:hAnsi="メイリオ" w:cs="メイリオ" w:hint="eastAsia"/>
          <w:color w:val="000000"/>
          <w:kern w:val="0"/>
          <w:szCs w:val="21"/>
          <w:u w:val="single"/>
        </w:rPr>
        <w:t>まった場合、社会からリスク対応の是非、さらに経営責任や法的責任が問われる可能性があります。</w:t>
      </w:r>
    </w:p>
    <w:p w:rsidR="00D40B93" w:rsidRPr="00A40CFD" w:rsidRDefault="00D40B93" w:rsidP="00216AE8">
      <w:pPr>
        <w:spacing w:line="0" w:lineRule="atLeast"/>
        <w:rPr>
          <w:szCs w:val="21"/>
        </w:rPr>
      </w:pPr>
      <w:bookmarkStart w:id="0" w:name="_GoBack"/>
      <w:bookmarkEnd w:id="0"/>
    </w:p>
    <w:sectPr w:rsidR="00D40B93" w:rsidRPr="00A40CF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36110"/>
    <w:multiLevelType w:val="multilevel"/>
    <w:tmpl w:val="E4BA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3E4C43"/>
    <w:multiLevelType w:val="multilevel"/>
    <w:tmpl w:val="D9E8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CFD"/>
    <w:rsid w:val="00023C06"/>
    <w:rsid w:val="0006087E"/>
    <w:rsid w:val="001C7638"/>
    <w:rsid w:val="00216AE8"/>
    <w:rsid w:val="00280A23"/>
    <w:rsid w:val="002A5952"/>
    <w:rsid w:val="00666430"/>
    <w:rsid w:val="00A13395"/>
    <w:rsid w:val="00A40CFD"/>
    <w:rsid w:val="00C27E1E"/>
    <w:rsid w:val="00C53921"/>
    <w:rsid w:val="00CA015B"/>
    <w:rsid w:val="00D40B93"/>
    <w:rsid w:val="00DA5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A40CF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A40CFD"/>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A40CF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Balloon Text"/>
    <w:basedOn w:val="a"/>
    <w:link w:val="a4"/>
    <w:uiPriority w:val="99"/>
    <w:semiHidden/>
    <w:unhideWhenUsed/>
    <w:rsid w:val="00280A23"/>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80A2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A40CF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A40CFD"/>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A40CF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Balloon Text"/>
    <w:basedOn w:val="a"/>
    <w:link w:val="a4"/>
    <w:uiPriority w:val="99"/>
    <w:semiHidden/>
    <w:unhideWhenUsed/>
    <w:rsid w:val="00280A23"/>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80A2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168990">
      <w:bodyDiv w:val="1"/>
      <w:marLeft w:val="0"/>
      <w:marRight w:val="0"/>
      <w:marTop w:val="0"/>
      <w:marBottom w:val="0"/>
      <w:divBdr>
        <w:top w:val="none" w:sz="0" w:space="0" w:color="auto"/>
        <w:left w:val="none" w:sz="0" w:space="0" w:color="auto"/>
        <w:bottom w:val="none" w:sz="0" w:space="0" w:color="auto"/>
        <w:right w:val="none" w:sz="0" w:space="0" w:color="auto"/>
      </w:divBdr>
    </w:div>
    <w:div w:id="193831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F1051-47CC-408E-8820-E32412B4E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187</Words>
  <Characters>1069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TAIMS</Company>
  <LinksUpToDate>false</LinksUpToDate>
  <CharactersWithSpaces>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2</cp:revision>
  <cp:lastPrinted>2019-05-28T07:22:00Z</cp:lastPrinted>
  <dcterms:created xsi:type="dcterms:W3CDTF">2019-05-28T07:28:00Z</dcterms:created>
  <dcterms:modified xsi:type="dcterms:W3CDTF">2019-05-28T07:28:00Z</dcterms:modified>
</cp:coreProperties>
</file>