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87A" w:rsidRPr="00E6587A" w:rsidRDefault="00E6587A" w:rsidP="00E6587A">
      <w:pPr>
        <w:widowControl/>
        <w:spacing w:line="0" w:lineRule="atLeast"/>
        <w:jc w:val="center"/>
        <w:outlineLvl w:val="0"/>
        <w:rPr>
          <w:rFonts w:ascii="メイリオ" w:eastAsia="メイリオ" w:hAnsi="メイリオ" w:cs="メイリオ"/>
          <w:b/>
          <w:bCs/>
          <w:color w:val="333333"/>
          <w:kern w:val="36"/>
          <w:sz w:val="48"/>
          <w:szCs w:val="48"/>
        </w:rPr>
      </w:pPr>
      <w:bookmarkStart w:id="0" w:name="_GoBack"/>
      <w:proofErr w:type="spellStart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36"/>
          <w:sz w:val="48"/>
          <w:szCs w:val="48"/>
        </w:rPr>
        <w:t>IPoE</w:t>
      </w:r>
      <w:proofErr w:type="spellEnd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36"/>
          <w:sz w:val="48"/>
          <w:szCs w:val="48"/>
        </w:rPr>
        <w:t>接続と</w:t>
      </w:r>
      <w:proofErr w:type="spellStart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36"/>
          <w:sz w:val="48"/>
          <w:szCs w:val="48"/>
        </w:rPr>
        <w:t>PPPoE</w:t>
      </w:r>
      <w:proofErr w:type="spellEnd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36"/>
          <w:sz w:val="48"/>
          <w:szCs w:val="48"/>
        </w:rPr>
        <w:t>接続との違い</w:t>
      </w:r>
    </w:p>
    <w:bookmarkEnd w:id="0"/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 w:hint="eastAsia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次世代のインターネット接続方式である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方式は、これまで主流だった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方式よりも帯域幅が広く、データ容量も通信速度も格段に上がります。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br/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そこで、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方式と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方式の違いや疑問について確認しながら、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導入のメリットをご説明します。</w:t>
      </w:r>
    </w:p>
    <w:p w:rsidR="00E6587A" w:rsidRPr="00E6587A" w:rsidRDefault="00E6587A" w:rsidP="00E6587A">
      <w:pPr>
        <w:widowControl/>
        <w:spacing w:line="0" w:lineRule="atLeast"/>
        <w:jc w:val="left"/>
        <w:outlineLvl w:val="2"/>
        <w:rPr>
          <w:rFonts w:ascii="メイリオ" w:eastAsia="メイリオ" w:hAnsi="メイリオ" w:cs="メイリオ"/>
          <w:b/>
          <w:bCs/>
          <w:color w:val="333333"/>
          <w:kern w:val="0"/>
          <w:sz w:val="30"/>
          <w:szCs w:val="30"/>
        </w:rPr>
      </w:pPr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30"/>
          <w:szCs w:val="30"/>
        </w:rPr>
        <w:t>この記事の目次</w:t>
      </w:r>
    </w:p>
    <w:p w:rsidR="00E6587A" w:rsidRPr="00E6587A" w:rsidRDefault="00E6587A" w:rsidP="00E6587A">
      <w:pPr>
        <w:widowControl/>
        <w:numPr>
          <w:ilvl w:val="0"/>
          <w:numId w:val="1"/>
        </w:numPr>
        <w:spacing w:line="0" w:lineRule="atLeast"/>
        <w:ind w:left="0"/>
        <w:jc w:val="left"/>
        <w:rPr>
          <w:rFonts w:ascii="メイリオ" w:eastAsia="メイリオ" w:hAnsi="メイリオ" w:cs="メイリオ" w:hint="eastAsia"/>
          <w:color w:val="333333"/>
          <w:kern w:val="0"/>
          <w:szCs w:val="21"/>
        </w:rPr>
      </w:pPr>
      <w:r w:rsidRPr="00E6587A">
        <w:rPr>
          <w:rFonts w:ascii="メイリオ" w:eastAsia="メイリオ" w:hAnsi="メイリオ" w:cs="メイリオ" w:hint="eastAsia"/>
          <w:color w:val="333333"/>
          <w:kern w:val="0"/>
          <w:szCs w:val="21"/>
        </w:rPr>
        <w:t>・</w:t>
      </w:r>
      <w:r w:rsidRPr="00E6587A">
        <w:rPr>
          <w:rFonts w:ascii="メイリオ" w:eastAsia="メイリオ" w:hAnsi="メイリオ" w:cs="メイリオ"/>
          <w:color w:val="333333"/>
          <w:kern w:val="0"/>
          <w:szCs w:val="21"/>
        </w:rPr>
        <w:fldChar w:fldCharType="begin"/>
      </w:r>
      <w:r w:rsidRPr="00E6587A">
        <w:rPr>
          <w:rFonts w:ascii="メイリオ" w:eastAsia="メイリオ" w:hAnsi="メイリオ" w:cs="メイリオ"/>
          <w:color w:val="333333"/>
          <w:kern w:val="0"/>
          <w:szCs w:val="21"/>
        </w:rPr>
        <w:instrText xml:space="preserve"> HYPERLINK "https://www.ntt.com/business/services/network/internet-connect/ocn-business/bocn/knowledge/archive_13.html?waad=U4aCSRsX&amp;elqTrackId=1e0ce0b80fbd4eebbfc9bb001d6c63fd&amp;elq=9c2cc02edfc14774a375ca233c85ca51&amp;elqaid=5969&amp;elqat=1&amp;elqCampaignId=3367" \l "cont01" </w:instrText>
      </w:r>
      <w:r w:rsidRPr="00E6587A">
        <w:rPr>
          <w:rFonts w:ascii="メイリオ" w:eastAsia="メイリオ" w:hAnsi="メイリオ" w:cs="メイリオ"/>
          <w:color w:val="333333"/>
          <w:kern w:val="0"/>
          <w:szCs w:val="21"/>
        </w:rPr>
        <w:fldChar w:fldCharType="separate"/>
      </w:r>
      <w:r w:rsidRPr="00E6587A">
        <w:rPr>
          <w:rFonts w:ascii="メイリオ" w:eastAsia="メイリオ" w:hAnsi="メイリオ" w:cs="メイリオ" w:hint="eastAsia"/>
          <w:color w:val="004386"/>
          <w:kern w:val="0"/>
          <w:szCs w:val="21"/>
          <w:u w:val="single"/>
          <w:bdr w:val="none" w:sz="0" w:space="0" w:color="auto" w:frame="1"/>
        </w:rPr>
        <w:t>IPoE接続とは？</w:t>
      </w:r>
      <w:r w:rsidRPr="00E6587A">
        <w:rPr>
          <w:rFonts w:ascii="メイリオ" w:eastAsia="メイリオ" w:hAnsi="メイリオ" w:cs="メイリオ"/>
          <w:color w:val="333333"/>
          <w:kern w:val="0"/>
          <w:szCs w:val="21"/>
        </w:rPr>
        <w:fldChar w:fldCharType="end"/>
      </w:r>
    </w:p>
    <w:p w:rsidR="00E6587A" w:rsidRPr="00E6587A" w:rsidRDefault="00E6587A" w:rsidP="00E6587A">
      <w:pPr>
        <w:widowControl/>
        <w:numPr>
          <w:ilvl w:val="0"/>
          <w:numId w:val="1"/>
        </w:numPr>
        <w:spacing w:line="0" w:lineRule="atLeast"/>
        <w:ind w:left="0"/>
        <w:jc w:val="left"/>
        <w:rPr>
          <w:rFonts w:ascii="メイリオ" w:eastAsia="メイリオ" w:hAnsi="メイリオ" w:cs="メイリオ" w:hint="eastAsia"/>
          <w:color w:val="333333"/>
          <w:kern w:val="0"/>
          <w:szCs w:val="21"/>
        </w:rPr>
      </w:pPr>
      <w:r w:rsidRPr="00E6587A">
        <w:rPr>
          <w:rFonts w:ascii="メイリオ" w:eastAsia="メイリオ" w:hAnsi="メイリオ" w:cs="メイリオ" w:hint="eastAsia"/>
          <w:color w:val="333333"/>
          <w:kern w:val="0"/>
          <w:szCs w:val="21"/>
        </w:rPr>
        <w:t>・</w:t>
      </w:r>
      <w:hyperlink r:id="rId6" w:anchor="cont02" w:history="1">
        <w:r w:rsidRPr="00E6587A">
          <w:rPr>
            <w:rFonts w:ascii="メイリオ" w:eastAsia="メイリオ" w:hAnsi="メイリオ" w:cs="メイリオ" w:hint="eastAsia"/>
            <w:color w:val="004386"/>
            <w:kern w:val="0"/>
            <w:szCs w:val="21"/>
            <w:u w:val="single"/>
            <w:bdr w:val="none" w:sz="0" w:space="0" w:color="auto" w:frame="1"/>
          </w:rPr>
          <w:t>PPPoEとIPoEの比較</w:t>
        </w:r>
      </w:hyperlink>
    </w:p>
    <w:p w:rsidR="00E6587A" w:rsidRPr="00E6587A" w:rsidRDefault="00E6587A" w:rsidP="00E6587A">
      <w:pPr>
        <w:widowControl/>
        <w:numPr>
          <w:ilvl w:val="0"/>
          <w:numId w:val="1"/>
        </w:numPr>
        <w:spacing w:line="0" w:lineRule="atLeast"/>
        <w:ind w:left="0"/>
        <w:jc w:val="left"/>
        <w:rPr>
          <w:rFonts w:ascii="メイリオ" w:eastAsia="メイリオ" w:hAnsi="メイリオ" w:cs="メイリオ" w:hint="eastAsia"/>
          <w:color w:val="333333"/>
          <w:kern w:val="0"/>
          <w:szCs w:val="21"/>
        </w:rPr>
      </w:pPr>
      <w:r w:rsidRPr="00E6587A">
        <w:rPr>
          <w:rFonts w:ascii="メイリオ" w:eastAsia="メイリオ" w:hAnsi="メイリオ" w:cs="メイリオ" w:hint="eastAsia"/>
          <w:color w:val="333333"/>
          <w:kern w:val="0"/>
          <w:szCs w:val="21"/>
        </w:rPr>
        <w:t>・</w:t>
      </w:r>
      <w:hyperlink r:id="rId7" w:anchor="cont03" w:history="1">
        <w:r w:rsidRPr="00E6587A">
          <w:rPr>
            <w:rFonts w:ascii="メイリオ" w:eastAsia="メイリオ" w:hAnsi="メイリオ" w:cs="メイリオ" w:hint="eastAsia"/>
            <w:color w:val="004386"/>
            <w:kern w:val="0"/>
            <w:szCs w:val="21"/>
            <w:u w:val="single"/>
            <w:bdr w:val="none" w:sz="0" w:space="0" w:color="auto" w:frame="1"/>
          </w:rPr>
          <w:t>PPPoE接続で「通信速度が遅くなる」理由とは？</w:t>
        </w:r>
      </w:hyperlink>
    </w:p>
    <w:p w:rsidR="00E6587A" w:rsidRPr="00E6587A" w:rsidRDefault="00E6587A" w:rsidP="00E6587A">
      <w:pPr>
        <w:widowControl/>
        <w:numPr>
          <w:ilvl w:val="0"/>
          <w:numId w:val="1"/>
        </w:numPr>
        <w:spacing w:line="0" w:lineRule="atLeast"/>
        <w:ind w:left="0"/>
        <w:jc w:val="left"/>
        <w:rPr>
          <w:rFonts w:ascii="メイリオ" w:eastAsia="メイリオ" w:hAnsi="メイリオ" w:cs="メイリオ" w:hint="eastAsia"/>
          <w:color w:val="333333"/>
          <w:kern w:val="0"/>
          <w:szCs w:val="21"/>
        </w:rPr>
      </w:pPr>
      <w:r w:rsidRPr="00E6587A">
        <w:rPr>
          <w:rFonts w:ascii="メイリオ" w:eastAsia="メイリオ" w:hAnsi="メイリオ" w:cs="メイリオ" w:hint="eastAsia"/>
          <w:color w:val="333333"/>
          <w:kern w:val="0"/>
          <w:szCs w:val="21"/>
        </w:rPr>
        <w:t>・</w:t>
      </w:r>
      <w:hyperlink r:id="rId8" w:anchor="cont04" w:history="1">
        <w:r w:rsidRPr="00E6587A">
          <w:rPr>
            <w:rFonts w:ascii="メイリオ" w:eastAsia="メイリオ" w:hAnsi="メイリオ" w:cs="メイリオ" w:hint="eastAsia"/>
            <w:color w:val="004386"/>
            <w:kern w:val="0"/>
            <w:szCs w:val="21"/>
            <w:u w:val="single"/>
            <w:bdr w:val="none" w:sz="0" w:space="0" w:color="auto" w:frame="1"/>
          </w:rPr>
          <w:t>IPv6のデメリットを技術でカバーするIPv6 IPoE（IPv4 over IPv6）とは？</w:t>
        </w:r>
      </w:hyperlink>
    </w:p>
    <w:p w:rsidR="00E6587A" w:rsidRPr="00E6587A" w:rsidRDefault="00E6587A" w:rsidP="00E6587A">
      <w:pPr>
        <w:widowControl/>
        <w:numPr>
          <w:ilvl w:val="0"/>
          <w:numId w:val="1"/>
        </w:numPr>
        <w:spacing w:line="0" w:lineRule="atLeast"/>
        <w:ind w:left="0"/>
        <w:jc w:val="left"/>
        <w:rPr>
          <w:rFonts w:ascii="メイリオ" w:eastAsia="メイリオ" w:hAnsi="メイリオ" w:cs="メイリオ" w:hint="eastAsia"/>
          <w:color w:val="333333"/>
          <w:kern w:val="0"/>
          <w:szCs w:val="21"/>
        </w:rPr>
      </w:pPr>
      <w:r w:rsidRPr="00E6587A">
        <w:rPr>
          <w:rFonts w:ascii="メイリオ" w:eastAsia="メイリオ" w:hAnsi="メイリオ" w:cs="メイリオ" w:hint="eastAsia"/>
          <w:color w:val="333333"/>
          <w:kern w:val="0"/>
          <w:szCs w:val="21"/>
        </w:rPr>
        <w:t>・</w:t>
      </w:r>
      <w:hyperlink r:id="rId9" w:anchor="cont05" w:history="1">
        <w:r w:rsidRPr="00E6587A">
          <w:rPr>
            <w:rFonts w:ascii="メイリオ" w:eastAsia="メイリオ" w:hAnsi="メイリオ" w:cs="メイリオ" w:hint="eastAsia"/>
            <w:color w:val="004386"/>
            <w:kern w:val="0"/>
            <w:szCs w:val="21"/>
            <w:u w:val="single"/>
            <w:bdr w:val="none" w:sz="0" w:space="0" w:color="auto" w:frame="1"/>
          </w:rPr>
          <w:t>IPv4 over IPv6にも対応した「OCN光 IPoEサービス」</w:t>
        </w:r>
      </w:hyperlink>
    </w:p>
    <w:p w:rsidR="00E6587A" w:rsidRPr="00E6587A" w:rsidRDefault="00E6587A" w:rsidP="00E6587A">
      <w:pPr>
        <w:widowControl/>
        <w:pBdr>
          <w:bottom w:val="single" w:sz="6" w:space="15" w:color="CCCCCC"/>
        </w:pBdr>
        <w:spacing w:line="0" w:lineRule="atLeast"/>
        <w:jc w:val="center"/>
        <w:outlineLvl w:val="1"/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</w:pPr>
      <w:proofErr w:type="spellStart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IPoE</w:t>
      </w:r>
      <w:proofErr w:type="spellEnd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接続とは？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 w:hint="eastAsia"/>
          <w:color w:val="333333"/>
          <w:kern w:val="0"/>
          <w:szCs w:val="21"/>
        </w:rPr>
      </w:pP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（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 over Ethernet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）方式の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（アイピー）とは、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Internet Protocol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（インターネット・プロトコル）の略で、インターネットで情報を送受信するための基本的なルールという意味です。この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に則って、企業内の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LAN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などと同じ通信規格「イーサネット」（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Ethernet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）で、直接インターネットに接続する方式が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です。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方式は、初めからイーサネットを通信に使う前提で開発されているため、「ネイティブ方式」と呼ばれることもあります。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メイリオ" w:eastAsia="メイリオ" w:hAnsi="メイリオ" w:cs="メイリオ"/>
          <w:color w:val="333333"/>
          <w:kern w:val="0"/>
          <w:szCs w:val="21"/>
        </w:rPr>
      </w:pPr>
    </w:p>
    <w:p w:rsidR="00E6587A" w:rsidRPr="00E6587A" w:rsidRDefault="00E6587A" w:rsidP="00E6587A">
      <w:pPr>
        <w:widowControl/>
        <w:pBdr>
          <w:bottom w:val="single" w:sz="6" w:space="15" w:color="CCCCCC"/>
        </w:pBdr>
        <w:spacing w:line="0" w:lineRule="atLeast"/>
        <w:jc w:val="center"/>
        <w:outlineLvl w:val="1"/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</w:pPr>
      <w:proofErr w:type="spellStart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PPPoE</w:t>
      </w:r>
      <w:proofErr w:type="spellEnd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接続とは？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 w:hint="eastAsia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一方、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（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 over Ethernet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）方式とは、電話回線を前提としたルールである「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（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Point-to-Point Protocol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）」をイーサネットへ応用した接続方式です。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とは、電話回線を使ったダイヤルアップ接続でインターネットにアクセスしていた時代に用いられていたルールです。その後、インターネット通信技術の発達で、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ADSL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などの高速インターネット回線が登場しましたが、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ADSL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を利用するときには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PC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ADSL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モデム間を、イーサネットで接続する必要がありました。つまり、イーサネット上で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の機能を使う必要が出てきたわけですが、これを解決するために作られたのが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という接続方式です。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lastRenderedPageBreak/>
        <w:t>では、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が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と比べて、技術的にどれだけ優れているのかを見てみましょう。</w:t>
      </w:r>
    </w:p>
    <w:p w:rsidR="00E6587A" w:rsidRPr="00E6587A" w:rsidRDefault="00E6587A" w:rsidP="00E6587A">
      <w:pPr>
        <w:widowControl/>
        <w:pBdr>
          <w:bottom w:val="single" w:sz="6" w:space="15" w:color="CCCCCC"/>
        </w:pBdr>
        <w:spacing w:line="0" w:lineRule="atLeast"/>
        <w:jc w:val="center"/>
        <w:outlineLvl w:val="1"/>
        <w:rPr>
          <w:rFonts w:ascii="メイリオ" w:eastAsia="メイリオ" w:hAnsi="メイリオ" w:cs="メイリオ"/>
          <w:b/>
          <w:bCs/>
          <w:color w:val="333333"/>
          <w:kern w:val="0"/>
          <w:sz w:val="48"/>
          <w:szCs w:val="48"/>
        </w:rPr>
      </w:pPr>
      <w:proofErr w:type="spellStart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PPPoE</w:t>
      </w:r>
      <w:proofErr w:type="spellEnd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と</w:t>
      </w:r>
      <w:proofErr w:type="spellStart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IPoE</w:t>
      </w:r>
      <w:proofErr w:type="spellEnd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の比較</w:t>
      </w:r>
    </w:p>
    <w:p w:rsidR="00E6587A" w:rsidRPr="00E6587A" w:rsidRDefault="00E6587A" w:rsidP="00E6587A">
      <w:pPr>
        <w:widowControl/>
        <w:spacing w:line="0" w:lineRule="atLeast"/>
        <w:jc w:val="left"/>
        <w:outlineLvl w:val="3"/>
        <w:rPr>
          <w:rFonts w:ascii="メイリオ" w:eastAsia="メイリオ" w:hAnsi="メイリオ" w:cs="メイリオ" w:hint="eastAsia"/>
          <w:b/>
          <w:bCs/>
          <w:color w:val="333333"/>
          <w:kern w:val="0"/>
          <w:sz w:val="27"/>
          <w:szCs w:val="27"/>
        </w:rPr>
      </w:pPr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27"/>
          <w:szCs w:val="27"/>
        </w:rPr>
        <w:t>・設定方法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 w:hint="eastAsia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まず、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方式は設定が簡単ということがあります。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方式では、インターネット接続をするために、ユーザー側でルーターやアダプターなど、専用の通信機器の設置することが必須となっています。一方の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方式は、シンプルにインターネットへ接続できるというメリットがあります。</w:t>
      </w:r>
    </w:p>
    <w:p w:rsidR="00E6587A" w:rsidRPr="00E6587A" w:rsidRDefault="00E6587A" w:rsidP="00E6587A">
      <w:pPr>
        <w:widowControl/>
        <w:spacing w:line="0" w:lineRule="atLeast"/>
        <w:jc w:val="left"/>
        <w:outlineLvl w:val="3"/>
        <w:rPr>
          <w:rFonts w:ascii="メイリオ" w:eastAsia="メイリオ" w:hAnsi="メイリオ" w:cs="メイリオ"/>
          <w:b/>
          <w:bCs/>
          <w:color w:val="333333"/>
          <w:kern w:val="0"/>
          <w:sz w:val="27"/>
          <w:szCs w:val="27"/>
        </w:rPr>
      </w:pPr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27"/>
          <w:szCs w:val="27"/>
        </w:rPr>
        <w:t>・通信速度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 w:hint="eastAsia"/>
          <w:color w:val="333333"/>
          <w:kern w:val="0"/>
          <w:szCs w:val="21"/>
        </w:rPr>
      </w:pP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方式は、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方式とは異なる帯域幅の広い通信網や通信設備を経由してインターネットに接続するため、インターネット回線の混雑を避けることができます。これは、比較的帯域幅の狭い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方式の回線の混雑を回避して、広く空いている回線を利用するような状態となり、必然的にデータ通信のスピードも速くなるというわけです。通信速度は、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方式が最大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200Mbps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までであるのに対し、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方式では最大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100Gbps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超高速な通信速度に対応しています。ただし、これらはあくまで規格上の最大値で、通信状態が最も良好な時の通信速度を表したベストエフォートな値です。ネットワークを利用する他のユーザーの通信状況によっては、通信速度が低下することもあるので注意が必要です。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なお、「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で接続するとインターネットの通信速度が速くなる」といわれることがあります。しかし、これは厳密には誤りで、「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 xml:space="preserve">IPv6 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方式で接続するとインターネットの通信速度が速くなる」が正しい言い方です。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はバージョン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アドレスという意味ですが、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方式が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でしか提供されていないため、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＝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ととらえられがちです。しかし、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アドレスのバージョンである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と、接続方式である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とは直接関係はありませんので、混同しないようにしましょう。</w:t>
      </w:r>
    </w:p>
    <w:p w:rsidR="00E6587A" w:rsidRPr="00E6587A" w:rsidRDefault="00E6587A" w:rsidP="00E6587A">
      <w:pPr>
        <w:widowControl/>
        <w:spacing w:line="0" w:lineRule="atLeast"/>
        <w:jc w:val="left"/>
        <w:outlineLvl w:val="3"/>
        <w:rPr>
          <w:rFonts w:ascii="メイリオ" w:eastAsia="メイリオ" w:hAnsi="メイリオ" w:cs="メイリオ"/>
          <w:b/>
          <w:bCs/>
          <w:color w:val="333333"/>
          <w:kern w:val="0"/>
          <w:sz w:val="27"/>
          <w:szCs w:val="27"/>
        </w:rPr>
      </w:pPr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27"/>
          <w:szCs w:val="27"/>
        </w:rPr>
        <w:t>・セキュリティ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 w:hint="eastAsia"/>
          <w:color w:val="333333"/>
          <w:kern w:val="0"/>
          <w:szCs w:val="21"/>
        </w:rPr>
      </w:pP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方式と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方式では、認証方法にも違いがあります。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方式は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ID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とパスワードによるユーザー認証が必要である一方、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方式ではアクセスしてきた回線による回線認証のみで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ID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とパスワードによる認証は不要です。ただし、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方式では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ID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もパスワードも不要となっているものの、セキュリティ的に脆弱というわけではありません。契約情報を基に、回線側からインターネット接続に必要な設定情報がルーターへと流れ込み、ユーザー認証をせずとも自動的にインターネットに接続されるようなしくみとなっています。</w:t>
      </w:r>
    </w:p>
    <w:p w:rsidR="00E6587A" w:rsidRPr="00E6587A" w:rsidRDefault="00E6587A" w:rsidP="00E6587A">
      <w:pPr>
        <w:widowControl/>
        <w:pBdr>
          <w:bottom w:val="single" w:sz="6" w:space="15" w:color="CCCCCC"/>
        </w:pBdr>
        <w:spacing w:line="0" w:lineRule="atLeast"/>
        <w:jc w:val="center"/>
        <w:outlineLvl w:val="1"/>
        <w:rPr>
          <w:rFonts w:ascii="メイリオ" w:eastAsia="メイリオ" w:hAnsi="メイリオ" w:cs="メイリオ"/>
          <w:b/>
          <w:bCs/>
          <w:color w:val="333333"/>
          <w:kern w:val="0"/>
          <w:sz w:val="48"/>
          <w:szCs w:val="48"/>
        </w:rPr>
      </w:pPr>
      <w:proofErr w:type="spellStart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PPPoE</w:t>
      </w:r>
      <w:proofErr w:type="spellEnd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接続で「通信速度が遅くなる」理由とは？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 w:hint="eastAsia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では、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方式だけでなく、これまでの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方式でも接続できるサービス「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 xml:space="preserve">IPv6 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」があります。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方式の通信速度は、最大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200Mbps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に制限されています。そのため、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を導入して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 xml:space="preserve">IPv6 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方式で接続し、最大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100Gbps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のインターネット回線で利用したとしても、通信速度は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200Mbps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以上には上がりません。これが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接続で通信速度が遅くなる理由のひとつです。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また、光回線でインターネット接続をしている場合、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は必ず、通信回線をエンドユーザーの通信機器に接続するための機器であるネットワーク終端装置（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NTE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）を通過する必要があります。この装置は、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ISP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（プロバイダー）ごとに用意され設置されていますが、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1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つのネットワーク終端装置に対して収容できるセッション数（</w:t>
      </w:r>
      <w:r w:rsidRPr="00E6587A">
        <w:rPr>
          <w:rFonts w:ascii="ＭＳ 明朝" w:eastAsia="ＭＳ 明朝" w:hAnsi="ＭＳ 明朝" w:cs="ＭＳ 明朝" w:hint="eastAsia"/>
          <w:color w:val="333333"/>
          <w:kern w:val="0"/>
          <w:szCs w:val="21"/>
        </w:rPr>
        <w:t>≒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ユーザー数）が決められています。そこで、トラフィック量が増加していくとネットワーク終端装置がボトルネックとなり、通信速度が遅くなります。これが、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接続で通信速度が低下するもうひとつの理由です。</w:t>
      </w:r>
    </w:p>
    <w:p w:rsidR="00E6587A" w:rsidRPr="00E6587A" w:rsidRDefault="00E6587A" w:rsidP="00E6587A">
      <w:pPr>
        <w:widowControl/>
        <w:pBdr>
          <w:bottom w:val="single" w:sz="6" w:space="15" w:color="CCCCCC"/>
        </w:pBdr>
        <w:spacing w:line="0" w:lineRule="atLeast"/>
        <w:jc w:val="center"/>
        <w:outlineLvl w:val="1"/>
        <w:rPr>
          <w:rFonts w:ascii="メイリオ" w:eastAsia="メイリオ" w:hAnsi="メイリオ" w:cs="メイリオ"/>
          <w:b/>
          <w:bCs/>
          <w:color w:val="333333"/>
          <w:kern w:val="0"/>
          <w:sz w:val="48"/>
          <w:szCs w:val="48"/>
        </w:rPr>
      </w:pPr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IPv6に</w:t>
      </w:r>
      <w:proofErr w:type="spellStart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PPPoE</w:t>
      </w:r>
      <w:proofErr w:type="spellEnd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方式が残っている理由は？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 w:hint="eastAsia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このように、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方式よりも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方式のほうがインターネットの通信速度が速くなり、通信品質が安定しているのにもかかわらず、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方式が残っているのには理由があります。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/>
          <w:color w:val="333333"/>
          <w:kern w:val="0"/>
          <w:szCs w:val="21"/>
        </w:rPr>
      </w:pP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方式は本来、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のみに対応しているため、アクセス先の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サイトや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サービスも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に対応している必要があります。しかし、現在はまだ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から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への移行期であるため、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に対応していない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サイトや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サービスも世の中には多く存在します。それで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PPPoE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方式は、現在もインターネット通信に使われているのです。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メイリオ" w:eastAsia="メイリオ" w:hAnsi="メイリオ" w:cs="メイリオ"/>
          <w:color w:val="333333"/>
          <w:kern w:val="0"/>
          <w:szCs w:val="21"/>
        </w:rPr>
      </w:pPr>
    </w:p>
    <w:p w:rsidR="00E6587A" w:rsidRPr="00E6587A" w:rsidRDefault="00E6587A" w:rsidP="00E6587A">
      <w:pPr>
        <w:widowControl/>
        <w:pBdr>
          <w:bottom w:val="single" w:sz="6" w:space="15" w:color="CCCCCC"/>
        </w:pBdr>
        <w:spacing w:line="0" w:lineRule="atLeast"/>
        <w:jc w:val="center"/>
        <w:outlineLvl w:val="1"/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</w:pPr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 xml:space="preserve">IPv6のデメリットを技術でカバーするIPv6 </w:t>
      </w:r>
      <w:proofErr w:type="spellStart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IPoE</w:t>
      </w:r>
      <w:proofErr w:type="spellEnd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（IPv4 over IPv6）とは？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 w:hint="eastAsia"/>
          <w:color w:val="333333"/>
          <w:kern w:val="0"/>
          <w:szCs w:val="21"/>
        </w:rPr>
      </w:pP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方式は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のみに対応しているため、アクセス先の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サイトや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サービスも本来なら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に対応している必要があります。しかし、現在はまだ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に対応していない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サイトや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サービスが数多くあります。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そこで、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の通信網で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を用いたインターネット通信ができるように考えられた技術が「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 over 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」です。これは、ユーザーが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でインターネットに接続しながら、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にしか対応していない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サイトの閲覧や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サービスの利用をする場合、自動的に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接続へと変換される技術です。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 over 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では、ブロードバンドルーターで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のパケットデータを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に変換して通信を行うしくみになっています。「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に見せかけた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」のパケットは、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通信網を抜け、通信先の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サイトや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サービスに到達する直前で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へと再変換されます。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の仮想のトンネルを抜けていくため、この技術は「トンネリング」と呼ばれています。このようにトンネリングをすることで、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に対応していない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サイトや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サービスでも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方式で扱うことができるわけです。</w:t>
      </w:r>
    </w:p>
    <w:p w:rsidR="00E6587A" w:rsidRPr="00E6587A" w:rsidRDefault="00E6587A" w:rsidP="00E6587A">
      <w:pPr>
        <w:widowControl/>
        <w:pBdr>
          <w:bottom w:val="single" w:sz="6" w:space="15" w:color="CCCCCC"/>
        </w:pBdr>
        <w:spacing w:line="0" w:lineRule="atLeast"/>
        <w:jc w:val="center"/>
        <w:outlineLvl w:val="1"/>
        <w:rPr>
          <w:rFonts w:ascii="メイリオ" w:eastAsia="メイリオ" w:hAnsi="メイリオ" w:cs="メイリオ"/>
          <w:b/>
          <w:bCs/>
          <w:color w:val="333333"/>
          <w:kern w:val="0"/>
          <w:sz w:val="48"/>
          <w:szCs w:val="48"/>
        </w:rPr>
      </w:pPr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 xml:space="preserve">IPv4 over IPv6にも対応した「OCN光 </w:t>
      </w:r>
      <w:proofErr w:type="spellStart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IPoE</w:t>
      </w:r>
      <w:proofErr w:type="spellEnd"/>
      <w:r w:rsidRPr="00E6587A">
        <w:rPr>
          <w:rFonts w:ascii="メイリオ" w:eastAsia="メイリオ" w:hAnsi="メイリオ" w:cs="メイリオ" w:hint="eastAsia"/>
          <w:b/>
          <w:bCs/>
          <w:color w:val="333333"/>
          <w:kern w:val="0"/>
          <w:sz w:val="48"/>
          <w:szCs w:val="48"/>
        </w:rPr>
        <w:t>サービス」</w:t>
      </w:r>
    </w:p>
    <w:p w:rsidR="00E6587A" w:rsidRPr="00E6587A" w:rsidRDefault="00E6587A" w:rsidP="00E6587A">
      <w:pPr>
        <w:widowControl/>
        <w:spacing w:line="0" w:lineRule="atLeast"/>
        <w:jc w:val="left"/>
        <w:rPr>
          <w:rFonts w:ascii="inherit" w:eastAsia="メイリオ" w:hAnsi="inherit" w:cs="メイリオ" w:hint="eastAsia"/>
          <w:color w:val="333333"/>
          <w:kern w:val="0"/>
          <w:szCs w:val="21"/>
        </w:rPr>
      </w:pP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OCN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では、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 xml:space="preserve">IPv6 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を簡単に導入できる「</w:t>
      </w:r>
      <w:r w:rsidRPr="00E6587A">
        <w:rPr>
          <w:rFonts w:ascii="inherit" w:eastAsia="メイリオ" w:hAnsi="inherit" w:cs="メイリオ" w:hint="eastAsia"/>
          <w:color w:val="333333"/>
          <w:kern w:val="0"/>
          <w:szCs w:val="21"/>
        </w:rPr>
        <w:fldChar w:fldCharType="begin"/>
      </w:r>
      <w:r w:rsidRPr="00E6587A">
        <w:rPr>
          <w:rFonts w:ascii="inherit" w:eastAsia="メイリオ" w:hAnsi="inherit" w:cs="メイリオ" w:hint="eastAsia"/>
          <w:color w:val="333333"/>
          <w:kern w:val="0"/>
          <w:szCs w:val="21"/>
        </w:rPr>
        <w:instrText xml:space="preserve"> HYPERLINK "https://www.ntt.com/business/services/network/internet-connect/ocn-business/ftth/ipoe.html" </w:instrText>
      </w:r>
      <w:r w:rsidRPr="00E6587A">
        <w:rPr>
          <w:rFonts w:ascii="inherit" w:eastAsia="メイリオ" w:hAnsi="inherit" w:cs="メイリオ" w:hint="eastAsia"/>
          <w:color w:val="333333"/>
          <w:kern w:val="0"/>
          <w:szCs w:val="21"/>
        </w:rPr>
        <w:fldChar w:fldCharType="separate"/>
      </w:r>
      <w:r w:rsidRPr="00E6587A">
        <w:rPr>
          <w:rFonts w:ascii="inherit" w:eastAsia="メイリオ" w:hAnsi="inherit" w:cs="メイリオ"/>
          <w:color w:val="004386"/>
          <w:kern w:val="0"/>
          <w:szCs w:val="21"/>
          <w:u w:val="single"/>
          <w:bdr w:val="none" w:sz="0" w:space="0" w:color="auto" w:frame="1"/>
        </w:rPr>
        <w:t>OCN</w:t>
      </w:r>
      <w:r w:rsidRPr="00E6587A">
        <w:rPr>
          <w:rFonts w:ascii="inherit" w:eastAsia="メイリオ" w:hAnsi="inherit" w:cs="メイリオ"/>
          <w:color w:val="004386"/>
          <w:kern w:val="0"/>
          <w:szCs w:val="21"/>
          <w:u w:val="single"/>
          <w:bdr w:val="none" w:sz="0" w:space="0" w:color="auto" w:frame="1"/>
        </w:rPr>
        <w:t>光</w:t>
      </w:r>
      <w:r w:rsidRPr="00E6587A">
        <w:rPr>
          <w:rFonts w:ascii="inherit" w:eastAsia="メイリオ" w:hAnsi="inherit" w:cs="メイリオ"/>
          <w:color w:val="004386"/>
          <w:kern w:val="0"/>
          <w:szCs w:val="21"/>
          <w:u w:val="single"/>
          <w:bdr w:val="none" w:sz="0" w:space="0" w:color="auto" w:frame="1"/>
        </w:rPr>
        <w:t xml:space="preserve"> IPoE</w:t>
      </w:r>
      <w:r w:rsidRPr="00E6587A">
        <w:rPr>
          <w:rFonts w:ascii="inherit" w:eastAsia="メイリオ" w:hAnsi="inherit" w:cs="メイリオ"/>
          <w:color w:val="004386"/>
          <w:kern w:val="0"/>
          <w:szCs w:val="21"/>
          <w:u w:val="single"/>
          <w:bdr w:val="none" w:sz="0" w:space="0" w:color="auto" w:frame="1"/>
        </w:rPr>
        <w:t>サービス</w:t>
      </w:r>
      <w:r w:rsidRPr="00E6587A">
        <w:rPr>
          <w:rFonts w:ascii="inherit" w:eastAsia="メイリオ" w:hAnsi="inherit" w:cs="メイリオ"/>
          <w:color w:val="004386"/>
          <w:kern w:val="0"/>
          <w:szCs w:val="21"/>
          <w:u w:val="single"/>
          <w:bdr w:val="none" w:sz="0" w:space="0" w:color="auto" w:frame="1"/>
        </w:rPr>
        <w:t xml:space="preserve"> </w:t>
      </w:r>
      <w:r w:rsidRPr="00E6587A">
        <w:rPr>
          <w:rFonts w:ascii="inherit" w:eastAsia="メイリオ" w:hAnsi="inherit" w:cs="メイリオ"/>
          <w:color w:val="004386"/>
          <w:kern w:val="0"/>
          <w:szCs w:val="21"/>
          <w:u w:val="single"/>
          <w:bdr w:val="none" w:sz="0" w:space="0" w:color="auto" w:frame="1"/>
        </w:rPr>
        <w:t>標準プラン</w:t>
      </w:r>
      <w:r w:rsidRPr="00E6587A">
        <w:rPr>
          <w:rFonts w:ascii="inherit" w:eastAsia="メイリオ" w:hAnsi="inherit" w:cs="メイリオ" w:hint="eastAsia"/>
          <w:color w:val="333333"/>
          <w:kern w:val="0"/>
          <w:szCs w:val="21"/>
        </w:rPr>
        <w:fldChar w:fldCharType="end"/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」を提供しています。設備の大容量化と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に対応した次世代インターネット接続環境である</w:t>
      </w:r>
      <w:proofErr w:type="spellStart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IPoE</w:t>
      </w:r>
      <w:proofErr w:type="spellEnd"/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方式を導入することで、ネットワーク設備の混雑を緩和し、通信品質の改善を実現しています。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br/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また、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 over 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により、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と同時に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Web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サイトやサービスも利用できます。ユーザー側で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の切り替えをする必要はなく、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IPv4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と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IPv6</w:t>
      </w:r>
      <w:r w:rsidRPr="00E6587A">
        <w:rPr>
          <w:rFonts w:ascii="inherit" w:eastAsia="メイリオ" w:hAnsi="inherit" w:cs="メイリオ"/>
          <w:color w:val="333333"/>
          <w:kern w:val="0"/>
          <w:szCs w:val="21"/>
        </w:rPr>
        <w:t>をシームレスに使い分けられるため、ビジネスにとって重要な快適で安心なインターネット接続環境を整備することができるのです。</w:t>
      </w:r>
    </w:p>
    <w:p w:rsidR="00EF0005" w:rsidRPr="00E6587A" w:rsidRDefault="00EF0005" w:rsidP="00E6587A">
      <w:pPr>
        <w:spacing w:line="0" w:lineRule="atLeast"/>
      </w:pPr>
    </w:p>
    <w:sectPr w:rsidR="00EF0005" w:rsidRPr="00E658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74D8A"/>
    <w:multiLevelType w:val="multilevel"/>
    <w:tmpl w:val="E588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7A"/>
    <w:rsid w:val="00E6587A"/>
    <w:rsid w:val="00E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8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658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58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E658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4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13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469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6123">
                  <w:marLeft w:val="0"/>
                  <w:marRight w:val="0"/>
                  <w:marTop w:val="0"/>
                  <w:marBottom w:val="0"/>
                  <w:divBdr>
                    <w:top w:val="single" w:sz="36" w:space="15" w:color="0E306C"/>
                    <w:left w:val="single" w:sz="36" w:space="30" w:color="0E306C"/>
                    <w:bottom w:val="single" w:sz="36" w:space="15" w:color="0E306C"/>
                    <w:right w:val="single" w:sz="36" w:space="30" w:color="0E306C"/>
                  </w:divBdr>
                </w:div>
              </w:divsChild>
            </w:div>
          </w:divsChild>
        </w:div>
        <w:div w:id="81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981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15265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03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71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249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049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758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t.com/business/services/network/internet-connect/ocn-business/bocn/knowledge/archive_13.html?waad=U4aCSRsX&amp;elqTrackId=1e0ce0b80fbd4eebbfc9bb001d6c63fd&amp;elq=9c2cc02edfc14774a375ca233c85ca51&amp;elqaid=5969&amp;elqat=1&amp;elqCampaignId=336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tt.com/business/services/network/internet-connect/ocn-business/bocn/knowledge/archive_13.html?waad=U4aCSRsX&amp;elqTrackId=1e0ce0b80fbd4eebbfc9bb001d6c63fd&amp;elq=9c2cc02edfc14774a375ca233c85ca51&amp;elqaid=5969&amp;elqat=1&amp;elqCampaignId=33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tt.com/business/services/network/internet-connect/ocn-business/bocn/knowledge/archive_13.html?waad=U4aCSRsX&amp;elqTrackId=1e0ce0b80fbd4eebbfc9bb001d6c63fd&amp;elq=9c2cc02edfc14774a375ca233c85ca51&amp;elqaid=5969&amp;elqat=1&amp;elqCampaignId=336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tt.com/business/services/network/internet-connect/ocn-business/bocn/knowledge/archive_13.html?waad=U4aCSRsX&amp;elqTrackId=1e0ce0b80fbd4eebbfc9bb001d6c63fd&amp;elq=9c2cc02edfc14774a375ca233c85ca51&amp;elqaid=5969&amp;elqat=1&amp;elqCampaignId=3367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751</Words>
  <Characters>4285</Characters>
  <Application>Microsoft Office Word</Application>
  <DocSecurity>0</DocSecurity>
  <Lines>35</Lines>
  <Paragraphs>10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見出し</vt:lpstr>
      </vt:variant>
      <vt:variant>
        <vt:i4>9</vt:i4>
      </vt:variant>
    </vt:vector>
  </HeadingPairs>
  <TitlesOfParts>
    <vt:vector size="10" baseType="lpstr">
      <vt:lpstr/>
      <vt:lpstr>IPoE接続とPPPoE接続との違い</vt:lpstr>
      <vt:lpstr>        この記事の目次</vt:lpstr>
      <vt:lpstr>    IPoE接続とは？</vt:lpstr>
      <vt:lpstr>    PPPoE接続とは？</vt:lpstr>
      <vt:lpstr>    PPPoEとIPoEの比較</vt:lpstr>
      <vt:lpstr>    PPPoE接続で「通信速度が遅くなる」理由とは？</vt:lpstr>
      <vt:lpstr>    IPv6にPPPoE方式が残っている理由は？</vt:lpstr>
      <vt:lpstr>    IPv6のデメリットを技術でカバーするIPv6 IPoE（IPv4 over IPv6）とは？</vt:lpstr>
      <vt:lpstr>    IPv4 over IPv6にも対応した「OCN光 IPoEサービス」</vt:lpstr>
    </vt:vector>
  </TitlesOfParts>
  <Company>TAIMS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東京都</dc:creator>
  <cp:lastModifiedBy>東京都</cp:lastModifiedBy>
  <cp:revision>1</cp:revision>
  <dcterms:created xsi:type="dcterms:W3CDTF">2018-12-12T01:09:00Z</dcterms:created>
  <dcterms:modified xsi:type="dcterms:W3CDTF">2018-12-12T01:14:00Z</dcterms:modified>
</cp:coreProperties>
</file>