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C38" w:rsidRPr="00356C38" w:rsidRDefault="00356C38" w:rsidP="00356C38">
      <w:pPr>
        <w:widowControl/>
        <w:spacing w:line="0" w:lineRule="atLeast"/>
        <w:jc w:val="left"/>
        <w:textAlignment w:val="baseline"/>
        <w:outlineLvl w:val="0"/>
        <w:rPr>
          <w:rFonts w:ascii="メイリオ" w:eastAsia="メイリオ" w:hAnsi="メイリオ" w:cs="メイリオ"/>
          <w:b/>
          <w:bCs/>
          <w:color w:val="333333"/>
          <w:kern w:val="36"/>
          <w:sz w:val="48"/>
          <w:szCs w:val="48"/>
        </w:rPr>
      </w:pPr>
      <w:r w:rsidRPr="00356C38">
        <w:rPr>
          <w:rFonts w:ascii="メイリオ" w:eastAsia="メイリオ" w:hAnsi="メイリオ" w:cs="メイリオ" w:hint="eastAsia"/>
          <w:b/>
          <w:bCs/>
          <w:color w:val="333333"/>
          <w:kern w:val="36"/>
          <w:sz w:val="48"/>
          <w:szCs w:val="48"/>
        </w:rPr>
        <w:t>なぜ、｢書く｣だけで、心の不安やストレスが片づくのか？</w:t>
      </w:r>
    </w:p>
    <w:p w:rsidR="00356C38" w:rsidRDefault="00356C38" w:rsidP="00356C38">
      <w:pPr>
        <w:widowControl/>
        <w:spacing w:line="0" w:lineRule="atLeast"/>
        <w:jc w:val="left"/>
        <w:textAlignment w:val="baseline"/>
        <w:rPr>
          <w:rFonts w:ascii="Helvetica" w:eastAsia="メイリオ" w:hAnsi="Helvetica" w:cs="Helvetica" w:hint="eastAsia"/>
          <w:color w:val="999999"/>
          <w:kern w:val="0"/>
          <w:sz w:val="24"/>
          <w:szCs w:val="24"/>
        </w:rPr>
      </w:pPr>
      <w:r w:rsidRPr="00356C38">
        <w:rPr>
          <w:rFonts w:ascii="Helvetica" w:eastAsia="メイリオ" w:hAnsi="Helvetica" w:cs="Helvetica"/>
          <w:color w:val="999999"/>
          <w:kern w:val="0"/>
          <w:sz w:val="24"/>
          <w:szCs w:val="24"/>
        </w:rPr>
        <w:t>2018.10.26</w:t>
      </w:r>
    </w:p>
    <w:p w:rsidR="00356C38" w:rsidRDefault="00356C38" w:rsidP="00356C38">
      <w:pPr>
        <w:widowControl/>
        <w:spacing w:line="0" w:lineRule="atLeast"/>
        <w:jc w:val="left"/>
        <w:textAlignment w:val="baseline"/>
        <w:rPr>
          <w:rFonts w:ascii="Helvetica" w:eastAsia="メイリオ" w:hAnsi="Helvetica" w:cs="Helvetica" w:hint="eastAsia"/>
          <w:color w:val="999999"/>
          <w:kern w:val="0"/>
          <w:sz w:val="24"/>
          <w:szCs w:val="24"/>
        </w:rPr>
      </w:pPr>
      <w:hyperlink r:id="rId6" w:history="1">
        <w:r w:rsidRPr="002D434A">
          <w:rPr>
            <w:rStyle w:val="a3"/>
            <w:rFonts w:ascii="Helvetica" w:eastAsia="メイリオ" w:hAnsi="Helvetica" w:cs="Helvetica"/>
            <w:kern w:val="0"/>
            <w:sz w:val="24"/>
            <w:szCs w:val="24"/>
          </w:rPr>
          <w:t>https://www.lifehacker.jp/2018/10/writing_habit.html</w:t>
        </w:r>
      </w:hyperlink>
    </w:p>
    <w:p w:rsidR="00356C38" w:rsidRPr="00356C38" w:rsidRDefault="00356C38" w:rsidP="00356C38">
      <w:pPr>
        <w:widowControl/>
        <w:spacing w:line="0" w:lineRule="atLeast"/>
        <w:jc w:val="left"/>
        <w:textAlignment w:val="baseline"/>
        <w:rPr>
          <w:rFonts w:ascii="Helvetica" w:eastAsia="メイリオ" w:hAnsi="Helvetica" w:cs="Helvetica" w:hint="eastAsia"/>
          <w:color w:val="999999"/>
          <w:kern w:val="0"/>
          <w:sz w:val="24"/>
          <w:szCs w:val="24"/>
        </w:rPr>
      </w:pPr>
      <w:bookmarkStart w:id="0" w:name="_GoBack"/>
      <w:bookmarkEnd w:id="0"/>
    </w:p>
    <w:p w:rsidR="00356C38" w:rsidRPr="00356C38" w:rsidRDefault="00356C38" w:rsidP="00356C38">
      <w:pPr>
        <w:widowControl/>
        <w:shd w:val="clear" w:color="auto" w:fill="FFFFFF"/>
        <w:spacing w:line="0" w:lineRule="atLeast"/>
        <w:jc w:val="left"/>
        <w:textAlignment w:val="baseline"/>
        <w:rPr>
          <w:rFonts w:ascii="メイリオ" w:eastAsia="メイリオ" w:hAnsi="メイリオ" w:cs="メイリオ" w:hint="eastAsia"/>
          <w:color w:val="444444"/>
          <w:kern w:val="0"/>
          <w:sz w:val="24"/>
          <w:szCs w:val="24"/>
        </w:rPr>
      </w:pPr>
      <w:r>
        <w:rPr>
          <w:rFonts w:ascii="メイリオ" w:eastAsia="メイリオ" w:hAnsi="メイリオ" w:cs="メイリオ"/>
          <w:noProof/>
          <w:color w:val="444444"/>
          <w:kern w:val="0"/>
          <w:sz w:val="24"/>
          <w:szCs w:val="24"/>
        </w:rPr>
        <w:drawing>
          <wp:inline distT="0" distB="0" distL="0" distR="0" wp14:anchorId="161571BF" wp14:editId="4FB96FF9">
            <wp:extent cx="4436533" cy="2495550"/>
            <wp:effectExtent l="0" t="0" r="2540" b="0"/>
            <wp:docPr id="8" name="図 8" descr="なぜ、｢書く｣だけで、心の不安やストレスが片づくの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なぜ、｢書く｣だけで、心の不安やストレスが片づくの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533" cy="2495550"/>
                    </a:xfrm>
                    <a:prstGeom prst="rect">
                      <a:avLst/>
                    </a:prstGeom>
                    <a:noFill/>
                    <a:ln>
                      <a:noFill/>
                    </a:ln>
                  </pic:spPr>
                </pic:pic>
              </a:graphicData>
            </a:graphic>
          </wp:inline>
        </w:drawing>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｢やらなければいけないことに追われている｣｢一度落ち込むとなかなか立ち直れない｣｢重荷に感じるとつい先延ばししてしまう｣など不安や気がかりで、頭の中がいっぱいになっていませんか？</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このような心の状態を解決できるのが｢</w:t>
      </w:r>
      <w:r w:rsidRPr="00356C38">
        <w:rPr>
          <w:rFonts w:ascii="メイリオ" w:eastAsia="メイリオ" w:hAnsi="メイリオ" w:cs="メイリオ" w:hint="eastAsia"/>
          <w:b/>
          <w:bCs/>
          <w:color w:val="444444"/>
          <w:kern w:val="0"/>
          <w:sz w:val="24"/>
          <w:szCs w:val="24"/>
          <w:bdr w:val="none" w:sz="0" w:space="0" w:color="auto" w:frame="1"/>
        </w:rPr>
        <w:t>書く習慣</w:t>
      </w:r>
      <w:r w:rsidRPr="00356C38">
        <w:rPr>
          <w:rFonts w:ascii="メイリオ" w:eastAsia="メイリオ" w:hAnsi="メイリオ" w:cs="メイリオ" w:hint="eastAsia"/>
          <w:color w:val="444444"/>
          <w:kern w:val="0"/>
          <w:sz w:val="24"/>
          <w:szCs w:val="24"/>
        </w:rPr>
        <w:t>｣です。今回は、なぜ、書く習慣で心の中にある不安や乱れが片づくのか？ 手書きやテキスト入力による、書く習慣の効用を紹介したいと思います。</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b/>
          <w:bCs/>
          <w:color w:val="444444"/>
          <w:kern w:val="0"/>
          <w:sz w:val="24"/>
          <w:szCs w:val="24"/>
          <w:bdr w:val="none" w:sz="0" w:space="0" w:color="auto" w:frame="1"/>
        </w:rPr>
        <w:t>古川武士（ふるかわ たけし）／習慣化コンサルタント</w:t>
      </w:r>
    </w:p>
    <w:p w:rsidR="00356C38" w:rsidRPr="00356C38" w:rsidRDefault="00356C38" w:rsidP="00356C38">
      <w:pPr>
        <w:widowControl/>
        <w:spacing w:before="630" w:after="360" w:line="0" w:lineRule="atLeast"/>
        <w:jc w:val="left"/>
        <w:textAlignment w:val="baseline"/>
        <w:outlineLvl w:val="1"/>
        <w:rPr>
          <w:rFonts w:ascii="メイリオ" w:eastAsia="メイリオ" w:hAnsi="メイリオ" w:cs="メイリオ" w:hint="eastAsia"/>
          <w:b/>
          <w:bCs/>
          <w:color w:val="444444"/>
          <w:kern w:val="0"/>
          <w:sz w:val="36"/>
          <w:szCs w:val="36"/>
        </w:rPr>
      </w:pPr>
      <w:r w:rsidRPr="00356C38">
        <w:rPr>
          <w:rFonts w:ascii="メイリオ" w:eastAsia="メイリオ" w:hAnsi="メイリオ" w:cs="メイリオ" w:hint="eastAsia"/>
          <w:b/>
          <w:bCs/>
          <w:color w:val="444444"/>
          <w:kern w:val="0"/>
          <w:sz w:val="36"/>
          <w:szCs w:val="36"/>
        </w:rPr>
        <w:t>いつも気がかりを抱えていた15年前の私</w:t>
      </w:r>
    </w:p>
    <w:p w:rsidR="00356C38" w:rsidRPr="00356C38" w:rsidRDefault="00356C38" w:rsidP="00356C38">
      <w:pPr>
        <w:widowControl/>
        <w:spacing w:line="0" w:lineRule="atLeast"/>
        <w:jc w:val="left"/>
        <w:textAlignment w:val="baseline"/>
        <w:rPr>
          <w:rFonts w:ascii="メイリオ" w:eastAsia="メイリオ" w:hAnsi="メイリオ" w:cs="メイリオ" w:hint="eastAsia"/>
          <w:color w:val="444444"/>
          <w:kern w:val="0"/>
          <w:sz w:val="24"/>
          <w:szCs w:val="24"/>
        </w:rPr>
      </w:pPr>
      <w:r>
        <w:rPr>
          <w:rFonts w:ascii="メイリオ" w:eastAsia="メイリオ" w:hAnsi="メイリオ" w:cs="メイリオ"/>
          <w:noProof/>
          <w:color w:val="444444"/>
          <w:kern w:val="0"/>
          <w:sz w:val="24"/>
          <w:szCs w:val="24"/>
        </w:rPr>
        <w:lastRenderedPageBreak/>
        <w:drawing>
          <wp:inline distT="0" distB="0" distL="0" distR="0" wp14:anchorId="18097728" wp14:editId="3E2CE8E3">
            <wp:extent cx="4741335" cy="2667000"/>
            <wp:effectExtent l="0" t="0" r="2540" b="0"/>
            <wp:docPr id="6" name="図 6" descr="writing_habi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_habit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8053" cy="2670779"/>
                    </a:xfrm>
                    <a:prstGeom prst="rect">
                      <a:avLst/>
                    </a:prstGeom>
                    <a:noFill/>
                    <a:ln>
                      <a:noFill/>
                    </a:ln>
                  </pic:spPr>
                </pic:pic>
              </a:graphicData>
            </a:graphic>
          </wp:inline>
        </w:drawing>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15年前の私は、職場から自宅に帰っても残務への気がかりや仕事の不安・心配事に襲われ、いつも緊張していて、</w:t>
      </w:r>
      <w:r w:rsidRPr="00356C38">
        <w:rPr>
          <w:rFonts w:ascii="メイリオ" w:eastAsia="メイリオ" w:hAnsi="メイリオ" w:cs="メイリオ" w:hint="eastAsia"/>
          <w:b/>
          <w:bCs/>
          <w:color w:val="444444"/>
          <w:kern w:val="0"/>
          <w:sz w:val="24"/>
          <w:szCs w:val="24"/>
          <w:bdr w:val="none" w:sz="0" w:space="0" w:color="auto" w:frame="1"/>
        </w:rPr>
        <w:t>心からリラックスできない日々</w:t>
      </w:r>
      <w:r w:rsidRPr="00356C38">
        <w:rPr>
          <w:rFonts w:ascii="メイリオ" w:eastAsia="メイリオ" w:hAnsi="メイリオ" w:cs="メイリオ" w:hint="eastAsia"/>
          <w:color w:val="444444"/>
          <w:kern w:val="0"/>
          <w:sz w:val="24"/>
          <w:szCs w:val="24"/>
        </w:rPr>
        <w:t>を送っていました。</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週末も仕事のことが頭から離れず、休日に出社する習慣が身についていました。</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｢こんな状態から脱け出したい！｣と思うものの、仕事が減るわけでもなく、任せられた仕事の重責は増すばかり。焦る気持ちがどんどん募っていきました。</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しかし、できる先輩社員や上司を見ると、自分よりももっと多忙にも関わらず、精神的にはリラックスしていたのです。</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そこで、何が違うのかと観察していると、多忙な中で冷静さを保っている人は、｢</w:t>
      </w:r>
      <w:r w:rsidRPr="00356C38">
        <w:rPr>
          <w:rFonts w:ascii="メイリオ" w:eastAsia="メイリオ" w:hAnsi="メイリオ" w:cs="メイリオ" w:hint="eastAsia"/>
          <w:b/>
          <w:bCs/>
          <w:color w:val="444444"/>
          <w:kern w:val="0"/>
          <w:sz w:val="24"/>
          <w:szCs w:val="24"/>
          <w:bdr w:val="none" w:sz="0" w:space="0" w:color="auto" w:frame="1"/>
        </w:rPr>
        <w:t>頭の中の整理</w:t>
      </w:r>
      <w:r w:rsidRPr="00356C38">
        <w:rPr>
          <w:rFonts w:ascii="メイリオ" w:eastAsia="メイリオ" w:hAnsi="メイリオ" w:cs="メイリオ" w:hint="eastAsia"/>
          <w:color w:val="444444"/>
          <w:kern w:val="0"/>
          <w:sz w:val="24"/>
          <w:szCs w:val="24"/>
        </w:rPr>
        <w:t>｣がうまいということに気がつきました。</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大量の仕事、予測不能なプロジェクトの中にあっても心を穏やかに過ごせる人は、</w:t>
      </w:r>
      <w:r w:rsidRPr="00356C38">
        <w:rPr>
          <w:rFonts w:ascii="メイリオ" w:eastAsia="メイリオ" w:hAnsi="メイリオ" w:cs="メイリオ" w:hint="eastAsia"/>
          <w:b/>
          <w:bCs/>
          <w:color w:val="444444"/>
          <w:kern w:val="0"/>
          <w:sz w:val="24"/>
          <w:szCs w:val="24"/>
          <w:bdr w:val="none" w:sz="0" w:space="0" w:color="auto" w:frame="1"/>
        </w:rPr>
        <w:t>仕事の全体像が見渡せて</w:t>
      </w:r>
      <w:r w:rsidRPr="00356C38">
        <w:rPr>
          <w:rFonts w:ascii="メイリオ" w:eastAsia="メイリオ" w:hAnsi="メイリオ" w:cs="メイリオ" w:hint="eastAsia"/>
          <w:color w:val="444444"/>
          <w:kern w:val="0"/>
          <w:sz w:val="24"/>
          <w:szCs w:val="24"/>
        </w:rPr>
        <w:t>いて、</w:t>
      </w:r>
      <w:r w:rsidRPr="00356C38">
        <w:rPr>
          <w:rFonts w:ascii="メイリオ" w:eastAsia="メイリオ" w:hAnsi="メイリオ" w:cs="メイリオ" w:hint="eastAsia"/>
          <w:b/>
          <w:bCs/>
          <w:color w:val="444444"/>
          <w:kern w:val="0"/>
          <w:sz w:val="24"/>
          <w:szCs w:val="24"/>
          <w:bdr w:val="none" w:sz="0" w:space="0" w:color="auto" w:frame="1"/>
        </w:rPr>
        <w:t>必要なタスクや期限、仕事の課題やツボを把握</w:t>
      </w:r>
      <w:r w:rsidRPr="00356C38">
        <w:rPr>
          <w:rFonts w:ascii="メイリオ" w:eastAsia="メイリオ" w:hAnsi="メイリオ" w:cs="メイリオ" w:hint="eastAsia"/>
          <w:color w:val="444444"/>
          <w:kern w:val="0"/>
          <w:sz w:val="24"/>
          <w:szCs w:val="24"/>
        </w:rPr>
        <w:t>しています。だから、</w:t>
      </w:r>
      <w:r w:rsidRPr="00356C38">
        <w:rPr>
          <w:rFonts w:ascii="メイリオ" w:eastAsia="メイリオ" w:hAnsi="メイリオ" w:cs="メイリオ" w:hint="eastAsia"/>
          <w:b/>
          <w:bCs/>
          <w:color w:val="444444"/>
          <w:kern w:val="0"/>
          <w:sz w:val="24"/>
          <w:szCs w:val="24"/>
          <w:bdr w:val="none" w:sz="0" w:space="0" w:color="auto" w:frame="1"/>
        </w:rPr>
        <w:t>多忙な中でも冷静さを保てる</w:t>
      </w:r>
      <w:r w:rsidRPr="00356C38">
        <w:rPr>
          <w:rFonts w:ascii="メイリオ" w:eastAsia="メイリオ" w:hAnsi="メイリオ" w:cs="メイリオ" w:hint="eastAsia"/>
          <w:color w:val="444444"/>
          <w:kern w:val="0"/>
          <w:sz w:val="24"/>
          <w:szCs w:val="24"/>
        </w:rPr>
        <w:t>のでした。</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私は一計を案じ、心の片づけをするために｢書く｣ことをはじめました。</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手はじめに</w:t>
      </w:r>
      <w:proofErr w:type="spellStart"/>
      <w:r w:rsidRPr="00356C38">
        <w:rPr>
          <w:rFonts w:ascii="メイリオ" w:eastAsia="メイリオ" w:hAnsi="メイリオ" w:cs="メイリオ" w:hint="eastAsia"/>
          <w:b/>
          <w:bCs/>
          <w:color w:val="444444"/>
          <w:kern w:val="0"/>
          <w:sz w:val="24"/>
          <w:szCs w:val="24"/>
          <w:bdr w:val="none" w:sz="0" w:space="0" w:color="auto" w:frame="1"/>
        </w:rPr>
        <w:t>ToDo</w:t>
      </w:r>
      <w:proofErr w:type="spellEnd"/>
      <w:r w:rsidRPr="00356C38">
        <w:rPr>
          <w:rFonts w:ascii="メイリオ" w:eastAsia="メイリオ" w:hAnsi="メイリオ" w:cs="メイリオ" w:hint="eastAsia"/>
          <w:b/>
          <w:bCs/>
          <w:color w:val="444444"/>
          <w:kern w:val="0"/>
          <w:sz w:val="24"/>
          <w:szCs w:val="24"/>
          <w:bdr w:val="none" w:sz="0" w:space="0" w:color="auto" w:frame="1"/>
        </w:rPr>
        <w:t>リスト</w:t>
      </w:r>
      <w:r w:rsidRPr="00356C38">
        <w:rPr>
          <w:rFonts w:ascii="メイリオ" w:eastAsia="メイリオ" w:hAnsi="メイリオ" w:cs="メイリオ" w:hint="eastAsia"/>
          <w:color w:val="444444"/>
          <w:kern w:val="0"/>
          <w:sz w:val="24"/>
          <w:szCs w:val="24"/>
        </w:rPr>
        <w:t>をきちんと書いてみると、心のざわつきが落ち着くのを感じました。さらに、予測不能なトラブルへの対処をどうするか、</w:t>
      </w:r>
      <w:r w:rsidRPr="00356C38">
        <w:rPr>
          <w:rFonts w:ascii="メイリオ" w:eastAsia="メイリオ" w:hAnsi="メイリオ" w:cs="メイリオ" w:hint="eastAsia"/>
          <w:b/>
          <w:bCs/>
          <w:color w:val="444444"/>
          <w:kern w:val="0"/>
          <w:sz w:val="24"/>
          <w:szCs w:val="24"/>
          <w:bdr w:val="none" w:sz="0" w:space="0" w:color="auto" w:frame="1"/>
        </w:rPr>
        <w:t>複数のシミュレーションを考えて書き出す</w:t>
      </w:r>
      <w:r w:rsidRPr="00356C38">
        <w:rPr>
          <w:rFonts w:ascii="メイリオ" w:eastAsia="メイリオ" w:hAnsi="メイリオ" w:cs="メイリオ" w:hint="eastAsia"/>
          <w:color w:val="444444"/>
          <w:kern w:val="0"/>
          <w:sz w:val="24"/>
          <w:szCs w:val="24"/>
        </w:rPr>
        <w:t>ことで、堂巡りのネガティブな感情が晴れていくのを感じ、ストレスが激減しました。</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多忙な状況や重圧は変わらなくても、</w:t>
      </w:r>
      <w:r w:rsidRPr="00356C38">
        <w:rPr>
          <w:rFonts w:ascii="メイリオ" w:eastAsia="メイリオ" w:hAnsi="メイリオ" w:cs="メイリオ" w:hint="eastAsia"/>
          <w:b/>
          <w:bCs/>
          <w:color w:val="444444"/>
          <w:kern w:val="0"/>
          <w:sz w:val="24"/>
          <w:szCs w:val="24"/>
          <w:bdr w:val="none" w:sz="0" w:space="0" w:color="auto" w:frame="1"/>
        </w:rPr>
        <w:t>書くことで頭の中を整理</w:t>
      </w:r>
      <w:r w:rsidRPr="00356C38">
        <w:rPr>
          <w:rFonts w:ascii="メイリオ" w:eastAsia="メイリオ" w:hAnsi="メイリオ" w:cs="メイリオ" w:hint="eastAsia"/>
          <w:color w:val="444444"/>
          <w:kern w:val="0"/>
          <w:sz w:val="24"/>
          <w:szCs w:val="24"/>
        </w:rPr>
        <w:t>でき、ストレスのレベルはぐんと低くなったのです。</w:t>
      </w:r>
    </w:p>
    <w:p w:rsidR="00356C38" w:rsidRPr="00356C38" w:rsidRDefault="00356C38" w:rsidP="00356C38">
      <w:pPr>
        <w:widowControl/>
        <w:numPr>
          <w:ilvl w:val="0"/>
          <w:numId w:val="4"/>
        </w:numPr>
        <w:spacing w:line="0" w:lineRule="atLeast"/>
        <w:ind w:firstLine="0"/>
        <w:jc w:val="left"/>
        <w:textAlignment w:val="baseline"/>
        <w:rPr>
          <w:rFonts w:ascii="ＭＳ Ｐゴシック" w:eastAsia="ＭＳ Ｐゴシック" w:hAnsi="ＭＳ Ｐゴシック" w:cs="ＭＳ Ｐゴシック" w:hint="eastAsia"/>
          <w:color w:val="444444"/>
          <w:kern w:val="0"/>
          <w:sz w:val="2"/>
          <w:szCs w:val="2"/>
        </w:rPr>
      </w:pPr>
      <w:r w:rsidRPr="00356C38">
        <w:rPr>
          <w:rFonts w:ascii="メイリオ" w:eastAsia="メイリオ" w:hAnsi="メイリオ" w:cs="メイリオ"/>
          <w:color w:val="444444"/>
          <w:kern w:val="0"/>
          <w:sz w:val="2"/>
          <w:szCs w:val="2"/>
        </w:rPr>
        <w:fldChar w:fldCharType="begin"/>
      </w:r>
      <w:r w:rsidRPr="00356C38">
        <w:rPr>
          <w:rFonts w:ascii="メイリオ" w:eastAsia="メイリオ" w:hAnsi="メイリオ" w:cs="メイリオ"/>
          <w:color w:val="444444"/>
          <w:kern w:val="0"/>
          <w:sz w:val="2"/>
          <w:szCs w:val="2"/>
        </w:rPr>
        <w:instrText xml:space="preserve"> HYPERLINK "https://www.gizmodo.jp/2019/01/cisco-umbrella.html?utm_source=selling&amp;utm_medium=cxense-ad&amp;utm_campaign=000000016562999c" \t "_blank" </w:instrText>
      </w:r>
      <w:r w:rsidRPr="00356C38">
        <w:rPr>
          <w:rFonts w:ascii="メイリオ" w:eastAsia="メイリオ" w:hAnsi="メイリオ" w:cs="メイリオ"/>
          <w:color w:val="444444"/>
          <w:kern w:val="0"/>
          <w:sz w:val="2"/>
          <w:szCs w:val="2"/>
        </w:rPr>
        <w:fldChar w:fldCharType="separate"/>
      </w:r>
      <w:r>
        <w:rPr>
          <w:rFonts w:ascii="メイリオ" w:eastAsia="メイリオ" w:hAnsi="メイリオ" w:cs="メイリオ"/>
          <w:noProof/>
          <w:color w:val="444444"/>
          <w:kern w:val="0"/>
          <w:sz w:val="2"/>
          <w:szCs w:val="2"/>
        </w:rPr>
        <w:drawing>
          <wp:inline distT="0" distB="0" distL="0" distR="0" wp14:anchorId="5BEF1E83" wp14:editId="7F725D74">
            <wp:extent cx="895350" cy="676275"/>
            <wp:effectExtent l="0" t="0" r="0" b="9525"/>
            <wp:docPr id="5" name="図 5" descr="なるほどこれは便利。ネット接続そのものを管理してくれるセキュリティサービス">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なるほどこれは便利。ネット接続そのものを管理してくれるセキュリティサービス">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5350" cy="676275"/>
                    </a:xfrm>
                    <a:prstGeom prst="rect">
                      <a:avLst/>
                    </a:prstGeom>
                    <a:noFill/>
                    <a:ln>
                      <a:noFill/>
                    </a:ln>
                  </pic:spPr>
                </pic:pic>
              </a:graphicData>
            </a:graphic>
          </wp:inline>
        </w:drawing>
      </w:r>
    </w:p>
    <w:p w:rsidR="00356C38" w:rsidRPr="00356C38" w:rsidRDefault="00356C38" w:rsidP="00356C38">
      <w:pPr>
        <w:widowControl/>
        <w:spacing w:line="0" w:lineRule="atLeast"/>
        <w:ind w:left="720"/>
        <w:jc w:val="left"/>
        <w:textAlignment w:val="baseline"/>
        <w:rPr>
          <w:rFonts w:ascii="ＭＳ Ｐゴシック" w:eastAsia="ＭＳ Ｐゴシック" w:hAnsi="ＭＳ Ｐゴシック" w:cs="ＭＳ Ｐゴシック" w:hint="eastAsia"/>
          <w:kern w:val="0"/>
          <w:sz w:val="24"/>
          <w:szCs w:val="24"/>
        </w:rPr>
      </w:pPr>
      <w:r w:rsidRPr="00356C38">
        <w:rPr>
          <w:rFonts w:ascii="メイリオ" w:eastAsia="メイリオ" w:hAnsi="メイリオ" w:cs="メイリオ" w:hint="eastAsia"/>
          <w:b/>
          <w:bCs/>
          <w:color w:val="333333"/>
          <w:kern w:val="0"/>
          <w:sz w:val="2"/>
          <w:szCs w:val="2"/>
          <w:bdr w:val="none" w:sz="0" w:space="0" w:color="auto" w:frame="1"/>
        </w:rPr>
        <w:t>なるほどこれは便利。ネット接続そのものを管理してくれるセキュリティサービス</w:t>
      </w:r>
      <w:r w:rsidRPr="00356C38">
        <w:rPr>
          <w:rFonts w:ascii="メイリオ" w:eastAsia="メイリオ" w:hAnsi="メイリオ" w:cs="メイリオ" w:hint="eastAsia"/>
          <w:color w:val="999999"/>
          <w:kern w:val="0"/>
          <w:sz w:val="2"/>
          <w:szCs w:val="2"/>
          <w:bdr w:val="none" w:sz="0" w:space="0" w:color="auto" w:frame="1"/>
        </w:rPr>
        <w:t>[ GIZMODO ]</w:t>
      </w:r>
    </w:p>
    <w:p w:rsidR="00356C38" w:rsidRPr="00356C38" w:rsidRDefault="00356C38" w:rsidP="00356C38">
      <w:pPr>
        <w:widowControl/>
        <w:spacing w:line="0" w:lineRule="atLeast"/>
        <w:ind w:left="720"/>
        <w:jc w:val="left"/>
        <w:textAlignment w:val="baseline"/>
        <w:rPr>
          <w:rFonts w:ascii="メイリオ" w:eastAsia="メイリオ" w:hAnsi="メイリオ" w:cs="メイリオ" w:hint="eastAsia"/>
          <w:color w:val="444444"/>
          <w:kern w:val="0"/>
          <w:sz w:val="2"/>
          <w:szCs w:val="2"/>
        </w:rPr>
      </w:pPr>
      <w:r w:rsidRPr="00356C38">
        <w:rPr>
          <w:rFonts w:ascii="メイリオ" w:eastAsia="メイリオ" w:hAnsi="メイリオ" w:cs="メイリオ"/>
          <w:color w:val="444444"/>
          <w:kern w:val="0"/>
          <w:sz w:val="2"/>
          <w:szCs w:val="2"/>
        </w:rPr>
        <w:fldChar w:fldCharType="end"/>
      </w:r>
    </w:p>
    <w:p w:rsidR="00356C38" w:rsidRPr="00356C38" w:rsidRDefault="00356C38" w:rsidP="00356C38">
      <w:pPr>
        <w:widowControl/>
        <w:spacing w:before="630" w:after="360" w:line="0" w:lineRule="atLeast"/>
        <w:jc w:val="left"/>
        <w:textAlignment w:val="baseline"/>
        <w:outlineLvl w:val="1"/>
        <w:rPr>
          <w:rFonts w:ascii="メイリオ" w:eastAsia="メイリオ" w:hAnsi="メイリオ" w:cs="メイリオ" w:hint="eastAsia"/>
          <w:b/>
          <w:bCs/>
          <w:color w:val="444444"/>
          <w:kern w:val="0"/>
          <w:sz w:val="36"/>
          <w:szCs w:val="36"/>
        </w:rPr>
      </w:pPr>
      <w:r w:rsidRPr="00356C38">
        <w:rPr>
          <w:rFonts w:ascii="メイリオ" w:eastAsia="メイリオ" w:hAnsi="メイリオ" w:cs="メイリオ" w:hint="eastAsia"/>
          <w:b/>
          <w:bCs/>
          <w:color w:val="444444"/>
          <w:kern w:val="0"/>
          <w:sz w:val="36"/>
          <w:szCs w:val="36"/>
        </w:rPr>
        <w:t>最大の効果はマインドレスからマインドフルに変わること</w:t>
      </w:r>
    </w:p>
    <w:p w:rsidR="00356C38" w:rsidRPr="00356C38" w:rsidRDefault="00356C38" w:rsidP="00356C38">
      <w:pPr>
        <w:widowControl/>
        <w:spacing w:line="0" w:lineRule="atLeast"/>
        <w:jc w:val="left"/>
        <w:textAlignment w:val="baseline"/>
        <w:rPr>
          <w:rFonts w:ascii="メイリオ" w:eastAsia="メイリオ" w:hAnsi="メイリオ" w:cs="メイリオ" w:hint="eastAsia"/>
          <w:color w:val="444444"/>
          <w:kern w:val="0"/>
          <w:sz w:val="24"/>
          <w:szCs w:val="24"/>
        </w:rPr>
      </w:pPr>
      <w:r>
        <w:rPr>
          <w:rFonts w:ascii="メイリオ" w:eastAsia="メイリオ" w:hAnsi="メイリオ" w:cs="メイリオ"/>
          <w:noProof/>
          <w:color w:val="444444"/>
          <w:kern w:val="0"/>
          <w:sz w:val="24"/>
          <w:szCs w:val="24"/>
        </w:rPr>
        <w:drawing>
          <wp:inline distT="0" distB="0" distL="0" distR="0" wp14:anchorId="6178317C" wp14:editId="5B0F561C">
            <wp:extent cx="5372100" cy="3632931"/>
            <wp:effectExtent l="0" t="0" r="0" b="5715"/>
            <wp:docPr id="4" name="図 4" descr="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632931"/>
                    </a:xfrm>
                    <a:prstGeom prst="rect">
                      <a:avLst/>
                    </a:prstGeom>
                    <a:noFill/>
                    <a:ln>
                      <a:noFill/>
                    </a:ln>
                  </pic:spPr>
                </pic:pic>
              </a:graphicData>
            </a:graphic>
          </wp:inline>
        </w:drawing>
      </w:r>
      <w:r w:rsidRPr="00356C38">
        <w:rPr>
          <w:rFonts w:ascii="メイリオ" w:eastAsia="メイリオ" w:hAnsi="メイリオ" w:cs="メイリオ" w:hint="eastAsia"/>
          <w:color w:val="444444"/>
          <w:kern w:val="0"/>
          <w:sz w:val="24"/>
          <w:szCs w:val="24"/>
        </w:rPr>
        <w:t>Image: 日本実業出版社（『こころが片づく｢書く｣習慣』より）</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心理学では、大量の雑念に意識を奪われ状況の変化に気がつかないような状態を｢</w:t>
      </w:r>
      <w:r w:rsidRPr="00356C38">
        <w:rPr>
          <w:rFonts w:ascii="メイリオ" w:eastAsia="メイリオ" w:hAnsi="メイリオ" w:cs="メイリオ" w:hint="eastAsia"/>
          <w:b/>
          <w:bCs/>
          <w:color w:val="444444"/>
          <w:kern w:val="0"/>
          <w:sz w:val="24"/>
          <w:szCs w:val="24"/>
          <w:bdr w:val="none" w:sz="0" w:space="0" w:color="auto" w:frame="1"/>
        </w:rPr>
        <w:t>マインドレス</w:t>
      </w:r>
      <w:r w:rsidRPr="00356C38">
        <w:rPr>
          <w:rFonts w:ascii="メイリオ" w:eastAsia="メイリオ" w:hAnsi="メイリオ" w:cs="メイリオ" w:hint="eastAsia"/>
          <w:color w:val="444444"/>
          <w:kern w:val="0"/>
          <w:sz w:val="24"/>
          <w:szCs w:val="24"/>
        </w:rPr>
        <w:t>｣といいます。“</w:t>
      </w:r>
      <w:r w:rsidRPr="00356C38">
        <w:rPr>
          <w:rFonts w:ascii="メイリオ" w:eastAsia="メイリオ" w:hAnsi="メイリオ" w:cs="メイリオ" w:hint="eastAsia"/>
          <w:b/>
          <w:bCs/>
          <w:color w:val="444444"/>
          <w:kern w:val="0"/>
          <w:sz w:val="24"/>
          <w:szCs w:val="24"/>
          <w:bdr w:val="none" w:sz="0" w:space="0" w:color="auto" w:frame="1"/>
        </w:rPr>
        <w:t>心ここにあらず</w:t>
      </w:r>
      <w:r w:rsidRPr="00356C38">
        <w:rPr>
          <w:rFonts w:ascii="メイリオ" w:eastAsia="メイリオ" w:hAnsi="メイリオ" w:cs="メイリオ" w:hint="eastAsia"/>
          <w:color w:val="444444"/>
          <w:kern w:val="0"/>
          <w:sz w:val="24"/>
          <w:szCs w:val="24"/>
        </w:rPr>
        <w:t>”の状態と表現してもよいでしょう。</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上図のように、あれこれ心配したり、同時に複数の仕事に手をつけたりすると、忙しいわりには、どれも終わっていないことがあります。</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このように、マインドレスな状態だと</w:t>
      </w:r>
      <w:r w:rsidRPr="00356C38">
        <w:rPr>
          <w:rFonts w:ascii="メイリオ" w:eastAsia="メイリオ" w:hAnsi="メイリオ" w:cs="メイリオ" w:hint="eastAsia"/>
          <w:b/>
          <w:bCs/>
          <w:color w:val="444444"/>
          <w:kern w:val="0"/>
          <w:sz w:val="24"/>
          <w:szCs w:val="24"/>
          <w:bdr w:val="none" w:sz="0" w:space="0" w:color="auto" w:frame="1"/>
        </w:rPr>
        <w:t>無駄にエネルギー</w:t>
      </w:r>
      <w:r w:rsidRPr="00356C38">
        <w:rPr>
          <w:rFonts w:ascii="メイリオ" w:eastAsia="メイリオ" w:hAnsi="メイリオ" w:cs="メイリオ" w:hint="eastAsia"/>
          <w:color w:val="444444"/>
          <w:kern w:val="0"/>
          <w:sz w:val="24"/>
          <w:szCs w:val="24"/>
        </w:rPr>
        <w:t>を奪われ、仕事の</w:t>
      </w:r>
      <w:r w:rsidRPr="00356C38">
        <w:rPr>
          <w:rFonts w:ascii="メイリオ" w:eastAsia="メイリオ" w:hAnsi="メイリオ" w:cs="メイリオ" w:hint="eastAsia"/>
          <w:b/>
          <w:bCs/>
          <w:color w:val="444444"/>
          <w:kern w:val="0"/>
          <w:sz w:val="24"/>
          <w:szCs w:val="24"/>
          <w:bdr w:val="none" w:sz="0" w:space="0" w:color="auto" w:frame="1"/>
        </w:rPr>
        <w:t>集中力は低く</w:t>
      </w:r>
      <w:r w:rsidRPr="00356C38">
        <w:rPr>
          <w:rFonts w:ascii="メイリオ" w:eastAsia="メイリオ" w:hAnsi="メイリオ" w:cs="メイリオ" w:hint="eastAsia"/>
          <w:color w:val="444444"/>
          <w:kern w:val="0"/>
          <w:sz w:val="24"/>
          <w:szCs w:val="24"/>
        </w:rPr>
        <w:t>なり、心は</w:t>
      </w:r>
      <w:r w:rsidRPr="00356C38">
        <w:rPr>
          <w:rFonts w:ascii="メイリオ" w:eastAsia="メイリオ" w:hAnsi="メイリオ" w:cs="メイリオ" w:hint="eastAsia"/>
          <w:b/>
          <w:bCs/>
          <w:color w:val="444444"/>
          <w:kern w:val="0"/>
          <w:sz w:val="24"/>
          <w:szCs w:val="24"/>
          <w:bdr w:val="none" w:sz="0" w:space="0" w:color="auto" w:frame="1"/>
        </w:rPr>
        <w:t>ストレスで満ちて</w:t>
      </w:r>
      <w:r w:rsidRPr="00356C38">
        <w:rPr>
          <w:rFonts w:ascii="メイリオ" w:eastAsia="メイリオ" w:hAnsi="メイリオ" w:cs="メイリオ" w:hint="eastAsia"/>
          <w:color w:val="444444"/>
          <w:kern w:val="0"/>
          <w:sz w:val="24"/>
          <w:szCs w:val="24"/>
        </w:rPr>
        <w:t>いきます。</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高い集中力と心の豊かさを同時に実現させるためには、雑念がなくシンプルに目の前のことに集中でき、危機回避能力が高まる｢</w:t>
      </w:r>
      <w:r w:rsidRPr="00356C38">
        <w:rPr>
          <w:rFonts w:ascii="メイリオ" w:eastAsia="メイリオ" w:hAnsi="メイリオ" w:cs="メイリオ" w:hint="eastAsia"/>
          <w:b/>
          <w:bCs/>
          <w:color w:val="444444"/>
          <w:kern w:val="0"/>
          <w:sz w:val="24"/>
          <w:szCs w:val="24"/>
          <w:bdr w:val="none" w:sz="0" w:space="0" w:color="auto" w:frame="1"/>
        </w:rPr>
        <w:t>マインドフル</w:t>
      </w:r>
      <w:r w:rsidRPr="00356C38">
        <w:rPr>
          <w:rFonts w:ascii="メイリオ" w:eastAsia="メイリオ" w:hAnsi="メイリオ" w:cs="メイリオ" w:hint="eastAsia"/>
          <w:color w:val="444444"/>
          <w:kern w:val="0"/>
          <w:sz w:val="24"/>
          <w:szCs w:val="24"/>
        </w:rPr>
        <w:t>｣になることがポイントです。</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言い換えれば、</w:t>
      </w:r>
      <w:r w:rsidRPr="00356C38">
        <w:rPr>
          <w:rFonts w:ascii="メイリオ" w:eastAsia="メイリオ" w:hAnsi="メイリオ" w:cs="メイリオ" w:hint="eastAsia"/>
          <w:b/>
          <w:bCs/>
          <w:color w:val="444444"/>
          <w:kern w:val="0"/>
          <w:sz w:val="24"/>
          <w:szCs w:val="24"/>
          <w:bdr w:val="none" w:sz="0" w:space="0" w:color="auto" w:frame="1"/>
        </w:rPr>
        <w:t>一心不乱</w:t>
      </w:r>
      <w:r w:rsidRPr="00356C38">
        <w:rPr>
          <w:rFonts w:ascii="メイリオ" w:eastAsia="メイリオ" w:hAnsi="メイリオ" w:cs="メイリオ" w:hint="eastAsia"/>
          <w:color w:val="444444"/>
          <w:kern w:val="0"/>
          <w:sz w:val="24"/>
          <w:szCs w:val="24"/>
        </w:rPr>
        <w:t>、</w:t>
      </w:r>
      <w:r w:rsidRPr="00356C38">
        <w:rPr>
          <w:rFonts w:ascii="メイリオ" w:eastAsia="メイリオ" w:hAnsi="メイリオ" w:cs="メイリオ" w:hint="eastAsia"/>
          <w:b/>
          <w:bCs/>
          <w:color w:val="444444"/>
          <w:kern w:val="0"/>
          <w:sz w:val="24"/>
          <w:szCs w:val="24"/>
          <w:bdr w:val="none" w:sz="0" w:space="0" w:color="auto" w:frame="1"/>
        </w:rPr>
        <w:t>100％没頭</w:t>
      </w:r>
      <w:r w:rsidRPr="00356C38">
        <w:rPr>
          <w:rFonts w:ascii="メイリオ" w:eastAsia="メイリオ" w:hAnsi="メイリオ" w:cs="メイリオ" w:hint="eastAsia"/>
          <w:color w:val="444444"/>
          <w:kern w:val="0"/>
          <w:sz w:val="24"/>
          <w:szCs w:val="24"/>
        </w:rPr>
        <w:t>している状態です。</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しかし、現代は情報化社会となり、仕事にスピードが求められることに加え、LINEやFacebookなど多様なコミュニケーションツールがあり、24時間オンライン状態にあるため、心はマインドレスな状態になっていくばかり。マインドフルな状態にするのが難しいのも事実です。</w:t>
      </w:r>
    </w:p>
    <w:p w:rsidR="00356C38" w:rsidRPr="00356C38" w:rsidRDefault="00356C38" w:rsidP="00356C38">
      <w:pPr>
        <w:widowControl/>
        <w:spacing w:before="630" w:after="360" w:line="0" w:lineRule="atLeast"/>
        <w:jc w:val="left"/>
        <w:textAlignment w:val="baseline"/>
        <w:outlineLvl w:val="1"/>
        <w:rPr>
          <w:rFonts w:ascii="メイリオ" w:eastAsia="メイリオ" w:hAnsi="メイリオ" w:cs="メイリオ" w:hint="eastAsia"/>
          <w:b/>
          <w:bCs/>
          <w:color w:val="444444"/>
          <w:kern w:val="0"/>
          <w:sz w:val="36"/>
          <w:szCs w:val="36"/>
        </w:rPr>
      </w:pPr>
      <w:r w:rsidRPr="00356C38">
        <w:rPr>
          <w:rFonts w:ascii="メイリオ" w:eastAsia="メイリオ" w:hAnsi="メイリオ" w:cs="メイリオ" w:hint="eastAsia"/>
          <w:b/>
          <w:bCs/>
          <w:color w:val="444444"/>
          <w:kern w:val="0"/>
          <w:sz w:val="36"/>
          <w:szCs w:val="36"/>
        </w:rPr>
        <w:t>｢瞑想｣より書く習慣の方がマインドフルになれる</w:t>
      </w:r>
    </w:p>
    <w:p w:rsidR="00356C38" w:rsidRPr="00356C38" w:rsidRDefault="00356C38" w:rsidP="00356C38">
      <w:pPr>
        <w:widowControl/>
        <w:spacing w:line="0" w:lineRule="atLeast"/>
        <w:jc w:val="left"/>
        <w:textAlignment w:val="baseline"/>
        <w:rPr>
          <w:rFonts w:ascii="メイリオ" w:eastAsia="メイリオ" w:hAnsi="メイリオ" w:cs="メイリオ" w:hint="eastAsia"/>
          <w:color w:val="444444"/>
          <w:kern w:val="0"/>
          <w:sz w:val="24"/>
          <w:szCs w:val="24"/>
        </w:rPr>
      </w:pPr>
      <w:r>
        <w:rPr>
          <w:rFonts w:ascii="メイリオ" w:eastAsia="メイリオ" w:hAnsi="メイリオ" w:cs="メイリオ"/>
          <w:noProof/>
          <w:color w:val="444444"/>
          <w:kern w:val="0"/>
          <w:sz w:val="24"/>
          <w:szCs w:val="24"/>
        </w:rPr>
        <w:drawing>
          <wp:inline distT="0" distB="0" distL="0" distR="0" wp14:anchorId="766757DF" wp14:editId="75A2EED5">
            <wp:extent cx="5200650" cy="2925366"/>
            <wp:effectExtent l="0" t="0" r="0" b="8890"/>
            <wp:docPr id="3" name="図 3" descr="writing_habi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riting_habit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0650" cy="2925366"/>
                    </a:xfrm>
                    <a:prstGeom prst="rect">
                      <a:avLst/>
                    </a:prstGeom>
                    <a:noFill/>
                    <a:ln>
                      <a:noFill/>
                    </a:ln>
                  </pic:spPr>
                </pic:pic>
              </a:graphicData>
            </a:graphic>
          </wp:inline>
        </w:drawing>
      </w:r>
      <w:r w:rsidRPr="00356C38">
        <w:rPr>
          <w:rFonts w:ascii="メイリオ" w:eastAsia="メイリオ" w:hAnsi="メイリオ" w:cs="メイリオ" w:hint="eastAsia"/>
          <w:color w:val="444444"/>
          <w:kern w:val="0"/>
          <w:sz w:val="24"/>
          <w:szCs w:val="24"/>
        </w:rPr>
        <w:t xml:space="preserve">Image: </w:t>
      </w:r>
      <w:proofErr w:type="spellStart"/>
      <w:r w:rsidRPr="00356C38">
        <w:rPr>
          <w:rFonts w:ascii="メイリオ" w:eastAsia="メイリオ" w:hAnsi="メイリオ" w:cs="メイリオ" w:hint="eastAsia"/>
          <w:color w:val="444444"/>
          <w:kern w:val="0"/>
          <w:sz w:val="24"/>
          <w:szCs w:val="24"/>
        </w:rPr>
        <w:t>blocberry</w:t>
      </w:r>
      <w:proofErr w:type="spellEnd"/>
      <w:r w:rsidRPr="00356C38">
        <w:rPr>
          <w:rFonts w:ascii="メイリオ" w:eastAsia="メイリオ" w:hAnsi="メイリオ" w:cs="メイリオ" w:hint="eastAsia"/>
          <w:color w:val="444444"/>
          <w:kern w:val="0"/>
          <w:sz w:val="24"/>
          <w:szCs w:val="24"/>
        </w:rPr>
        <w:t xml:space="preserve"> , Gustavo Frazao/Shutterstock.com</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では、このような状況の中で、どうすればマインドフルになれるのでしょうか？</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その方法の1つは</w:t>
      </w:r>
      <w:r w:rsidRPr="00356C38">
        <w:rPr>
          <w:rFonts w:ascii="メイリオ" w:eastAsia="メイリオ" w:hAnsi="メイリオ" w:cs="メイリオ" w:hint="eastAsia"/>
          <w:b/>
          <w:bCs/>
          <w:color w:val="444444"/>
          <w:kern w:val="0"/>
          <w:sz w:val="24"/>
          <w:szCs w:val="24"/>
          <w:bdr w:val="none" w:sz="0" w:space="0" w:color="auto" w:frame="1"/>
        </w:rPr>
        <w:t>瞑想</w:t>
      </w:r>
      <w:r w:rsidRPr="00356C38">
        <w:rPr>
          <w:rFonts w:ascii="メイリオ" w:eastAsia="メイリオ" w:hAnsi="メイリオ" w:cs="メイリオ" w:hint="eastAsia"/>
          <w:color w:val="444444"/>
          <w:kern w:val="0"/>
          <w:sz w:val="24"/>
          <w:szCs w:val="24"/>
        </w:rPr>
        <w:t>です。瞑想には心をスッキリとさせる効果があり、私も毎朝15分の瞑想をして1日をスタートさせています。しかし、瞑想して心が一瞬スッキリしても、現実の状況を整理できていないと、すぐに迷いと混乱の嵐の中で苦しむことになります。</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瞑想による冷静さは、一時的に問題から離れて｢無｣になったことで生まれたものに過ぎず、</w:t>
      </w:r>
      <w:r w:rsidRPr="00356C38">
        <w:rPr>
          <w:rFonts w:ascii="メイリオ" w:eastAsia="メイリオ" w:hAnsi="メイリオ" w:cs="メイリオ" w:hint="eastAsia"/>
          <w:b/>
          <w:bCs/>
          <w:color w:val="444444"/>
          <w:kern w:val="0"/>
          <w:sz w:val="24"/>
          <w:szCs w:val="24"/>
          <w:bdr w:val="none" w:sz="0" w:space="0" w:color="auto" w:frame="1"/>
        </w:rPr>
        <w:t>負の感情はすぐに戻ってくる</w:t>
      </w:r>
      <w:r w:rsidRPr="00356C38">
        <w:rPr>
          <w:rFonts w:ascii="メイリオ" w:eastAsia="メイリオ" w:hAnsi="メイリオ" w:cs="メイリオ" w:hint="eastAsia"/>
          <w:color w:val="444444"/>
          <w:kern w:val="0"/>
          <w:sz w:val="24"/>
          <w:szCs w:val="24"/>
        </w:rPr>
        <w:t>と私は考えています。</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つまり、瞑想だけでマインドフルを維持するには限界があるのです。だからこそ、私は</w:t>
      </w:r>
      <w:r w:rsidRPr="00356C38">
        <w:rPr>
          <w:rFonts w:ascii="メイリオ" w:eastAsia="メイリオ" w:hAnsi="メイリオ" w:cs="メイリオ" w:hint="eastAsia"/>
          <w:b/>
          <w:bCs/>
          <w:color w:val="444444"/>
          <w:kern w:val="0"/>
          <w:sz w:val="24"/>
          <w:szCs w:val="24"/>
          <w:bdr w:val="none" w:sz="0" w:space="0" w:color="auto" w:frame="1"/>
        </w:rPr>
        <w:t>書くことで思考を整理する</w:t>
      </w:r>
      <w:r w:rsidRPr="00356C38">
        <w:rPr>
          <w:rFonts w:ascii="メイリオ" w:eastAsia="メイリオ" w:hAnsi="メイリオ" w:cs="メイリオ" w:hint="eastAsia"/>
          <w:color w:val="444444"/>
          <w:kern w:val="0"/>
          <w:sz w:val="24"/>
          <w:szCs w:val="24"/>
        </w:rPr>
        <w:t>｢</w:t>
      </w:r>
      <w:r w:rsidRPr="00356C38">
        <w:rPr>
          <w:rFonts w:ascii="メイリオ" w:eastAsia="メイリオ" w:hAnsi="メイリオ" w:cs="メイリオ" w:hint="eastAsia"/>
          <w:b/>
          <w:bCs/>
          <w:color w:val="444444"/>
          <w:kern w:val="0"/>
          <w:sz w:val="24"/>
          <w:szCs w:val="24"/>
          <w:bdr w:val="none" w:sz="0" w:space="0" w:color="auto" w:frame="1"/>
        </w:rPr>
        <w:t>書く習慣</w:t>
      </w:r>
      <w:r w:rsidRPr="00356C38">
        <w:rPr>
          <w:rFonts w:ascii="メイリオ" w:eastAsia="メイリオ" w:hAnsi="メイリオ" w:cs="メイリオ" w:hint="eastAsia"/>
          <w:color w:val="444444"/>
          <w:kern w:val="0"/>
          <w:sz w:val="24"/>
          <w:szCs w:val="24"/>
        </w:rPr>
        <w:t>｣を提案しています。</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書く習慣は通勤電車内やカフェなど場所を選ばず行うことができます。</w:t>
      </w: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また、先ほど述べた</w:t>
      </w:r>
      <w:proofErr w:type="spellStart"/>
      <w:r w:rsidRPr="00356C38">
        <w:rPr>
          <w:rFonts w:ascii="メイリオ" w:eastAsia="メイリオ" w:hAnsi="メイリオ" w:cs="メイリオ" w:hint="eastAsia"/>
          <w:color w:val="444444"/>
          <w:kern w:val="0"/>
          <w:sz w:val="24"/>
          <w:szCs w:val="24"/>
        </w:rPr>
        <w:t>ToDo</w:t>
      </w:r>
      <w:proofErr w:type="spellEnd"/>
      <w:r w:rsidRPr="00356C38">
        <w:rPr>
          <w:rFonts w:ascii="メイリオ" w:eastAsia="メイリオ" w:hAnsi="メイリオ" w:cs="メイリオ" w:hint="eastAsia"/>
          <w:color w:val="444444"/>
          <w:kern w:val="0"/>
          <w:sz w:val="24"/>
          <w:szCs w:val="24"/>
        </w:rPr>
        <w:t>リストのように、すでに</w:t>
      </w:r>
      <w:r w:rsidRPr="00356C38">
        <w:rPr>
          <w:rFonts w:ascii="メイリオ" w:eastAsia="メイリオ" w:hAnsi="メイリオ" w:cs="メイリオ" w:hint="eastAsia"/>
          <w:b/>
          <w:bCs/>
          <w:color w:val="444444"/>
          <w:kern w:val="0"/>
          <w:sz w:val="24"/>
          <w:szCs w:val="24"/>
          <w:bdr w:val="none" w:sz="0" w:space="0" w:color="auto" w:frame="1"/>
        </w:rPr>
        <w:t>身近で行っていることの延長</w:t>
      </w:r>
      <w:r w:rsidRPr="00356C38">
        <w:rPr>
          <w:rFonts w:ascii="メイリオ" w:eastAsia="メイリオ" w:hAnsi="メイリオ" w:cs="メイリオ" w:hint="eastAsia"/>
          <w:color w:val="444444"/>
          <w:kern w:val="0"/>
          <w:sz w:val="24"/>
          <w:szCs w:val="24"/>
        </w:rPr>
        <w:t>にあるため、瞑想には抵抗がある、なじめない人でも取り組みやすい、</w:t>
      </w:r>
      <w:r w:rsidRPr="00356C38">
        <w:rPr>
          <w:rFonts w:ascii="メイリオ" w:eastAsia="メイリオ" w:hAnsi="メイリオ" w:cs="メイリオ" w:hint="eastAsia"/>
          <w:b/>
          <w:bCs/>
          <w:color w:val="444444"/>
          <w:kern w:val="0"/>
          <w:sz w:val="24"/>
          <w:szCs w:val="24"/>
          <w:bdr w:val="none" w:sz="0" w:space="0" w:color="auto" w:frame="1"/>
        </w:rPr>
        <w:t>万人向けの解決策</w:t>
      </w:r>
      <w:r w:rsidRPr="00356C38">
        <w:rPr>
          <w:rFonts w:ascii="メイリオ" w:eastAsia="メイリオ" w:hAnsi="メイリオ" w:cs="メイリオ" w:hint="eastAsia"/>
          <w:color w:val="444444"/>
          <w:kern w:val="0"/>
          <w:sz w:val="24"/>
          <w:szCs w:val="24"/>
        </w:rPr>
        <w:t>であるといえるでしょう。</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私は、頭を整理してマインドフルになるための現実的な方法が｢書く｣ことだと実感しています。</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書く習慣を実践することで得られるメリットは次のようなものがあります。</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・あちこちに意識が分散するのではなく、目の前のことに高い集中力を発揮できる。</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・週末は仕事のことを脇に置いて、プライベートを楽しめる。</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・ON/OFFの切り替えができ、心身ともに深くリラックスできる。</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・頭の中が整理できると無用な不安、焦り、自己嫌悪などによるストレスが減る。</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・家族や部下への八つ当たり、イライラすることが少なくなる。</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・今を生きている実感が生まれるので生活の豊かさが高まる。</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ぜひ、あなたもマインドレスな心をつくり出す心配事・不安を紙に書き出して見てください。</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color w:val="444444"/>
          <w:kern w:val="0"/>
          <w:sz w:val="24"/>
          <w:szCs w:val="24"/>
        </w:rPr>
        <w:t>書き出すだけで、マインドフルになっていくはずです。</w:t>
      </w:r>
    </w:p>
    <w:p w:rsidR="00356C38" w:rsidRPr="00356C38" w:rsidRDefault="00356C38" w:rsidP="00356C38">
      <w:pPr>
        <w:widowControl/>
        <w:spacing w:before="100" w:beforeAutospacing="1" w:after="100" w:afterAutospacing="1" w:line="0" w:lineRule="atLeast"/>
        <w:jc w:val="left"/>
        <w:textAlignment w:val="baseline"/>
        <w:rPr>
          <w:rFonts w:ascii="メイリオ" w:eastAsia="メイリオ" w:hAnsi="メイリオ" w:cs="メイリオ" w:hint="eastAsia"/>
          <w:color w:val="444444"/>
          <w:kern w:val="0"/>
          <w:sz w:val="24"/>
          <w:szCs w:val="24"/>
        </w:rPr>
      </w:pPr>
    </w:p>
    <w:p w:rsidR="00356C38" w:rsidRPr="00356C38" w:rsidRDefault="00356C38" w:rsidP="00356C38">
      <w:pPr>
        <w:widowControl/>
        <w:spacing w:beforeAutospacing="1" w:afterAutospacing="1" w:line="0" w:lineRule="atLeast"/>
        <w:jc w:val="left"/>
        <w:textAlignment w:val="baseline"/>
        <w:rPr>
          <w:rFonts w:ascii="メイリオ" w:eastAsia="メイリオ" w:hAnsi="メイリオ" w:cs="メイリオ" w:hint="eastAsia"/>
          <w:color w:val="444444"/>
          <w:kern w:val="0"/>
          <w:sz w:val="24"/>
          <w:szCs w:val="24"/>
        </w:rPr>
      </w:pPr>
      <w:r w:rsidRPr="00356C38">
        <w:rPr>
          <w:rFonts w:ascii="メイリオ" w:eastAsia="メイリオ" w:hAnsi="メイリオ" w:cs="メイリオ" w:hint="eastAsia"/>
          <w:b/>
          <w:bCs/>
          <w:color w:val="444444"/>
          <w:kern w:val="0"/>
          <w:sz w:val="24"/>
          <w:szCs w:val="24"/>
          <w:bdr w:val="none" w:sz="0" w:space="0" w:color="auto" w:frame="1"/>
        </w:rPr>
        <w:t>あわせて読みたい</w:t>
      </w:r>
    </w:p>
    <w:p w:rsidR="00356C38" w:rsidRPr="00356C38" w:rsidRDefault="00356C38" w:rsidP="00356C38">
      <w:pPr>
        <w:widowControl/>
        <w:spacing w:line="0" w:lineRule="atLeast"/>
        <w:jc w:val="left"/>
        <w:textAlignment w:val="baseline"/>
        <w:rPr>
          <w:rFonts w:ascii="メイリオ" w:eastAsia="メイリオ" w:hAnsi="メイリオ" w:cs="メイリオ" w:hint="eastAsia"/>
          <w:color w:val="444444"/>
          <w:kern w:val="0"/>
          <w:sz w:val="24"/>
          <w:szCs w:val="24"/>
        </w:rPr>
      </w:pPr>
      <w:hyperlink r:id="rId13" w:history="1">
        <w:r w:rsidRPr="00356C38">
          <w:rPr>
            <w:rFonts w:ascii="メイリオ" w:eastAsia="メイリオ" w:hAnsi="メイリオ" w:cs="メイリオ" w:hint="eastAsia"/>
            <w:color w:val="22B24C"/>
            <w:kern w:val="0"/>
            <w:sz w:val="24"/>
            <w:szCs w:val="24"/>
            <w:u w:val="single"/>
          </w:rPr>
          <w:t>努力を数値化すると続けたくなる？ 新習慣化術とは...</w:t>
        </w:r>
      </w:hyperlink>
    </w:p>
    <w:p w:rsidR="00356C38" w:rsidRPr="00356C38" w:rsidRDefault="00356C38" w:rsidP="00356C38">
      <w:pPr>
        <w:widowControl/>
        <w:spacing w:line="0" w:lineRule="atLeast"/>
        <w:jc w:val="left"/>
        <w:textAlignment w:val="baseline"/>
        <w:rPr>
          <w:rFonts w:ascii="メイリオ" w:eastAsia="メイリオ" w:hAnsi="メイリオ" w:cs="メイリオ" w:hint="eastAsia"/>
          <w:color w:val="444444"/>
          <w:kern w:val="0"/>
          <w:sz w:val="24"/>
          <w:szCs w:val="24"/>
        </w:rPr>
      </w:pPr>
      <w:r>
        <w:rPr>
          <w:rFonts w:ascii="メイリオ" w:eastAsia="メイリオ" w:hAnsi="メイリオ" w:cs="メイリオ"/>
          <w:noProof/>
          <w:color w:val="22B24C"/>
          <w:kern w:val="0"/>
          <w:sz w:val="24"/>
          <w:szCs w:val="24"/>
        </w:rPr>
        <w:drawing>
          <wp:inline distT="0" distB="0" distL="0" distR="0" wp14:anchorId="06B16615" wp14:editId="5EA5DB1D">
            <wp:extent cx="904875" cy="504825"/>
            <wp:effectExtent l="0" t="0" r="9525" b="9525"/>
            <wp:docPr id="2" name="図 2" descr="https://assets.media-platform.com/lifehacker/dist/images/2018/02/20/quantify_habit-w96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media-platform.com/lifehacker/dist/images/2018/02/20/quantify_habit-w960.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4875" cy="504825"/>
                    </a:xfrm>
                    <a:prstGeom prst="rect">
                      <a:avLst/>
                    </a:prstGeom>
                    <a:noFill/>
                    <a:ln>
                      <a:noFill/>
                    </a:ln>
                  </pic:spPr>
                </pic:pic>
              </a:graphicData>
            </a:graphic>
          </wp:inline>
        </w:drawing>
      </w:r>
    </w:p>
    <w:p w:rsidR="00356C38" w:rsidRPr="00356C38" w:rsidRDefault="00356C38" w:rsidP="00356C38">
      <w:pPr>
        <w:widowControl/>
        <w:spacing w:line="0" w:lineRule="atLeast"/>
        <w:jc w:val="left"/>
        <w:textAlignment w:val="baseline"/>
        <w:rPr>
          <w:rFonts w:ascii="メイリオ" w:eastAsia="メイリオ" w:hAnsi="メイリオ" w:cs="メイリオ" w:hint="eastAsia"/>
          <w:color w:val="444444"/>
          <w:kern w:val="0"/>
          <w:sz w:val="24"/>
          <w:szCs w:val="24"/>
        </w:rPr>
      </w:pPr>
      <w:hyperlink r:id="rId15" w:history="1">
        <w:r w:rsidRPr="00356C38">
          <w:rPr>
            <w:rFonts w:ascii="メイリオ" w:eastAsia="メイリオ" w:hAnsi="メイリオ" w:cs="メイリオ" w:hint="eastAsia"/>
            <w:color w:val="22B24C"/>
            <w:kern w:val="0"/>
            <w:sz w:val="24"/>
            <w:szCs w:val="24"/>
            <w:u w:val="single"/>
          </w:rPr>
          <w:t>もう諦めない？ ｢継続は力なり｣を実現する3つのコツ</w:t>
        </w:r>
      </w:hyperlink>
    </w:p>
    <w:p w:rsidR="00356C38" w:rsidRPr="00356C38" w:rsidRDefault="00356C38" w:rsidP="00356C38">
      <w:pPr>
        <w:widowControl/>
        <w:spacing w:line="0" w:lineRule="atLeast"/>
        <w:jc w:val="left"/>
        <w:textAlignment w:val="baseline"/>
        <w:rPr>
          <w:rFonts w:ascii="メイリオ" w:eastAsia="メイリオ" w:hAnsi="メイリオ" w:cs="メイリオ" w:hint="eastAsia"/>
          <w:color w:val="444444"/>
          <w:kern w:val="0"/>
          <w:sz w:val="24"/>
          <w:szCs w:val="24"/>
        </w:rPr>
      </w:pPr>
      <w:r>
        <w:rPr>
          <w:rFonts w:ascii="メイリオ" w:eastAsia="メイリオ" w:hAnsi="メイリオ" w:cs="メイリオ"/>
          <w:noProof/>
          <w:color w:val="22B24C"/>
          <w:kern w:val="0"/>
          <w:sz w:val="24"/>
          <w:szCs w:val="24"/>
        </w:rPr>
        <w:drawing>
          <wp:inline distT="0" distB="0" distL="0" distR="0" wp14:anchorId="1BD3DD2D" wp14:editId="29D8C192">
            <wp:extent cx="904875" cy="504825"/>
            <wp:effectExtent l="0" t="0" r="9525" b="9525"/>
            <wp:docPr id="1" name="図 1" descr="https://assets.media-platform.com/lifehacker/dist/images/2018/08/24/habit_10years_top-w960.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media-platform.com/lifehacker/dist/images/2018/08/24/habit_10years_top-w960.jp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4875" cy="504825"/>
                    </a:xfrm>
                    <a:prstGeom prst="rect">
                      <a:avLst/>
                    </a:prstGeom>
                    <a:noFill/>
                    <a:ln>
                      <a:noFill/>
                    </a:ln>
                  </pic:spPr>
                </pic:pic>
              </a:graphicData>
            </a:graphic>
          </wp:inline>
        </w:drawing>
      </w:r>
    </w:p>
    <w:p w:rsidR="00544A3C" w:rsidRDefault="00544A3C" w:rsidP="00356C38">
      <w:pPr>
        <w:spacing w:line="0" w:lineRule="atLeast"/>
      </w:pPr>
    </w:p>
    <w:sectPr w:rsidR="00544A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94C45"/>
    <w:multiLevelType w:val="multilevel"/>
    <w:tmpl w:val="8280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1D54F6"/>
    <w:multiLevelType w:val="multilevel"/>
    <w:tmpl w:val="4D22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671E68"/>
    <w:multiLevelType w:val="multilevel"/>
    <w:tmpl w:val="833E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491BD2"/>
    <w:multiLevelType w:val="multilevel"/>
    <w:tmpl w:val="EECE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38"/>
    <w:rsid w:val="00356C38"/>
    <w:rsid w:val="00544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356C3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356C3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6C38"/>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356C38"/>
    <w:rPr>
      <w:rFonts w:ascii="ＭＳ Ｐゴシック" w:eastAsia="ＭＳ Ｐゴシック" w:hAnsi="ＭＳ Ｐゴシック" w:cs="ＭＳ Ｐゴシック"/>
      <w:b/>
      <w:bCs/>
      <w:kern w:val="0"/>
      <w:sz w:val="36"/>
      <w:szCs w:val="36"/>
    </w:rPr>
  </w:style>
  <w:style w:type="paragraph" w:customStyle="1" w:styleId="lh-summary-date">
    <w:name w:val="lh-summary-date"/>
    <w:basedOn w:val="a"/>
    <w:rsid w:val="00356C3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56C38"/>
    <w:rPr>
      <w:color w:val="0000FF"/>
      <w:u w:val="single"/>
    </w:rPr>
  </w:style>
  <w:style w:type="character" w:customStyle="1" w:styleId="lh-postsns-txt">
    <w:name w:val="lh-postsns-txt"/>
    <w:basedOn w:val="a0"/>
    <w:rsid w:val="00356C38"/>
  </w:style>
  <w:style w:type="paragraph" w:styleId="Web">
    <w:name w:val="Normal (Web)"/>
    <w:basedOn w:val="a"/>
    <w:uiPriority w:val="99"/>
    <w:semiHidden/>
    <w:unhideWhenUsed/>
    <w:rsid w:val="00356C3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356C38"/>
    <w:rPr>
      <w:b/>
      <w:bCs/>
    </w:rPr>
  </w:style>
  <w:style w:type="character" w:customStyle="1" w:styleId="title-related">
    <w:name w:val="title-related"/>
    <w:basedOn w:val="a0"/>
    <w:rsid w:val="00356C38"/>
  </w:style>
  <w:style w:type="character" w:customStyle="1" w:styleId="post-owner">
    <w:name w:val="post-owner"/>
    <w:basedOn w:val="a0"/>
    <w:rsid w:val="00356C38"/>
  </w:style>
  <w:style w:type="paragraph" w:customStyle="1" w:styleId="lh-post-contentlinktitle">
    <w:name w:val="lh-post-contentlinktitle"/>
    <w:basedOn w:val="a"/>
    <w:rsid w:val="00356C3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h-post-contentlinkimage">
    <w:name w:val="lh-post-contentlinkimage"/>
    <w:basedOn w:val="a"/>
    <w:rsid w:val="00356C3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Balloon Text"/>
    <w:basedOn w:val="a"/>
    <w:link w:val="a6"/>
    <w:uiPriority w:val="99"/>
    <w:semiHidden/>
    <w:unhideWhenUsed/>
    <w:rsid w:val="00356C3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356C3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356C38"/>
  </w:style>
  <w:style w:type="character" w:customStyle="1" w:styleId="a8">
    <w:name w:val="日付 (文字)"/>
    <w:basedOn w:val="a0"/>
    <w:link w:val="a7"/>
    <w:uiPriority w:val="99"/>
    <w:semiHidden/>
    <w:rsid w:val="00356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356C3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356C3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6C38"/>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356C38"/>
    <w:rPr>
      <w:rFonts w:ascii="ＭＳ Ｐゴシック" w:eastAsia="ＭＳ Ｐゴシック" w:hAnsi="ＭＳ Ｐゴシック" w:cs="ＭＳ Ｐゴシック"/>
      <w:b/>
      <w:bCs/>
      <w:kern w:val="0"/>
      <w:sz w:val="36"/>
      <w:szCs w:val="36"/>
    </w:rPr>
  </w:style>
  <w:style w:type="paragraph" w:customStyle="1" w:styleId="lh-summary-date">
    <w:name w:val="lh-summary-date"/>
    <w:basedOn w:val="a"/>
    <w:rsid w:val="00356C3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56C38"/>
    <w:rPr>
      <w:color w:val="0000FF"/>
      <w:u w:val="single"/>
    </w:rPr>
  </w:style>
  <w:style w:type="character" w:customStyle="1" w:styleId="lh-postsns-txt">
    <w:name w:val="lh-postsns-txt"/>
    <w:basedOn w:val="a0"/>
    <w:rsid w:val="00356C38"/>
  </w:style>
  <w:style w:type="paragraph" w:styleId="Web">
    <w:name w:val="Normal (Web)"/>
    <w:basedOn w:val="a"/>
    <w:uiPriority w:val="99"/>
    <w:semiHidden/>
    <w:unhideWhenUsed/>
    <w:rsid w:val="00356C3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356C38"/>
    <w:rPr>
      <w:b/>
      <w:bCs/>
    </w:rPr>
  </w:style>
  <w:style w:type="character" w:customStyle="1" w:styleId="title-related">
    <w:name w:val="title-related"/>
    <w:basedOn w:val="a0"/>
    <w:rsid w:val="00356C38"/>
  </w:style>
  <w:style w:type="character" w:customStyle="1" w:styleId="post-owner">
    <w:name w:val="post-owner"/>
    <w:basedOn w:val="a0"/>
    <w:rsid w:val="00356C38"/>
  </w:style>
  <w:style w:type="paragraph" w:customStyle="1" w:styleId="lh-post-contentlinktitle">
    <w:name w:val="lh-post-contentlinktitle"/>
    <w:basedOn w:val="a"/>
    <w:rsid w:val="00356C3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h-post-contentlinkimage">
    <w:name w:val="lh-post-contentlinkimage"/>
    <w:basedOn w:val="a"/>
    <w:rsid w:val="00356C3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Balloon Text"/>
    <w:basedOn w:val="a"/>
    <w:link w:val="a6"/>
    <w:uiPriority w:val="99"/>
    <w:semiHidden/>
    <w:unhideWhenUsed/>
    <w:rsid w:val="00356C3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356C38"/>
    <w:rPr>
      <w:rFonts w:asciiTheme="majorHAnsi" w:eastAsiaTheme="majorEastAsia" w:hAnsiTheme="majorHAnsi" w:cstheme="majorBidi"/>
      <w:sz w:val="18"/>
      <w:szCs w:val="18"/>
    </w:rPr>
  </w:style>
  <w:style w:type="paragraph" w:styleId="a7">
    <w:name w:val="Date"/>
    <w:basedOn w:val="a"/>
    <w:next w:val="a"/>
    <w:link w:val="a8"/>
    <w:uiPriority w:val="99"/>
    <w:semiHidden/>
    <w:unhideWhenUsed/>
    <w:rsid w:val="00356C38"/>
  </w:style>
  <w:style w:type="character" w:customStyle="1" w:styleId="a8">
    <w:name w:val="日付 (文字)"/>
    <w:basedOn w:val="a0"/>
    <w:link w:val="a7"/>
    <w:uiPriority w:val="99"/>
    <w:semiHidden/>
    <w:rsid w:val="00356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269830">
      <w:bodyDiv w:val="1"/>
      <w:marLeft w:val="0"/>
      <w:marRight w:val="0"/>
      <w:marTop w:val="0"/>
      <w:marBottom w:val="0"/>
      <w:divBdr>
        <w:top w:val="none" w:sz="0" w:space="0" w:color="auto"/>
        <w:left w:val="none" w:sz="0" w:space="0" w:color="auto"/>
        <w:bottom w:val="none" w:sz="0" w:space="0" w:color="auto"/>
        <w:right w:val="none" w:sz="0" w:space="0" w:color="auto"/>
      </w:divBdr>
      <w:divsChild>
        <w:div w:id="1146582468">
          <w:marLeft w:val="0"/>
          <w:marRight w:val="0"/>
          <w:marTop w:val="0"/>
          <w:marBottom w:val="0"/>
          <w:divBdr>
            <w:top w:val="none" w:sz="0" w:space="0" w:color="auto"/>
            <w:left w:val="none" w:sz="0" w:space="0" w:color="auto"/>
            <w:bottom w:val="none" w:sz="0" w:space="0" w:color="auto"/>
            <w:right w:val="none" w:sz="0" w:space="0" w:color="auto"/>
          </w:divBdr>
          <w:divsChild>
            <w:div w:id="1162043537">
              <w:marLeft w:val="0"/>
              <w:marRight w:val="0"/>
              <w:marTop w:val="0"/>
              <w:marBottom w:val="480"/>
              <w:divBdr>
                <w:top w:val="none" w:sz="0" w:space="0" w:color="auto"/>
                <w:left w:val="none" w:sz="0" w:space="0" w:color="auto"/>
                <w:bottom w:val="none" w:sz="0" w:space="0" w:color="auto"/>
                <w:right w:val="none" w:sz="0" w:space="0" w:color="auto"/>
              </w:divBdr>
              <w:divsChild>
                <w:div w:id="7899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0144">
          <w:marLeft w:val="0"/>
          <w:marRight w:val="0"/>
          <w:marTop w:val="0"/>
          <w:marBottom w:val="0"/>
          <w:divBdr>
            <w:top w:val="none" w:sz="0" w:space="0" w:color="auto"/>
            <w:left w:val="none" w:sz="0" w:space="0" w:color="auto"/>
            <w:bottom w:val="none" w:sz="0" w:space="0" w:color="auto"/>
            <w:right w:val="none" w:sz="0" w:space="0" w:color="auto"/>
          </w:divBdr>
          <w:divsChild>
            <w:div w:id="506290392">
              <w:marLeft w:val="-465"/>
              <w:marRight w:val="-465"/>
              <w:marTop w:val="0"/>
              <w:marBottom w:val="480"/>
              <w:divBdr>
                <w:top w:val="none" w:sz="0" w:space="0" w:color="auto"/>
                <w:left w:val="none" w:sz="0" w:space="0" w:color="auto"/>
                <w:bottom w:val="none" w:sz="0" w:space="0" w:color="auto"/>
                <w:right w:val="none" w:sz="0" w:space="0" w:color="auto"/>
              </w:divBdr>
            </w:div>
            <w:div w:id="245041441">
              <w:marLeft w:val="0"/>
              <w:marRight w:val="0"/>
              <w:marTop w:val="0"/>
              <w:marBottom w:val="0"/>
              <w:divBdr>
                <w:top w:val="none" w:sz="0" w:space="0" w:color="auto"/>
                <w:left w:val="none" w:sz="0" w:space="0" w:color="auto"/>
                <w:bottom w:val="none" w:sz="0" w:space="0" w:color="auto"/>
                <w:right w:val="none" w:sz="0" w:space="0" w:color="auto"/>
              </w:divBdr>
              <w:divsChild>
                <w:div w:id="1974479024">
                  <w:marLeft w:val="0"/>
                  <w:marRight w:val="0"/>
                  <w:marTop w:val="0"/>
                  <w:marBottom w:val="0"/>
                  <w:divBdr>
                    <w:top w:val="none" w:sz="0" w:space="0" w:color="auto"/>
                    <w:left w:val="none" w:sz="0" w:space="0" w:color="auto"/>
                    <w:bottom w:val="none" w:sz="0" w:space="0" w:color="auto"/>
                    <w:right w:val="none" w:sz="0" w:space="0" w:color="auto"/>
                  </w:divBdr>
                  <w:divsChild>
                    <w:div w:id="1951743116">
                      <w:marLeft w:val="0"/>
                      <w:marRight w:val="0"/>
                      <w:marTop w:val="360"/>
                      <w:marBottom w:val="360"/>
                      <w:divBdr>
                        <w:top w:val="none" w:sz="0" w:space="0" w:color="auto"/>
                        <w:left w:val="none" w:sz="0" w:space="0" w:color="auto"/>
                        <w:bottom w:val="none" w:sz="0" w:space="0" w:color="auto"/>
                        <w:right w:val="none" w:sz="0" w:space="0" w:color="auto"/>
                      </w:divBdr>
                    </w:div>
                    <w:div w:id="512382649">
                      <w:marLeft w:val="0"/>
                      <w:marRight w:val="0"/>
                      <w:marTop w:val="480"/>
                      <w:marBottom w:val="480"/>
                      <w:divBdr>
                        <w:top w:val="single" w:sz="6" w:space="17" w:color="95989A"/>
                        <w:left w:val="none" w:sz="0" w:space="0" w:color="auto"/>
                        <w:bottom w:val="single" w:sz="6" w:space="0" w:color="95989A"/>
                        <w:right w:val="none" w:sz="0" w:space="0" w:color="auto"/>
                      </w:divBdr>
                      <w:divsChild>
                        <w:div w:id="1034498606">
                          <w:marLeft w:val="0"/>
                          <w:marRight w:val="0"/>
                          <w:marTop w:val="0"/>
                          <w:marBottom w:val="0"/>
                          <w:divBdr>
                            <w:top w:val="none" w:sz="0" w:space="0" w:color="auto"/>
                            <w:left w:val="none" w:sz="0" w:space="0" w:color="auto"/>
                            <w:bottom w:val="none" w:sz="0" w:space="0" w:color="auto"/>
                            <w:right w:val="none" w:sz="0" w:space="0" w:color="auto"/>
                          </w:divBdr>
                        </w:div>
                      </w:divsChild>
                    </w:div>
                    <w:div w:id="543446814">
                      <w:marLeft w:val="0"/>
                      <w:marRight w:val="0"/>
                      <w:marTop w:val="360"/>
                      <w:marBottom w:val="360"/>
                      <w:divBdr>
                        <w:top w:val="none" w:sz="0" w:space="0" w:color="auto"/>
                        <w:left w:val="none" w:sz="0" w:space="0" w:color="auto"/>
                        <w:bottom w:val="none" w:sz="0" w:space="0" w:color="auto"/>
                        <w:right w:val="none" w:sz="0" w:space="0" w:color="auto"/>
                      </w:divBdr>
                    </w:div>
                    <w:div w:id="1191341390">
                      <w:marLeft w:val="0"/>
                      <w:marRight w:val="0"/>
                      <w:marTop w:val="0"/>
                      <w:marBottom w:val="0"/>
                      <w:divBdr>
                        <w:top w:val="single" w:sz="6" w:space="15" w:color="DEE5ED"/>
                        <w:left w:val="single" w:sz="6" w:space="30" w:color="DEE5ED"/>
                        <w:bottom w:val="single" w:sz="6" w:space="15" w:color="DEE5ED"/>
                        <w:right w:val="single" w:sz="6" w:space="30" w:color="DEE5ED"/>
                      </w:divBdr>
                      <w:divsChild>
                        <w:div w:id="910118669">
                          <w:marLeft w:val="0"/>
                          <w:marRight w:val="0"/>
                          <w:marTop w:val="0"/>
                          <w:marBottom w:val="0"/>
                          <w:divBdr>
                            <w:top w:val="none" w:sz="0" w:space="0" w:color="auto"/>
                            <w:left w:val="none" w:sz="0" w:space="0" w:color="auto"/>
                            <w:bottom w:val="none" w:sz="0" w:space="0" w:color="auto"/>
                            <w:right w:val="none" w:sz="0" w:space="0" w:color="auto"/>
                          </w:divBdr>
                        </w:div>
                      </w:divsChild>
                    </w:div>
                    <w:div w:id="6324223">
                      <w:marLeft w:val="0"/>
                      <w:marRight w:val="0"/>
                      <w:marTop w:val="0"/>
                      <w:marBottom w:val="0"/>
                      <w:divBdr>
                        <w:top w:val="single" w:sz="6" w:space="15" w:color="DEE5ED"/>
                        <w:left w:val="single" w:sz="6" w:space="30" w:color="DEE5ED"/>
                        <w:bottom w:val="single" w:sz="6" w:space="15" w:color="DEE5ED"/>
                        <w:right w:val="single" w:sz="6" w:space="30" w:color="DEE5ED"/>
                      </w:divBdr>
                      <w:divsChild>
                        <w:div w:id="18715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fehacker.jp/2018/02/quantify_habit.html?itm_source=article_link&amp;itm_campaign=https://www.lifehacker.jp/2018/10/writing_habit.html&amp;itm_content=https://www.lifehacker.jp/2018/02/quantify_habit.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lifehacker.jp/2018/10/writing_habit.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lifehacker.jp/2018/08/continue_habit.html?itm_source=article_link&amp;itm_campaign=https://www.lifehacker.jp/2018/10/writing_habit.html&amp;itm_content=https://www.lifehacker.jp/2018/08/continue_habit.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gizmodo.jp/2019/01/cisco-umbrella.html?utm_source=selling&amp;utm_medium=cxense-ad&amp;utm_campaign=000000016562999c" TargetMode="External"/><Relationship Id="rId14"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457</Words>
  <Characters>2611</Characters>
  <Application>Microsoft Office Word</Application>
  <DocSecurity>0</DocSecurity>
  <Lines>21</Lines>
  <Paragraphs>6</Paragraphs>
  <ScaleCrop>false</ScaleCrop>
  <HeadingPairs>
    <vt:vector size="4" baseType="variant">
      <vt:variant>
        <vt:lpstr>タイトル</vt:lpstr>
      </vt:variant>
      <vt:variant>
        <vt:i4>1</vt:i4>
      </vt:variant>
      <vt:variant>
        <vt:lpstr>見出し</vt:lpstr>
      </vt:variant>
      <vt:variant>
        <vt:i4>4</vt:i4>
      </vt:variant>
    </vt:vector>
  </HeadingPairs>
  <TitlesOfParts>
    <vt:vector size="5" baseType="lpstr">
      <vt:lpstr/>
      <vt:lpstr>なぜ、｢書く｣だけで、心の不安やストレスが片づくのか？</vt:lpstr>
      <vt:lpstr>    いつも気がかりを抱えていた15年前の私</vt:lpstr>
      <vt:lpstr>    最大の効果はマインドレスからマインドフルに変わること</vt:lpstr>
      <vt:lpstr>    ｢瞑想｣より書く習慣の方がマインドフルになれる</vt:lpstr>
    </vt:vector>
  </TitlesOfParts>
  <Company>TAIMS</Company>
  <LinksUpToDate>false</LinksUpToDate>
  <CharactersWithSpaces>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2019-01-31T02:34:00Z</dcterms:created>
  <dcterms:modified xsi:type="dcterms:W3CDTF">2019-01-31T02:43:00Z</dcterms:modified>
</cp:coreProperties>
</file>