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D190" w14:textId="0BD95D8E" w:rsidR="00E954D4" w:rsidRDefault="00644A74" w:rsidP="00BE09D5">
      <w:pPr>
        <w:pStyle w:val="2"/>
        <w:numPr>
          <w:ilvl w:val="0"/>
          <w:numId w:val="7"/>
        </w:numPr>
        <w:ind w:left="620" w:right="100"/>
      </w:pPr>
      <w:r>
        <w:rPr>
          <w:rFonts w:hint="eastAsia"/>
        </w:rPr>
        <w:t>ｃ</w:t>
      </w:r>
      <w:r w:rsidR="00BE09D5">
        <w:rPr>
          <w:noProof/>
        </w:rPr>
        <w:drawing>
          <wp:inline distT="0" distB="0" distL="0" distR="0" wp14:anchorId="42DCD222" wp14:editId="42DCD223">
            <wp:extent cx="139700" cy="1397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r w:rsidR="00BE09D5">
        <w:t xml:space="preserve"> </w:t>
      </w:r>
      <w:r w:rsidR="00BE09D5">
        <w:rPr>
          <w:noProof/>
        </w:rPr>
        <w:drawing>
          <wp:inline distT="0" distB="0" distL="0" distR="0" wp14:anchorId="42DCD224" wp14:editId="42DCD225">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sidR="00BE09D5">
        <w:t xml:space="preserve"> </w:t>
      </w:r>
      <w:r w:rsidR="00BE09D5">
        <w:rPr>
          <w:noProof/>
        </w:rPr>
        <w:drawing>
          <wp:inline distT="0" distB="0" distL="0" distR="0" wp14:anchorId="42DCD226" wp14:editId="42DCD227">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sidR="00BE09D5">
        <w:t xml:space="preserve"> Sec01-01-03_6-3_Appendix_</w:t>
      </w:r>
      <w:r w:rsidR="00BE09D5">
        <w:t>セキュリティお役立ち情報リンク</w:t>
      </w:r>
    </w:p>
    <w:p w14:paraId="42DCD191" w14:textId="77777777" w:rsidR="00E954D4" w:rsidRDefault="00BE09D5" w:rsidP="00BE09D5">
      <w:pPr>
        <w:numPr>
          <w:ilvl w:val="1"/>
          <w:numId w:val="7"/>
        </w:numPr>
      </w:pPr>
      <w:r>
        <w:rPr>
          <w:noProof/>
        </w:rPr>
        <w:drawing>
          <wp:inline distT="0" distB="0" distL="0" distR="0" wp14:anchorId="42DCD228" wp14:editId="42DCD229">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主な文献・リンクのリストとそれらを典拠とした内容の要約</w:t>
      </w:r>
    </w:p>
    <w:p w14:paraId="42DCD192" w14:textId="77777777" w:rsidR="00E954D4" w:rsidRDefault="00BE09D5" w:rsidP="00BE09D5">
      <w:pPr>
        <w:numPr>
          <w:ilvl w:val="1"/>
          <w:numId w:val="7"/>
        </w:numPr>
      </w:pPr>
      <w:r>
        <w:rPr>
          <w:noProof/>
        </w:rPr>
        <w:drawing>
          <wp:inline distT="0" distB="0" distL="0" distR="0" wp14:anchorId="42DCD22A" wp14:editId="42DCD22B">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サイバーセキュリティに関連する国等の基本文書、白書、解説文書</w:t>
      </w:r>
    </w:p>
    <w:p w14:paraId="42DCD193" w14:textId="77777777" w:rsidR="00E954D4" w:rsidRDefault="00BE09D5" w:rsidP="00BE09D5">
      <w:pPr>
        <w:numPr>
          <w:ilvl w:val="2"/>
          <w:numId w:val="7"/>
        </w:numPr>
      </w:pPr>
      <w:r>
        <w:rPr>
          <w:noProof/>
        </w:rPr>
        <w:drawing>
          <wp:inline distT="0" distB="0" distL="0" distR="0" wp14:anchorId="42DCD22C" wp14:editId="42DCD22D">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基本文書（法律・基本計画・各種方針等）</w:t>
      </w:r>
    </w:p>
    <w:p w14:paraId="42DCD194" w14:textId="77777777" w:rsidR="00E954D4" w:rsidRDefault="00BE09D5" w:rsidP="00BE09D5">
      <w:pPr>
        <w:numPr>
          <w:ilvl w:val="3"/>
          <w:numId w:val="7"/>
        </w:numPr>
      </w:pPr>
      <w:r>
        <w:t>サイバーセキュリティ基本法【</w:t>
      </w:r>
      <w:r>
        <w:t>NISC</w:t>
      </w:r>
      <w:r>
        <w:t>】</w:t>
      </w:r>
    </w:p>
    <w:p w14:paraId="42DCD195" w14:textId="77777777" w:rsidR="00E954D4" w:rsidRDefault="00BE09D5" w:rsidP="00BE09D5">
      <w:pPr>
        <w:numPr>
          <w:ilvl w:val="3"/>
          <w:numId w:val="7"/>
        </w:numPr>
      </w:pPr>
      <w:r>
        <w:t>サイバーセキュリティ戦略【</w:t>
      </w:r>
      <w:r>
        <w:t>NISC</w:t>
      </w:r>
      <w:r>
        <w:t>】</w:t>
      </w:r>
    </w:p>
    <w:p w14:paraId="42DCD196" w14:textId="77777777" w:rsidR="00E954D4" w:rsidRDefault="00BE09D5" w:rsidP="00BE09D5">
      <w:pPr>
        <w:numPr>
          <w:ilvl w:val="3"/>
          <w:numId w:val="7"/>
        </w:numPr>
      </w:pPr>
      <w:r>
        <w:t>サイバーセキュリティ</w:t>
      </w:r>
      <w:r>
        <w:t>2020</w:t>
      </w:r>
      <w:r>
        <w:t>【</w:t>
      </w:r>
      <w:r>
        <w:t>NISC</w:t>
      </w:r>
      <w:r>
        <w:t>】</w:t>
      </w:r>
    </w:p>
    <w:p w14:paraId="42DCD197" w14:textId="77777777" w:rsidR="00E954D4" w:rsidRDefault="00BE09D5" w:rsidP="00BE09D5">
      <w:pPr>
        <w:numPr>
          <w:ilvl w:val="3"/>
          <w:numId w:val="7"/>
        </w:numPr>
      </w:pPr>
      <w:r>
        <w:t>セキュリティ関連</w:t>
      </w:r>
      <w:r>
        <w:t>NIST</w:t>
      </w:r>
      <w:r>
        <w:t>文書【</w:t>
      </w:r>
      <w:r>
        <w:t>IPA</w:t>
      </w:r>
      <w:r>
        <w:t>】</w:t>
      </w:r>
    </w:p>
    <w:p w14:paraId="42DCD198" w14:textId="77777777" w:rsidR="00E954D4" w:rsidRDefault="00BE09D5" w:rsidP="00BE09D5">
      <w:pPr>
        <w:numPr>
          <w:ilvl w:val="3"/>
          <w:numId w:val="7"/>
        </w:numPr>
      </w:pPr>
      <w:r>
        <w:t>サイバーセキュリティフレームワーク（</w:t>
      </w:r>
      <w:r>
        <w:t>NIST_CSF</w:t>
      </w:r>
      <w:r>
        <w:t>）【</w:t>
      </w:r>
      <w:r>
        <w:t>NIST</w:t>
      </w:r>
      <w:r>
        <w:t>】</w:t>
      </w:r>
    </w:p>
    <w:p w14:paraId="42DCD199" w14:textId="77777777" w:rsidR="00E954D4" w:rsidRDefault="00BE09D5" w:rsidP="00BE09D5">
      <w:pPr>
        <w:numPr>
          <w:ilvl w:val="3"/>
          <w:numId w:val="7"/>
        </w:numPr>
      </w:pPr>
      <w:r>
        <w:t>重要インフラのサイバーセキュリティを改善するためのフレームワーク【</w:t>
      </w:r>
      <w:r>
        <w:t>NIST</w:t>
      </w:r>
      <w:r>
        <w:t>】</w:t>
      </w:r>
    </w:p>
    <w:p w14:paraId="42DCD19A" w14:textId="77777777" w:rsidR="00E954D4" w:rsidRDefault="00BE09D5" w:rsidP="00BE09D5">
      <w:pPr>
        <w:numPr>
          <w:ilvl w:val="4"/>
          <w:numId w:val="7"/>
        </w:numPr>
      </w:pPr>
      <w:r>
        <w:t>NIST SP800-172_</w:t>
      </w:r>
      <w:r>
        <w:t>制御された未分類の情報を保護するための強化されたセキュリティ要件：</w:t>
      </w:r>
      <w:r>
        <w:t>NIST Special Publication 800-171</w:t>
      </w:r>
      <w:r>
        <w:t>の補足【</w:t>
      </w:r>
      <w:r>
        <w:t>2021</w:t>
      </w:r>
      <w:r>
        <w:t>年</w:t>
      </w:r>
      <w:r>
        <w:t>2</w:t>
      </w:r>
      <w:r>
        <w:t>月】</w:t>
      </w:r>
    </w:p>
    <w:p w14:paraId="42DCD19B" w14:textId="77777777" w:rsidR="00E954D4" w:rsidRDefault="00BE09D5" w:rsidP="00BE09D5">
      <w:pPr>
        <w:numPr>
          <w:ilvl w:val="3"/>
          <w:numId w:val="7"/>
        </w:numPr>
      </w:pPr>
      <w:r>
        <w:t>サイバーセキュリティ研究開発戦略【</w:t>
      </w:r>
      <w:r>
        <w:t>2021</w:t>
      </w:r>
      <w:r>
        <w:t>年</w:t>
      </w:r>
      <w:r>
        <w:t>5</w:t>
      </w:r>
      <w:r>
        <w:t>月</w:t>
      </w:r>
      <w:r>
        <w:t>13</w:t>
      </w:r>
      <w:r>
        <w:t>日</w:t>
      </w:r>
      <w:r>
        <w:t>NISC</w:t>
      </w:r>
      <w:r>
        <w:t>】</w:t>
      </w:r>
    </w:p>
    <w:p w14:paraId="42DCD19C" w14:textId="77777777" w:rsidR="00E954D4" w:rsidRDefault="00BE09D5" w:rsidP="00BE09D5">
      <w:pPr>
        <w:numPr>
          <w:ilvl w:val="2"/>
          <w:numId w:val="7"/>
        </w:numPr>
      </w:pPr>
      <w:r>
        <w:rPr>
          <w:noProof/>
        </w:rPr>
        <w:drawing>
          <wp:inline distT="0" distB="0" distL="0" distR="0" wp14:anchorId="42DCD22E" wp14:editId="42DCD22F">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各種白書・年次報告書類</w:t>
      </w:r>
    </w:p>
    <w:p w14:paraId="42DCD19D" w14:textId="77777777" w:rsidR="00E954D4" w:rsidRDefault="00BE09D5" w:rsidP="00BE09D5">
      <w:pPr>
        <w:numPr>
          <w:ilvl w:val="3"/>
          <w:numId w:val="7"/>
        </w:numPr>
      </w:pPr>
      <w:r>
        <w:t>情報通信白書【総務省】</w:t>
      </w:r>
    </w:p>
    <w:p w14:paraId="42DCD19E" w14:textId="77777777" w:rsidR="00E954D4" w:rsidRDefault="00BE09D5" w:rsidP="00BE09D5">
      <w:pPr>
        <w:numPr>
          <w:ilvl w:val="3"/>
          <w:numId w:val="7"/>
        </w:numPr>
      </w:pPr>
      <w:r>
        <w:t>AI</w:t>
      </w:r>
      <w:r>
        <w:t>白書【</w:t>
      </w:r>
      <w:r>
        <w:t>IPA</w:t>
      </w:r>
      <w:r>
        <w:t>】</w:t>
      </w:r>
    </w:p>
    <w:p w14:paraId="42DCD19F" w14:textId="77777777" w:rsidR="00E954D4" w:rsidRDefault="00BE09D5" w:rsidP="00BE09D5">
      <w:pPr>
        <w:numPr>
          <w:ilvl w:val="3"/>
          <w:numId w:val="7"/>
        </w:numPr>
      </w:pPr>
      <w:r>
        <w:t>情報セキュリティ白書【</w:t>
      </w:r>
      <w:r>
        <w:t>IPA</w:t>
      </w:r>
      <w:r>
        <w:t>】</w:t>
      </w:r>
    </w:p>
    <w:p w14:paraId="42DCD1A0" w14:textId="77777777" w:rsidR="00E954D4" w:rsidRDefault="00BE09D5" w:rsidP="00BE09D5">
      <w:pPr>
        <w:numPr>
          <w:ilvl w:val="3"/>
          <w:numId w:val="7"/>
        </w:numPr>
      </w:pPr>
      <w:r>
        <w:t>IT</w:t>
      </w:r>
      <w:r>
        <w:t>人材白</w:t>
      </w:r>
      <w:r>
        <w:t>書【</w:t>
      </w:r>
      <w:r>
        <w:t>IPA</w:t>
      </w:r>
      <w:r>
        <w:t>】</w:t>
      </w:r>
    </w:p>
    <w:p w14:paraId="42DCD1A1" w14:textId="77777777" w:rsidR="00E954D4" w:rsidRDefault="00BE09D5" w:rsidP="00BE09D5">
      <w:pPr>
        <w:numPr>
          <w:ilvl w:val="3"/>
          <w:numId w:val="7"/>
        </w:numPr>
      </w:pPr>
      <w:r>
        <w:t>迷惑メール白書</w:t>
      </w:r>
      <w:r>
        <w:t xml:space="preserve">2019 </w:t>
      </w:r>
      <w:r>
        <w:t>参考編／資料編</w:t>
      </w:r>
    </w:p>
    <w:p w14:paraId="42DCD1A2" w14:textId="77777777" w:rsidR="00E954D4" w:rsidRDefault="00BE09D5" w:rsidP="00BE09D5">
      <w:pPr>
        <w:numPr>
          <w:ilvl w:val="3"/>
          <w:numId w:val="7"/>
        </w:numPr>
      </w:pPr>
      <w:r>
        <w:t>情報セキュリティ</w:t>
      </w:r>
      <w:r>
        <w:t>10</w:t>
      </w:r>
      <w:r>
        <w:t>大脅威【</w:t>
      </w:r>
      <w:r>
        <w:t>IPA</w:t>
      </w:r>
      <w:r>
        <w:t>】</w:t>
      </w:r>
    </w:p>
    <w:p w14:paraId="42DCD1A3" w14:textId="77777777" w:rsidR="00E954D4" w:rsidRDefault="00BE09D5" w:rsidP="00BE09D5">
      <w:pPr>
        <w:numPr>
          <w:ilvl w:val="2"/>
          <w:numId w:val="7"/>
        </w:numPr>
      </w:pPr>
      <w:r>
        <w:t>情報セキュリティマネジメント（</w:t>
      </w:r>
      <w:r>
        <w:t>ISMS</w:t>
      </w:r>
      <w:r>
        <w:t>）関連</w:t>
      </w:r>
    </w:p>
    <w:p w14:paraId="42DCD1A4" w14:textId="77777777" w:rsidR="00E954D4" w:rsidRDefault="00BE09D5" w:rsidP="00BE09D5">
      <w:pPr>
        <w:numPr>
          <w:ilvl w:val="3"/>
          <w:numId w:val="7"/>
        </w:numPr>
      </w:pPr>
      <w:r>
        <w:t>ISMS</w:t>
      </w:r>
      <w:r>
        <w:t>適合性評価制度【</w:t>
      </w:r>
      <w:r>
        <w:t>JIPDEC</w:t>
      </w:r>
      <w:r>
        <w:t>】</w:t>
      </w:r>
    </w:p>
    <w:p w14:paraId="42DCD1A5" w14:textId="77777777" w:rsidR="00E954D4" w:rsidRDefault="00BE09D5" w:rsidP="00BE09D5">
      <w:pPr>
        <w:numPr>
          <w:ilvl w:val="3"/>
          <w:numId w:val="7"/>
        </w:numPr>
      </w:pPr>
      <w:r>
        <w:t xml:space="preserve">JIS Q 27002_2014 </w:t>
      </w:r>
      <w:r>
        <w:t>情報技術</w:t>
      </w:r>
      <w:r>
        <w:t>?</w:t>
      </w:r>
      <w:r>
        <w:t>セキュリティ技術</w:t>
      </w:r>
      <w:r>
        <w:t>?</w:t>
      </w:r>
      <w:r>
        <w:t>情報セキュリティ管理策の実践のための規範【</w:t>
      </w:r>
      <w:r>
        <w:t>JIPDEC</w:t>
      </w:r>
      <w:r>
        <w:t>】</w:t>
      </w:r>
    </w:p>
    <w:p w14:paraId="42DCD1A6" w14:textId="77777777" w:rsidR="00E954D4" w:rsidRDefault="00BE09D5" w:rsidP="00BE09D5">
      <w:pPr>
        <w:numPr>
          <w:ilvl w:val="3"/>
          <w:numId w:val="7"/>
        </w:numPr>
      </w:pPr>
      <w:r>
        <w:t>ISMS</w:t>
      </w:r>
      <w:r>
        <w:t>ユーザーズガイド</w:t>
      </w:r>
      <w:r>
        <w:t>-JISQ270012014(ISO_IEC270012013)</w:t>
      </w:r>
      <w:r>
        <w:t>対応【</w:t>
      </w:r>
      <w:r>
        <w:t>JIPDEC</w:t>
      </w:r>
      <w:r>
        <w:t>】</w:t>
      </w:r>
    </w:p>
    <w:p w14:paraId="42DCD1A7" w14:textId="77777777" w:rsidR="00E954D4" w:rsidRDefault="00BE09D5" w:rsidP="00BE09D5">
      <w:pPr>
        <w:numPr>
          <w:ilvl w:val="1"/>
          <w:numId w:val="7"/>
        </w:numPr>
      </w:pPr>
      <w:r>
        <w:rPr>
          <w:noProof/>
        </w:rPr>
        <w:drawing>
          <wp:inline distT="0" distB="0" distL="0" distR="0" wp14:anchorId="42DCD230" wp14:editId="42DCD231">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各実施事項毎の参考情報【経営者、管理者向け】</w:t>
      </w:r>
    </w:p>
    <w:p w14:paraId="42DCD1A8" w14:textId="77777777" w:rsidR="00E954D4" w:rsidRDefault="00BE09D5" w:rsidP="00BE09D5">
      <w:pPr>
        <w:numPr>
          <w:ilvl w:val="2"/>
          <w:numId w:val="7"/>
        </w:numPr>
      </w:pPr>
      <w:r>
        <w:rPr>
          <w:noProof/>
        </w:rPr>
        <w:drawing>
          <wp:inline distT="0" distB="0" distL="0" distR="0" wp14:anchorId="42DCD232" wp14:editId="42DCD233">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サイバーセキュリティ全般</w:t>
      </w:r>
    </w:p>
    <w:p w14:paraId="42DCD1A9" w14:textId="77777777" w:rsidR="00E954D4" w:rsidRDefault="00BE09D5" w:rsidP="00BE09D5">
      <w:pPr>
        <w:numPr>
          <w:ilvl w:val="3"/>
          <w:numId w:val="7"/>
        </w:numPr>
      </w:pPr>
      <w:r>
        <w:t>企業経営のためのサイバー</w:t>
      </w:r>
      <w:r>
        <w:t>セキュリティの考え方【</w:t>
      </w:r>
      <w:r>
        <w:t>NISC</w:t>
      </w:r>
      <w:r>
        <w:t>】</w:t>
      </w:r>
    </w:p>
    <w:p w14:paraId="42DCD1AA" w14:textId="77777777" w:rsidR="00E954D4" w:rsidRDefault="00BE09D5" w:rsidP="00BE09D5">
      <w:pPr>
        <w:numPr>
          <w:ilvl w:val="4"/>
          <w:numId w:val="7"/>
        </w:numPr>
      </w:pPr>
      <w:r>
        <w:t>（</w:t>
      </w:r>
      <w:r>
        <w:t>Mission3-5</w:t>
      </w:r>
      <w:r>
        <w:t>、</w:t>
      </w:r>
      <w:r>
        <w:t>Page.89_IT</w:t>
      </w:r>
      <w:r>
        <w:t>およびサイバーセキュリティに関する組織の視点</w:t>
      </w:r>
      <w:r>
        <w:t>6</w:t>
      </w:r>
      <w:r>
        <w:t>分類のベースとなる資料）</w:t>
      </w:r>
    </w:p>
    <w:p w14:paraId="42DCD1AB" w14:textId="77777777" w:rsidR="00E954D4" w:rsidRDefault="00BE09D5" w:rsidP="00BE09D5">
      <w:pPr>
        <w:numPr>
          <w:ilvl w:val="3"/>
          <w:numId w:val="7"/>
        </w:numPr>
      </w:pPr>
      <w:r>
        <w:t>サイバーセキュリティ経営ガイドライン【</w:t>
      </w:r>
      <w:r>
        <w:t>METI</w:t>
      </w:r>
      <w:r>
        <w:t>】</w:t>
      </w:r>
    </w:p>
    <w:p w14:paraId="42DCD1AC" w14:textId="77777777" w:rsidR="00E954D4" w:rsidRDefault="00BE09D5" w:rsidP="00BE09D5">
      <w:pPr>
        <w:numPr>
          <w:ilvl w:val="4"/>
          <w:numId w:val="7"/>
        </w:numPr>
      </w:pPr>
      <w:r>
        <w:t>サイバーセキュリティ経営ガイドライン解説書【</w:t>
      </w:r>
      <w:r>
        <w:t>METI</w:t>
      </w:r>
      <w:r>
        <w:t>】</w:t>
      </w:r>
    </w:p>
    <w:p w14:paraId="42DCD1AD" w14:textId="77777777" w:rsidR="00E954D4" w:rsidRDefault="00BE09D5" w:rsidP="00BE09D5">
      <w:pPr>
        <w:numPr>
          <w:ilvl w:val="3"/>
          <w:numId w:val="7"/>
        </w:numPr>
      </w:pPr>
      <w:r>
        <w:t>中小企業の情報セキュリティ対策ガイドライン第</w:t>
      </w:r>
      <w:r>
        <w:t>3</w:t>
      </w:r>
      <w:r>
        <w:t>版【</w:t>
      </w:r>
      <w:r>
        <w:t>IPA</w:t>
      </w:r>
      <w:r>
        <w:t>】</w:t>
      </w:r>
    </w:p>
    <w:p w14:paraId="42DCD1AE" w14:textId="77777777" w:rsidR="00E954D4" w:rsidRDefault="00BE09D5" w:rsidP="00BE09D5">
      <w:pPr>
        <w:numPr>
          <w:ilvl w:val="3"/>
          <w:numId w:val="7"/>
        </w:numPr>
      </w:pPr>
      <w:r>
        <w:t>サイバー・フィジカル・セキュリティ対策フレームワーク（</w:t>
      </w:r>
      <w:r>
        <w:t>CPSF</w:t>
      </w:r>
      <w:r>
        <w:t>）関連【</w:t>
      </w:r>
      <w:r>
        <w:t>METI</w:t>
      </w:r>
      <w:r>
        <w:t>】</w:t>
      </w:r>
    </w:p>
    <w:p w14:paraId="42DCD1AF" w14:textId="77777777" w:rsidR="00E954D4" w:rsidRDefault="00BE09D5" w:rsidP="00BE09D5">
      <w:pPr>
        <w:numPr>
          <w:ilvl w:val="4"/>
          <w:numId w:val="7"/>
        </w:numPr>
      </w:pPr>
      <w:r>
        <w:t>サイバー・フィジカル・セキュリティ対策フレームワーク（</w:t>
      </w:r>
      <w:r>
        <w:t>CPSF</w:t>
      </w:r>
      <w:r>
        <w:t>）を策定しました</w:t>
      </w:r>
    </w:p>
    <w:p w14:paraId="42DCD1B0" w14:textId="77777777" w:rsidR="00E954D4" w:rsidRDefault="00BE09D5" w:rsidP="00BE09D5">
      <w:pPr>
        <w:numPr>
          <w:ilvl w:val="5"/>
          <w:numId w:val="7"/>
        </w:numPr>
      </w:pPr>
      <w:r>
        <w:t>サイバーサプライチェーンリスク</w:t>
      </w:r>
      <w:r>
        <w:t xml:space="preserve">. </w:t>
      </w:r>
      <w:r>
        <w:t>マネジメント</w:t>
      </w:r>
    </w:p>
    <w:p w14:paraId="42DCD1B1" w14:textId="77777777" w:rsidR="00E954D4" w:rsidRDefault="00BE09D5" w:rsidP="00BE09D5">
      <w:pPr>
        <w:numPr>
          <w:ilvl w:val="4"/>
          <w:numId w:val="7"/>
        </w:numPr>
      </w:pPr>
      <w:r>
        <w:t>サイバー・フィジカル・セキュリティ対策フレームワーク</w:t>
      </w:r>
      <w:r>
        <w:t xml:space="preserve"> </w:t>
      </w:r>
      <w:r>
        <w:t>～</w:t>
      </w:r>
      <w:r>
        <w:t xml:space="preserve">Society5.0 </w:t>
      </w:r>
      <w:r>
        <w:t>における新たなサプライチェーン</w:t>
      </w:r>
      <w:r>
        <w:t xml:space="preserve"> </w:t>
      </w:r>
      <w:r>
        <w:t>（バリュークリエイションプロセス）の信頼性の確保に向けて～</w:t>
      </w:r>
    </w:p>
    <w:p w14:paraId="42DCD1B2" w14:textId="77777777" w:rsidR="00E954D4" w:rsidRDefault="00BE09D5" w:rsidP="00BE09D5">
      <w:pPr>
        <w:numPr>
          <w:ilvl w:val="3"/>
          <w:numId w:val="7"/>
        </w:numPr>
      </w:pPr>
      <w:r>
        <w:t>サイバーセキュリティ協議会</w:t>
      </w:r>
    </w:p>
    <w:p w14:paraId="42DCD1B3" w14:textId="77777777" w:rsidR="00E954D4" w:rsidRDefault="00BE09D5" w:rsidP="00BE09D5">
      <w:pPr>
        <w:numPr>
          <w:ilvl w:val="4"/>
          <w:numId w:val="7"/>
        </w:numPr>
      </w:pPr>
      <w:r>
        <w:t>サイバーセキュリティ協議会</w:t>
      </w:r>
    </w:p>
    <w:p w14:paraId="42DCD1B4" w14:textId="77777777" w:rsidR="00E954D4" w:rsidRDefault="00BE09D5" w:rsidP="00BE09D5">
      <w:pPr>
        <w:numPr>
          <w:ilvl w:val="4"/>
          <w:numId w:val="7"/>
        </w:numPr>
      </w:pPr>
      <w:r>
        <w:t>昨今の産業を巡るサイバーセキュリティに係る状況の認識と、今後の取組の方向性についての報告書【</w:t>
      </w:r>
      <w:r>
        <w:t>METI</w:t>
      </w:r>
      <w:r>
        <w:t>】</w:t>
      </w:r>
    </w:p>
    <w:p w14:paraId="42DCD1B5" w14:textId="77777777" w:rsidR="00E954D4" w:rsidRDefault="00BE09D5" w:rsidP="00BE09D5">
      <w:pPr>
        <w:numPr>
          <w:ilvl w:val="4"/>
          <w:numId w:val="7"/>
        </w:numPr>
      </w:pPr>
      <w:r>
        <w:t>中小企業向けサイバーセキュリティ事後対応支援実証事業（サイバーセキュリティお助け隊</w:t>
      </w:r>
      <w:r>
        <w:t>-</w:t>
      </w:r>
      <w:r>
        <w:t>成果報告書【</w:t>
      </w:r>
      <w:r>
        <w:t>METI</w:t>
      </w:r>
      <w:r>
        <w:t>】</w:t>
      </w:r>
    </w:p>
    <w:p w14:paraId="42DCD1B6" w14:textId="77777777" w:rsidR="00E954D4" w:rsidRDefault="00BE09D5" w:rsidP="00BE09D5">
      <w:pPr>
        <w:numPr>
          <w:ilvl w:val="2"/>
          <w:numId w:val="7"/>
        </w:numPr>
      </w:pPr>
      <w:r>
        <w:t>サイバーサプライチェーンリスクマネジメント調査報告【</w:t>
      </w:r>
      <w:r>
        <w:t>IPA</w:t>
      </w:r>
      <w:r>
        <w:t>】</w:t>
      </w:r>
    </w:p>
    <w:p w14:paraId="42DCD1B7" w14:textId="77777777" w:rsidR="00E954D4" w:rsidRDefault="00BE09D5" w:rsidP="00BE09D5">
      <w:pPr>
        <w:numPr>
          <w:ilvl w:val="2"/>
          <w:numId w:val="7"/>
        </w:numPr>
      </w:pPr>
      <w:r>
        <w:t>サイバーセキュリティ対策に関する参考情報【サイバーセキュリティ経営ガイドライン</w:t>
      </w:r>
      <w:r>
        <w:t>Ver 2.0</w:t>
      </w:r>
      <w:r>
        <w:t>関連】【</w:t>
      </w:r>
      <w:r>
        <w:t>METI</w:t>
      </w:r>
      <w:r>
        <w:t>】</w:t>
      </w:r>
    </w:p>
    <w:p w14:paraId="42DCD1B8" w14:textId="77777777" w:rsidR="00E954D4" w:rsidRDefault="00BE09D5" w:rsidP="00BE09D5">
      <w:pPr>
        <w:numPr>
          <w:ilvl w:val="3"/>
          <w:numId w:val="7"/>
        </w:numPr>
      </w:pPr>
      <w:r>
        <w:t>重要１０項目全般に関連する参考情報</w:t>
      </w:r>
    </w:p>
    <w:p w14:paraId="42DCD1B9" w14:textId="77777777" w:rsidR="00E954D4" w:rsidRDefault="00BE09D5" w:rsidP="00BE09D5">
      <w:pPr>
        <w:numPr>
          <w:ilvl w:val="3"/>
          <w:numId w:val="7"/>
        </w:numPr>
      </w:pPr>
      <w:r>
        <w:t>指示３に関連する参考情報</w:t>
      </w:r>
    </w:p>
    <w:p w14:paraId="42DCD1BA" w14:textId="77777777" w:rsidR="00E954D4" w:rsidRDefault="00BE09D5" w:rsidP="00BE09D5">
      <w:pPr>
        <w:numPr>
          <w:ilvl w:val="3"/>
          <w:numId w:val="7"/>
        </w:numPr>
      </w:pPr>
      <w:r>
        <w:t>指示４に関連する参考情報</w:t>
      </w:r>
    </w:p>
    <w:p w14:paraId="42DCD1BB" w14:textId="77777777" w:rsidR="00E954D4" w:rsidRDefault="00BE09D5" w:rsidP="00BE09D5">
      <w:pPr>
        <w:numPr>
          <w:ilvl w:val="3"/>
          <w:numId w:val="7"/>
        </w:numPr>
      </w:pPr>
      <w:r>
        <w:t>指示５に関連する参考情報</w:t>
      </w:r>
    </w:p>
    <w:p w14:paraId="42DCD1BC" w14:textId="77777777" w:rsidR="00E954D4" w:rsidRDefault="00BE09D5" w:rsidP="00BE09D5">
      <w:pPr>
        <w:numPr>
          <w:ilvl w:val="3"/>
          <w:numId w:val="7"/>
        </w:numPr>
      </w:pPr>
      <w:r>
        <w:t>指示６に関連する参考情報</w:t>
      </w:r>
    </w:p>
    <w:p w14:paraId="42DCD1BD" w14:textId="77777777" w:rsidR="00E954D4" w:rsidRDefault="00BE09D5" w:rsidP="00BE09D5">
      <w:pPr>
        <w:numPr>
          <w:ilvl w:val="3"/>
          <w:numId w:val="7"/>
        </w:numPr>
      </w:pPr>
      <w:r>
        <w:t>指示７に関連する参考情報</w:t>
      </w:r>
    </w:p>
    <w:p w14:paraId="42DCD1BE" w14:textId="77777777" w:rsidR="00E954D4" w:rsidRDefault="00BE09D5" w:rsidP="00BE09D5">
      <w:pPr>
        <w:numPr>
          <w:ilvl w:val="3"/>
          <w:numId w:val="7"/>
        </w:numPr>
      </w:pPr>
      <w:r>
        <w:t>指示８に関連する参考情報</w:t>
      </w:r>
    </w:p>
    <w:p w14:paraId="42DCD1BF" w14:textId="77777777" w:rsidR="00E954D4" w:rsidRDefault="00BE09D5" w:rsidP="00BE09D5">
      <w:pPr>
        <w:numPr>
          <w:ilvl w:val="3"/>
          <w:numId w:val="7"/>
        </w:numPr>
      </w:pPr>
      <w:r>
        <w:t>指示９に関連する参考情報</w:t>
      </w:r>
    </w:p>
    <w:p w14:paraId="42DCD1C0" w14:textId="77777777" w:rsidR="00E954D4" w:rsidRDefault="00BE09D5" w:rsidP="00BE09D5">
      <w:pPr>
        <w:numPr>
          <w:ilvl w:val="3"/>
          <w:numId w:val="7"/>
        </w:numPr>
      </w:pPr>
      <w:r>
        <w:t>指示１０に関</w:t>
      </w:r>
      <w:r>
        <w:t>連する参考情報</w:t>
      </w:r>
    </w:p>
    <w:p w14:paraId="42DCD1C1" w14:textId="77777777" w:rsidR="00E954D4" w:rsidRDefault="00BE09D5" w:rsidP="00BE09D5">
      <w:pPr>
        <w:numPr>
          <w:ilvl w:val="2"/>
          <w:numId w:val="7"/>
        </w:numPr>
      </w:pPr>
      <w:r>
        <w:rPr>
          <w:noProof/>
        </w:rPr>
        <w:drawing>
          <wp:inline distT="0" distB="0" distL="0" distR="0" wp14:anchorId="42DCD234" wp14:editId="42DCD235">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DX</w:t>
      </w:r>
      <w:r>
        <w:t>関連</w:t>
      </w:r>
    </w:p>
    <w:p w14:paraId="42DCD1C2" w14:textId="77777777" w:rsidR="00E954D4" w:rsidRDefault="00BE09D5" w:rsidP="00BE09D5">
      <w:pPr>
        <w:numPr>
          <w:ilvl w:val="3"/>
          <w:numId w:val="7"/>
        </w:numPr>
      </w:pPr>
      <w:r>
        <w:t>Society5.0</w:t>
      </w:r>
      <w:r>
        <w:t>【内閣府】</w:t>
      </w:r>
    </w:p>
    <w:p w14:paraId="42DCD1C3" w14:textId="77777777" w:rsidR="00E954D4" w:rsidRDefault="00BE09D5" w:rsidP="00BE09D5">
      <w:pPr>
        <w:numPr>
          <w:ilvl w:val="3"/>
          <w:numId w:val="7"/>
        </w:numPr>
      </w:pPr>
      <w:r>
        <w:t>サイバーフィジカルシステム（</w:t>
      </w:r>
      <w:r>
        <w:t>CPS)</w:t>
      </w:r>
      <w:r>
        <w:t>【</w:t>
      </w:r>
      <w:r>
        <w:t>JEITA</w:t>
      </w:r>
      <w:r>
        <w:t>】</w:t>
      </w:r>
    </w:p>
    <w:p w14:paraId="42DCD1C4" w14:textId="77777777" w:rsidR="00E954D4" w:rsidRDefault="00BE09D5" w:rsidP="00BE09D5">
      <w:pPr>
        <w:numPr>
          <w:ilvl w:val="3"/>
          <w:numId w:val="7"/>
        </w:numPr>
      </w:pPr>
      <w:r>
        <w:t>DX</w:t>
      </w:r>
      <w:r>
        <w:t>レポート</w:t>
      </w:r>
      <w:r>
        <w:t xml:space="preserve"> </w:t>
      </w:r>
      <w:r>
        <w:t>～</w:t>
      </w:r>
      <w:r>
        <w:t>IT</w:t>
      </w:r>
      <w:r>
        <w:t>システム「</w:t>
      </w:r>
      <w:r>
        <w:t>2025</w:t>
      </w:r>
      <w:r>
        <w:t>年の崖」克服と</w:t>
      </w:r>
      <w:r>
        <w:t>DX</w:t>
      </w:r>
      <w:r>
        <w:t>の本格的な展開～【</w:t>
      </w:r>
      <w:r>
        <w:t>METI</w:t>
      </w:r>
      <w:r>
        <w:t>】</w:t>
      </w:r>
    </w:p>
    <w:p w14:paraId="42DCD1C5" w14:textId="77777777" w:rsidR="00E954D4" w:rsidRDefault="00BE09D5" w:rsidP="00BE09D5">
      <w:pPr>
        <w:numPr>
          <w:ilvl w:val="3"/>
          <w:numId w:val="7"/>
        </w:numPr>
      </w:pPr>
      <w:r>
        <w:t>デジタルトランスフォーメーションを推進するためのガイドライン（</w:t>
      </w:r>
      <w:r>
        <w:t>DX</w:t>
      </w:r>
      <w:r>
        <w:t>推進ガイドライン）</w:t>
      </w:r>
      <w:r>
        <w:t>Ver.1</w:t>
      </w:r>
      <w:r>
        <w:t>【</w:t>
      </w:r>
      <w:r>
        <w:t>2018</w:t>
      </w:r>
      <w:r>
        <w:t>年</w:t>
      </w:r>
      <w:r>
        <w:t>12</w:t>
      </w:r>
      <w:r>
        <w:t>月</w:t>
      </w:r>
      <w:r>
        <w:t>METI</w:t>
      </w:r>
      <w:r>
        <w:t>】</w:t>
      </w:r>
    </w:p>
    <w:p w14:paraId="42DCD1C6" w14:textId="77777777" w:rsidR="00E954D4" w:rsidRDefault="00BE09D5" w:rsidP="00BE09D5">
      <w:pPr>
        <w:numPr>
          <w:ilvl w:val="3"/>
          <w:numId w:val="7"/>
        </w:numPr>
      </w:pPr>
      <w:r>
        <w:t>デジタル・トランスフォーメーション（</w:t>
      </w:r>
      <w:r>
        <w:t>DX</w:t>
      </w:r>
      <w:r>
        <w:t>）推進に向けた企業と</w:t>
      </w:r>
      <w:r>
        <w:t>IT</w:t>
      </w:r>
      <w:r>
        <w:t>人材の実態調査【</w:t>
      </w:r>
      <w:r>
        <w:t>METI</w:t>
      </w:r>
      <w:r>
        <w:t>】</w:t>
      </w:r>
    </w:p>
    <w:p w14:paraId="42DCD1C7" w14:textId="77777777" w:rsidR="00E954D4" w:rsidRDefault="00BE09D5" w:rsidP="00BE09D5">
      <w:pPr>
        <w:numPr>
          <w:ilvl w:val="3"/>
          <w:numId w:val="7"/>
        </w:numPr>
      </w:pPr>
      <w:r>
        <w:t>DX</w:t>
      </w:r>
      <w:r>
        <w:t>レポート</w:t>
      </w:r>
      <w:r>
        <w:t>2</w:t>
      </w:r>
      <w:r>
        <w:t>中間取りまとめ【</w:t>
      </w:r>
      <w:r>
        <w:t>METI</w:t>
      </w:r>
      <w:r>
        <w:t>】</w:t>
      </w:r>
    </w:p>
    <w:p w14:paraId="42DCD1C8" w14:textId="77777777" w:rsidR="00E954D4" w:rsidRDefault="00BE09D5" w:rsidP="00BE09D5">
      <w:pPr>
        <w:numPr>
          <w:ilvl w:val="3"/>
          <w:numId w:val="7"/>
        </w:numPr>
      </w:pPr>
      <w:r>
        <w:t>DX</w:t>
      </w:r>
      <w:r>
        <w:t>の推進に関するお役立ちコンテンツ一覧【</w:t>
      </w:r>
      <w:r>
        <w:t>IPA</w:t>
      </w:r>
      <w:r>
        <w:t>】</w:t>
      </w:r>
    </w:p>
    <w:p w14:paraId="42DCD1C9" w14:textId="77777777" w:rsidR="00E954D4" w:rsidRDefault="00BE09D5" w:rsidP="00BE09D5">
      <w:pPr>
        <w:numPr>
          <w:ilvl w:val="3"/>
          <w:numId w:val="7"/>
        </w:numPr>
      </w:pPr>
      <w:r>
        <w:t>【解説書等】</w:t>
      </w:r>
    </w:p>
    <w:p w14:paraId="42DCD1CA" w14:textId="77777777" w:rsidR="00E954D4" w:rsidRDefault="00BE09D5" w:rsidP="00BE09D5">
      <w:pPr>
        <w:numPr>
          <w:ilvl w:val="4"/>
          <w:numId w:val="7"/>
        </w:numPr>
      </w:pPr>
      <w:r>
        <w:t>【参考】</w:t>
      </w:r>
      <w:r>
        <w:t>DX</w:t>
      </w:r>
      <w:r>
        <w:t>推進指標自己分析結果分析レポート【</w:t>
      </w:r>
      <w:r>
        <w:t>2020</w:t>
      </w:r>
      <w:r>
        <w:t>年</w:t>
      </w:r>
      <w:r>
        <w:t>5</w:t>
      </w:r>
      <w:r>
        <w:t>月</w:t>
      </w:r>
      <w:r>
        <w:t>28</w:t>
      </w:r>
      <w:r>
        <w:t>日</w:t>
      </w:r>
      <w:r>
        <w:t>IPA</w:t>
      </w:r>
      <w:r>
        <w:t>】</w:t>
      </w:r>
    </w:p>
    <w:p w14:paraId="42DCD1CB" w14:textId="77777777" w:rsidR="00E954D4" w:rsidRDefault="00BE09D5" w:rsidP="00BE09D5">
      <w:pPr>
        <w:numPr>
          <w:ilvl w:val="4"/>
          <w:numId w:val="7"/>
        </w:numPr>
      </w:pPr>
      <w:r>
        <w:t>【参考】プラットフォームデジタル化指標について【</w:t>
      </w:r>
      <w:r>
        <w:t>2020</w:t>
      </w:r>
      <w:r>
        <w:t>年</w:t>
      </w:r>
      <w:r>
        <w:t>6</w:t>
      </w:r>
      <w:r>
        <w:t>月</w:t>
      </w:r>
      <w:r>
        <w:t>IPA</w:t>
      </w:r>
      <w:r>
        <w:t>】</w:t>
      </w:r>
    </w:p>
    <w:p w14:paraId="42DCD1CC" w14:textId="77777777" w:rsidR="00E954D4" w:rsidRDefault="00BE09D5" w:rsidP="00BE09D5">
      <w:pPr>
        <w:numPr>
          <w:ilvl w:val="4"/>
          <w:numId w:val="7"/>
        </w:numPr>
      </w:pPr>
      <w:r>
        <w:t>【参考】</w:t>
      </w:r>
      <w:r>
        <w:t>DX</w:t>
      </w:r>
      <w:r>
        <w:t>推進セミナー～</w:t>
      </w:r>
      <w:r>
        <w:t>DX</w:t>
      </w:r>
      <w:r>
        <w:t>の実現に向けた取り組み～</w:t>
      </w:r>
    </w:p>
    <w:p w14:paraId="42DCD1CD" w14:textId="77777777" w:rsidR="00E954D4" w:rsidRDefault="00BE09D5" w:rsidP="00BE09D5">
      <w:pPr>
        <w:numPr>
          <w:ilvl w:val="2"/>
          <w:numId w:val="7"/>
        </w:numPr>
      </w:pPr>
      <w:r>
        <w:rPr>
          <w:noProof/>
        </w:rPr>
        <w:drawing>
          <wp:inline distT="0" distB="0" distL="0" distR="0" wp14:anchorId="42DCD236" wp14:editId="42DCD237">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テレワーク関連</w:t>
      </w:r>
    </w:p>
    <w:p w14:paraId="42DCD1CE" w14:textId="77777777" w:rsidR="00E954D4" w:rsidRDefault="00BE09D5" w:rsidP="00BE09D5">
      <w:pPr>
        <w:numPr>
          <w:ilvl w:val="3"/>
          <w:numId w:val="7"/>
        </w:numPr>
      </w:pPr>
      <w:r>
        <w:t>テレワーク実施者の方へ【</w:t>
      </w:r>
      <w:r>
        <w:t>NISC</w:t>
      </w:r>
      <w:r>
        <w:t>】</w:t>
      </w:r>
    </w:p>
    <w:p w14:paraId="42DCD1CF" w14:textId="77777777" w:rsidR="00E954D4" w:rsidRDefault="00BE09D5" w:rsidP="00BE09D5">
      <w:pPr>
        <w:numPr>
          <w:ilvl w:val="4"/>
          <w:numId w:val="7"/>
        </w:numPr>
      </w:pPr>
      <w:r>
        <w:t>テレワークを実施する際にセキュリティ上留意すべき点について【</w:t>
      </w:r>
      <w:r>
        <w:t>2020</w:t>
      </w:r>
      <w:r>
        <w:t>年</w:t>
      </w:r>
      <w:r>
        <w:t>4</w:t>
      </w:r>
      <w:r>
        <w:t>月</w:t>
      </w:r>
      <w:r>
        <w:t>9</w:t>
      </w:r>
      <w:r>
        <w:t>日</w:t>
      </w:r>
      <w:r>
        <w:t>NISC</w:t>
      </w:r>
      <w:r>
        <w:t>】</w:t>
      </w:r>
    </w:p>
    <w:p w14:paraId="42DCD1D0" w14:textId="77777777" w:rsidR="00E954D4" w:rsidRDefault="00BE09D5" w:rsidP="00BE09D5">
      <w:pPr>
        <w:numPr>
          <w:ilvl w:val="3"/>
          <w:numId w:val="7"/>
        </w:numPr>
      </w:pPr>
      <w:r>
        <w:t>テレワークの推進【総務省】</w:t>
      </w:r>
    </w:p>
    <w:p w14:paraId="42DCD1D1" w14:textId="77777777" w:rsidR="00E954D4" w:rsidRDefault="00BE09D5" w:rsidP="00BE09D5">
      <w:pPr>
        <w:numPr>
          <w:ilvl w:val="4"/>
          <w:numId w:val="7"/>
        </w:numPr>
      </w:pPr>
      <w:r>
        <w:t>テレワークセキュリティガイドライン第４版【</w:t>
      </w:r>
      <w:r>
        <w:t>2018</w:t>
      </w:r>
      <w:r>
        <w:t>年</w:t>
      </w:r>
      <w:r>
        <w:t>4</w:t>
      </w:r>
      <w:r>
        <w:t>月総務省】</w:t>
      </w:r>
    </w:p>
    <w:p w14:paraId="42DCD1D2" w14:textId="77777777" w:rsidR="00E954D4" w:rsidRDefault="00BE09D5" w:rsidP="00BE09D5">
      <w:pPr>
        <w:numPr>
          <w:ilvl w:val="3"/>
          <w:numId w:val="7"/>
        </w:numPr>
      </w:pPr>
      <w:r>
        <w:t>テ</w:t>
      </w:r>
      <w:r>
        <w:t>レワーク総合ポータルサイト【</w:t>
      </w:r>
      <w:r>
        <w:t>MHLW</w:t>
      </w:r>
      <w:r>
        <w:t>厚生労働省】</w:t>
      </w:r>
    </w:p>
    <w:p w14:paraId="42DCD1D3" w14:textId="77777777" w:rsidR="00E954D4" w:rsidRDefault="00BE09D5" w:rsidP="00BE09D5">
      <w:pPr>
        <w:numPr>
          <w:ilvl w:val="4"/>
          <w:numId w:val="7"/>
        </w:numPr>
      </w:pPr>
      <w:r>
        <w:t>テレワークではじめる働き方改革</w:t>
      </w:r>
      <w:r>
        <w:t>_</w:t>
      </w:r>
      <w:r>
        <w:t>テレワークの導入・運用ガイドブック【</w:t>
      </w:r>
      <w:r>
        <w:t>2019</w:t>
      </w:r>
      <w:r>
        <w:t>年</w:t>
      </w:r>
      <w:r>
        <w:t>12</w:t>
      </w:r>
      <w:r>
        <w:t>月厚生労働省】</w:t>
      </w:r>
    </w:p>
    <w:p w14:paraId="42DCD1D4" w14:textId="77777777" w:rsidR="00E954D4" w:rsidRDefault="00BE09D5" w:rsidP="00BE09D5">
      <w:pPr>
        <w:numPr>
          <w:ilvl w:val="3"/>
          <w:numId w:val="7"/>
        </w:numPr>
      </w:pPr>
      <w:r>
        <w:t>テレワークを行う際のセキュリティ上の注意事項【</w:t>
      </w:r>
      <w:r>
        <w:t>IPA</w:t>
      </w:r>
      <w:r>
        <w:t>】</w:t>
      </w:r>
    </w:p>
    <w:p w14:paraId="42DCD1D5" w14:textId="77777777" w:rsidR="00E954D4" w:rsidRDefault="00BE09D5" w:rsidP="00BE09D5">
      <w:pPr>
        <w:numPr>
          <w:ilvl w:val="3"/>
          <w:numId w:val="7"/>
        </w:numPr>
      </w:pPr>
      <w:r>
        <w:t>テレワーク勤務のサイバーセキュリティ対策！</w:t>
      </w:r>
      <w:r>
        <w:t xml:space="preserve"> </w:t>
      </w:r>
      <w:r>
        <w:t>【警視庁】</w:t>
      </w:r>
    </w:p>
    <w:p w14:paraId="42DCD1D6" w14:textId="77777777" w:rsidR="00E954D4" w:rsidRDefault="00BE09D5" w:rsidP="00BE09D5">
      <w:pPr>
        <w:numPr>
          <w:ilvl w:val="2"/>
          <w:numId w:val="7"/>
        </w:numPr>
      </w:pPr>
      <w:r>
        <w:rPr>
          <w:noProof/>
        </w:rPr>
        <w:drawing>
          <wp:inline distT="0" distB="0" distL="0" distR="0" wp14:anchorId="42DCD238" wp14:editId="42DCD239">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AI</w:t>
      </w:r>
      <w:r>
        <w:t>関連</w:t>
      </w:r>
    </w:p>
    <w:p w14:paraId="42DCD1D7" w14:textId="77777777" w:rsidR="00E954D4" w:rsidRDefault="00BE09D5" w:rsidP="00BE09D5">
      <w:pPr>
        <w:numPr>
          <w:ilvl w:val="3"/>
          <w:numId w:val="7"/>
        </w:numPr>
      </w:pPr>
      <w:r>
        <w:t>AI</w:t>
      </w:r>
      <w:r>
        <w:t>利活用ハンドブック</w:t>
      </w:r>
    </w:p>
    <w:p w14:paraId="42DCD1D8" w14:textId="77777777" w:rsidR="00E954D4" w:rsidRDefault="00BE09D5" w:rsidP="00BE09D5">
      <w:pPr>
        <w:numPr>
          <w:ilvl w:val="3"/>
          <w:numId w:val="7"/>
        </w:numPr>
      </w:pPr>
      <w:r>
        <w:t>「</w:t>
      </w:r>
      <w:r>
        <w:t>AI</w:t>
      </w:r>
      <w:r>
        <w:t>利活用ハンドブック～</w:t>
      </w:r>
      <w:r>
        <w:t>AI</w:t>
      </w:r>
      <w:r>
        <w:t>をかしこく使いこなすために～」</w:t>
      </w:r>
    </w:p>
    <w:p w14:paraId="42DCD1D9" w14:textId="77777777" w:rsidR="00E954D4" w:rsidRDefault="00BE09D5" w:rsidP="00BE09D5">
      <w:pPr>
        <w:numPr>
          <w:ilvl w:val="2"/>
          <w:numId w:val="7"/>
        </w:numPr>
      </w:pPr>
      <w:r>
        <w:rPr>
          <w:noProof/>
        </w:rPr>
        <w:drawing>
          <wp:inline distT="0" distB="0" distL="0" distR="0" wp14:anchorId="42DCD23A" wp14:editId="42DCD23B">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IoT</w:t>
      </w:r>
      <w:r>
        <w:t>セキュリティ関連</w:t>
      </w:r>
    </w:p>
    <w:p w14:paraId="42DCD1DA" w14:textId="77777777" w:rsidR="00E954D4" w:rsidRDefault="00BE09D5" w:rsidP="00BE09D5">
      <w:pPr>
        <w:numPr>
          <w:ilvl w:val="3"/>
          <w:numId w:val="7"/>
        </w:numPr>
      </w:pPr>
      <w:r>
        <w:t>欧州ネットワーク情報セキュリティ機関（</w:t>
      </w:r>
      <w:r>
        <w:t>ENISA</w:t>
      </w:r>
      <w:r>
        <w:t>）「</w:t>
      </w:r>
      <w:r>
        <w:t>IoT</w:t>
      </w:r>
      <w:r>
        <w:t>のベースラインセキュリティに関する提言」概要【</w:t>
      </w:r>
      <w:r>
        <w:t>2018</w:t>
      </w:r>
      <w:r>
        <w:t>年</w:t>
      </w:r>
      <w:r>
        <w:t>1</w:t>
      </w:r>
      <w:r>
        <w:t>月</w:t>
      </w:r>
      <w:r>
        <w:t>19</w:t>
      </w:r>
      <w:r>
        <w:t>日</w:t>
      </w:r>
      <w:r>
        <w:t>IPA</w:t>
      </w:r>
      <w:r>
        <w:t>】</w:t>
      </w:r>
    </w:p>
    <w:p w14:paraId="42DCD1DB" w14:textId="77777777" w:rsidR="00E954D4" w:rsidRDefault="00BE09D5" w:rsidP="00BE09D5">
      <w:pPr>
        <w:numPr>
          <w:ilvl w:val="3"/>
          <w:numId w:val="7"/>
        </w:numPr>
      </w:pPr>
      <w:r>
        <w:t>IoT</w:t>
      </w:r>
      <w:r>
        <w:t>セキュリティチェックリスト【</w:t>
      </w:r>
      <w:r>
        <w:t>JPCERT/CC</w:t>
      </w:r>
      <w:r>
        <w:t>】</w:t>
      </w:r>
    </w:p>
    <w:p w14:paraId="42DCD1DC" w14:textId="77777777" w:rsidR="00E954D4" w:rsidRDefault="00BE09D5" w:rsidP="00BE09D5">
      <w:pPr>
        <w:numPr>
          <w:ilvl w:val="3"/>
          <w:numId w:val="7"/>
        </w:numPr>
      </w:pPr>
      <w:r>
        <w:t>IoT</w:t>
      </w:r>
      <w:r>
        <w:t>セキュリティガイドライン</w:t>
      </w:r>
      <w:r>
        <w:t xml:space="preserve"> ver1.0</w:t>
      </w:r>
      <w:r>
        <w:t>【総務省と経済産業省による「</w:t>
      </w:r>
      <w:r>
        <w:t>IoT</w:t>
      </w:r>
      <w:r>
        <w:t xml:space="preserve">推進コンソーシアム　</w:t>
      </w:r>
      <w:r>
        <w:t>IoT</w:t>
      </w:r>
      <w:r>
        <w:t>セキュリティワーキンググループ」】</w:t>
      </w:r>
    </w:p>
    <w:p w14:paraId="42DCD1DD" w14:textId="77777777" w:rsidR="00E954D4" w:rsidRDefault="00BE09D5" w:rsidP="00BE09D5">
      <w:pPr>
        <w:numPr>
          <w:ilvl w:val="4"/>
          <w:numId w:val="7"/>
        </w:numPr>
      </w:pPr>
      <w:r>
        <w:t>IoT</w:t>
      </w:r>
      <w:r>
        <w:t>セキュリティガイドライン</w:t>
      </w:r>
      <w:r>
        <w:t xml:space="preserve"> ver1.0</w:t>
      </w:r>
      <w:r>
        <w:t>概要</w:t>
      </w:r>
    </w:p>
    <w:p w14:paraId="42DCD1DE" w14:textId="77777777" w:rsidR="00E954D4" w:rsidRDefault="00BE09D5" w:rsidP="00BE09D5">
      <w:pPr>
        <w:numPr>
          <w:ilvl w:val="3"/>
          <w:numId w:val="7"/>
        </w:numPr>
      </w:pPr>
      <w:r>
        <w:t>IoT</w:t>
      </w:r>
      <w:r>
        <w:t>・</w:t>
      </w:r>
      <w:r>
        <w:t>5G</w:t>
      </w:r>
      <w:r>
        <w:t>セキュリティ総合対策プログレスレポート</w:t>
      </w:r>
      <w:r>
        <w:t>2020</w:t>
      </w:r>
      <w:r>
        <w:t>【</w:t>
      </w:r>
      <w:r>
        <w:t>2020</w:t>
      </w:r>
      <w:r>
        <w:t>年</w:t>
      </w:r>
      <w:r>
        <w:t>5</w:t>
      </w:r>
      <w:r>
        <w:t>月サイバーセキュリティタスクフォース】【総務省】</w:t>
      </w:r>
    </w:p>
    <w:p w14:paraId="42DCD1DF" w14:textId="77777777" w:rsidR="00E954D4" w:rsidRDefault="00BE09D5" w:rsidP="00BE09D5">
      <w:pPr>
        <w:numPr>
          <w:ilvl w:val="3"/>
          <w:numId w:val="7"/>
        </w:numPr>
      </w:pPr>
      <w:r>
        <w:t>【スライド資料】</w:t>
      </w:r>
      <w:r>
        <w:t>IoT</w:t>
      </w:r>
      <w:r>
        <w:t>機器への対策を含むサプライチェーンサイバーセキュリティの強化【</w:t>
      </w:r>
      <w:r>
        <w:t>2018</w:t>
      </w:r>
      <w:r>
        <w:t>年</w:t>
      </w:r>
      <w:r>
        <w:t>METI</w:t>
      </w:r>
      <w:r>
        <w:t>商務情報政策局】</w:t>
      </w:r>
    </w:p>
    <w:p w14:paraId="42DCD1E0" w14:textId="77777777" w:rsidR="00E954D4" w:rsidRDefault="00BE09D5" w:rsidP="00BE09D5">
      <w:pPr>
        <w:numPr>
          <w:ilvl w:val="3"/>
          <w:numId w:val="7"/>
        </w:numPr>
      </w:pPr>
      <w:r>
        <w:t>IoT</w:t>
      </w:r>
      <w:r>
        <w:t>セキュリ</w:t>
      </w:r>
      <w:r>
        <w:t>ティチェックリスト</w:t>
      </w:r>
    </w:p>
    <w:p w14:paraId="42DCD1E1" w14:textId="77777777" w:rsidR="00E954D4" w:rsidRDefault="00BE09D5" w:rsidP="00BE09D5">
      <w:pPr>
        <w:numPr>
          <w:ilvl w:val="3"/>
          <w:numId w:val="7"/>
        </w:numPr>
      </w:pPr>
      <w:r>
        <w:t>IoT</w:t>
      </w:r>
      <w:r>
        <w:t>セキュリティ・セーフティ・フレームワーク（</w:t>
      </w:r>
      <w:r>
        <w:t>IoT-SSF</w:t>
      </w:r>
      <w:r>
        <w:t>）</w:t>
      </w:r>
    </w:p>
    <w:p w14:paraId="42DCD1E2" w14:textId="77777777" w:rsidR="00E954D4" w:rsidRDefault="00BE09D5" w:rsidP="00BE09D5">
      <w:pPr>
        <w:numPr>
          <w:ilvl w:val="3"/>
          <w:numId w:val="7"/>
        </w:numPr>
      </w:pPr>
      <w:r>
        <w:t>【削除】</w:t>
      </w:r>
      <w:r>
        <w:t>IoT</w:t>
      </w:r>
      <w:r>
        <w:t>セキュリティ対応マニュアル産業保安版</w:t>
      </w:r>
    </w:p>
    <w:p w14:paraId="42DCD1E3" w14:textId="77777777" w:rsidR="00E954D4" w:rsidRDefault="00BE09D5" w:rsidP="00BE09D5">
      <w:pPr>
        <w:numPr>
          <w:ilvl w:val="3"/>
          <w:numId w:val="7"/>
        </w:numPr>
      </w:pPr>
      <w:r>
        <w:t>「安全な</w:t>
      </w:r>
      <w:r>
        <w:t>IoT</w:t>
      </w:r>
      <w:r>
        <w:t>システムのためのセキュリティに関する一般的枠組」【</w:t>
      </w:r>
      <w:r>
        <w:t>NISC</w:t>
      </w:r>
      <w:r>
        <w:t>】</w:t>
      </w:r>
    </w:p>
    <w:p w14:paraId="42DCD1E4" w14:textId="77777777" w:rsidR="00E954D4" w:rsidRDefault="00BE09D5" w:rsidP="00BE09D5">
      <w:pPr>
        <w:numPr>
          <w:ilvl w:val="2"/>
          <w:numId w:val="7"/>
        </w:numPr>
      </w:pPr>
      <w:r>
        <w:rPr>
          <w:noProof/>
        </w:rPr>
        <w:drawing>
          <wp:inline distT="0" distB="0" distL="0" distR="0" wp14:anchorId="42DCD23C" wp14:editId="42DCD23D">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インシデント対応</w:t>
      </w:r>
    </w:p>
    <w:p w14:paraId="42DCD1E5" w14:textId="77777777" w:rsidR="00E954D4" w:rsidRDefault="00BE09D5" w:rsidP="00BE09D5">
      <w:pPr>
        <w:numPr>
          <w:ilvl w:val="3"/>
          <w:numId w:val="7"/>
        </w:numPr>
      </w:pPr>
      <w:r>
        <w:t>インシデント発生時に組織内で整理しておくべき事項（サイバーセキュリティ経営ガイドライン</w:t>
      </w:r>
      <w:r>
        <w:t>_</w:t>
      </w:r>
      <w:r>
        <w:t>付録</w:t>
      </w:r>
      <w:r>
        <w:t>C</w:t>
      </w:r>
      <w:r>
        <w:t>）【</w:t>
      </w:r>
      <w:r>
        <w:t>METI</w:t>
      </w:r>
      <w:r>
        <w:t>】</w:t>
      </w:r>
    </w:p>
    <w:p w14:paraId="42DCD1E6" w14:textId="77777777" w:rsidR="00E954D4" w:rsidRDefault="00BE09D5" w:rsidP="00BE09D5">
      <w:pPr>
        <w:numPr>
          <w:ilvl w:val="3"/>
          <w:numId w:val="7"/>
        </w:numPr>
      </w:pPr>
      <w:r>
        <w:t>インシデント対応マニュアルの作成について【</w:t>
      </w:r>
      <w:r>
        <w:t>JPCERT/CC</w:t>
      </w:r>
      <w:r>
        <w:t>】</w:t>
      </w:r>
    </w:p>
    <w:p w14:paraId="42DCD1E7" w14:textId="77777777" w:rsidR="00E954D4" w:rsidRDefault="00BE09D5" w:rsidP="00BE09D5">
      <w:pPr>
        <w:numPr>
          <w:ilvl w:val="2"/>
          <w:numId w:val="7"/>
        </w:numPr>
      </w:pPr>
      <w:r>
        <w:rPr>
          <w:noProof/>
        </w:rPr>
        <w:drawing>
          <wp:inline distT="0" distB="0" distL="0" distR="0" wp14:anchorId="42DCD23E" wp14:editId="42DCD23F">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個人情報保護関連</w:t>
      </w:r>
    </w:p>
    <w:p w14:paraId="42DCD1E8" w14:textId="77777777" w:rsidR="00E954D4" w:rsidRDefault="00BE09D5" w:rsidP="00BE09D5">
      <w:pPr>
        <w:numPr>
          <w:ilvl w:val="3"/>
          <w:numId w:val="7"/>
        </w:numPr>
      </w:pPr>
      <w:r>
        <w:t>GDPR</w:t>
      </w:r>
    </w:p>
    <w:p w14:paraId="42DCD1E9" w14:textId="77777777" w:rsidR="00E954D4" w:rsidRDefault="00BE09D5" w:rsidP="00BE09D5">
      <w:pPr>
        <w:numPr>
          <w:ilvl w:val="3"/>
          <w:numId w:val="7"/>
        </w:numPr>
      </w:pPr>
      <w:r>
        <w:t>DX</w:t>
      </w:r>
      <w:r>
        <w:t>企業のプライバシーガバナンスガイドブック</w:t>
      </w:r>
      <w:r>
        <w:t>ver1.0</w:t>
      </w:r>
      <w:r>
        <w:t>【</w:t>
      </w:r>
      <w:r>
        <w:t>2020</w:t>
      </w:r>
      <w:r>
        <w:t>年</w:t>
      </w:r>
      <w:r>
        <w:t>8</w:t>
      </w:r>
      <w:r>
        <w:t>月</w:t>
      </w:r>
      <w:r>
        <w:t>3</w:t>
      </w:r>
      <w:r>
        <w:t>日</w:t>
      </w:r>
      <w:r>
        <w:t>METI</w:t>
      </w:r>
      <w:r>
        <w:t>】</w:t>
      </w:r>
    </w:p>
    <w:p w14:paraId="42DCD1EA" w14:textId="77777777" w:rsidR="00E954D4" w:rsidRDefault="00BE09D5" w:rsidP="00BE09D5">
      <w:pPr>
        <w:numPr>
          <w:ilvl w:val="2"/>
          <w:numId w:val="7"/>
        </w:numPr>
      </w:pPr>
      <w:r>
        <w:rPr>
          <w:noProof/>
        </w:rPr>
        <w:drawing>
          <wp:inline distT="0" distB="0" distL="0" distR="0" wp14:anchorId="42DCD240" wp14:editId="42DCD241">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法令・規則</w:t>
      </w:r>
    </w:p>
    <w:p w14:paraId="42DCD1EB" w14:textId="77777777" w:rsidR="00E954D4" w:rsidRDefault="00BE09D5" w:rsidP="00BE09D5">
      <w:pPr>
        <w:numPr>
          <w:ilvl w:val="3"/>
          <w:numId w:val="7"/>
        </w:numPr>
      </w:pPr>
      <w:r>
        <w:t>サイバーセキュリティ関係法令</w:t>
      </w:r>
      <w:r>
        <w:t>_Q&amp;A</w:t>
      </w:r>
      <w:r>
        <w:t>ハンドブック</w:t>
      </w:r>
      <w:r>
        <w:t>Ver1.0</w:t>
      </w:r>
    </w:p>
    <w:p w14:paraId="42DCD1EC" w14:textId="77777777" w:rsidR="00E954D4" w:rsidRDefault="00BE09D5" w:rsidP="00BE09D5">
      <w:pPr>
        <w:numPr>
          <w:ilvl w:val="3"/>
          <w:numId w:val="7"/>
        </w:numPr>
      </w:pPr>
      <w:r>
        <w:t>迷惑メール関係法令・窓口等【迷惑メール白書</w:t>
      </w:r>
      <w:r>
        <w:t>2019</w:t>
      </w:r>
      <w:r>
        <w:t>】【</w:t>
      </w:r>
      <w:r>
        <w:t>P.142</w:t>
      </w:r>
      <w:r>
        <w:t>～</w:t>
      </w:r>
      <w:r>
        <w:t>145</w:t>
      </w:r>
      <w:r>
        <w:t>】</w:t>
      </w:r>
    </w:p>
    <w:p w14:paraId="42DCD1ED" w14:textId="77777777" w:rsidR="00E954D4" w:rsidRDefault="00BE09D5" w:rsidP="00BE09D5">
      <w:pPr>
        <w:numPr>
          <w:ilvl w:val="2"/>
          <w:numId w:val="7"/>
        </w:numPr>
      </w:pPr>
      <w:r>
        <w:rPr>
          <w:noProof/>
        </w:rPr>
        <w:drawing>
          <wp:inline distT="0" distB="0" distL="0" distR="0" wp14:anchorId="42DCD242" wp14:editId="42DCD243">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人材育成関連</w:t>
      </w:r>
    </w:p>
    <w:p w14:paraId="42DCD1EE" w14:textId="77777777" w:rsidR="00E954D4" w:rsidRDefault="00BE09D5" w:rsidP="00BE09D5">
      <w:pPr>
        <w:numPr>
          <w:ilvl w:val="3"/>
          <w:numId w:val="7"/>
        </w:numPr>
      </w:pPr>
      <w:r>
        <w:t>デジタルリテラシー関連</w:t>
      </w:r>
    </w:p>
    <w:p w14:paraId="42DCD1EF" w14:textId="77777777" w:rsidR="00E954D4" w:rsidRDefault="00BE09D5" w:rsidP="00BE09D5">
      <w:pPr>
        <w:numPr>
          <w:ilvl w:val="4"/>
          <w:numId w:val="7"/>
        </w:numPr>
      </w:pPr>
      <w:r>
        <w:t>「デジタルリテラシー協議会」</w:t>
      </w:r>
    </w:p>
    <w:p w14:paraId="42DCD1F0" w14:textId="77777777" w:rsidR="00E954D4" w:rsidRDefault="00BE09D5" w:rsidP="00BE09D5">
      <w:pPr>
        <w:numPr>
          <w:ilvl w:val="4"/>
          <w:numId w:val="7"/>
        </w:numPr>
      </w:pPr>
      <w:r>
        <w:t>次世代技術を活用したビジネス展開のためのデジタルリテラシーの習得</w:t>
      </w:r>
    </w:p>
    <w:p w14:paraId="42DCD1F1" w14:textId="77777777" w:rsidR="00E954D4" w:rsidRDefault="00BE09D5" w:rsidP="00BE09D5">
      <w:pPr>
        <w:numPr>
          <w:ilvl w:val="3"/>
          <w:numId w:val="7"/>
        </w:numPr>
      </w:pPr>
      <w:proofErr w:type="spellStart"/>
      <w:r>
        <w:t>iCD</w:t>
      </w:r>
      <w:proofErr w:type="spellEnd"/>
      <w:r>
        <w:t>関連</w:t>
      </w:r>
    </w:p>
    <w:p w14:paraId="42DCD1F2" w14:textId="77777777" w:rsidR="00E954D4" w:rsidRDefault="00BE09D5" w:rsidP="00BE09D5">
      <w:pPr>
        <w:numPr>
          <w:ilvl w:val="4"/>
          <w:numId w:val="7"/>
        </w:numPr>
      </w:pPr>
      <w:r>
        <w:t xml:space="preserve"> </w:t>
      </w:r>
      <w:proofErr w:type="spellStart"/>
      <w:r>
        <w:t>i</w:t>
      </w:r>
      <w:proofErr w:type="spellEnd"/>
      <w:r>
        <w:t>コンピテンシディクショナリ（</w:t>
      </w:r>
      <w:proofErr w:type="spellStart"/>
      <w:r>
        <w:t>iCD</w:t>
      </w:r>
      <w:proofErr w:type="spellEnd"/>
      <w:r>
        <w:t>）について</w:t>
      </w:r>
    </w:p>
    <w:p w14:paraId="42DCD1F3" w14:textId="77777777" w:rsidR="00E954D4" w:rsidRDefault="00BE09D5" w:rsidP="00BE09D5">
      <w:pPr>
        <w:numPr>
          <w:ilvl w:val="3"/>
          <w:numId w:val="7"/>
        </w:numPr>
      </w:pPr>
      <w:r>
        <w:t>ITSS+</w:t>
      </w:r>
      <w:r>
        <w:t>関連</w:t>
      </w:r>
    </w:p>
    <w:p w14:paraId="42DCD1F4" w14:textId="77777777" w:rsidR="00E954D4" w:rsidRDefault="00BE09D5" w:rsidP="00BE09D5">
      <w:pPr>
        <w:numPr>
          <w:ilvl w:val="4"/>
          <w:numId w:val="7"/>
        </w:numPr>
      </w:pPr>
      <w:r>
        <w:t>ITSS+</w:t>
      </w:r>
      <w:r>
        <w:t>・</w:t>
      </w:r>
      <w:r>
        <w:t>IT</w:t>
      </w:r>
      <w:r>
        <w:t>スキル標準（</w:t>
      </w:r>
      <w:r>
        <w:t>ITSS</w:t>
      </w:r>
      <w:r>
        <w:t>）・情報システムユ</w:t>
      </w:r>
      <w:r>
        <w:t>ーザースキル標準（</w:t>
      </w:r>
      <w:r>
        <w:t>UISS</w:t>
      </w:r>
      <w:r>
        <w:t>）関連情報</w:t>
      </w:r>
    </w:p>
    <w:p w14:paraId="42DCD1F5" w14:textId="77777777" w:rsidR="00E954D4" w:rsidRDefault="00BE09D5" w:rsidP="00BE09D5">
      <w:pPr>
        <w:numPr>
          <w:ilvl w:val="5"/>
          <w:numId w:val="7"/>
        </w:numPr>
      </w:pPr>
      <w:r>
        <w:t>データサイエンス領域</w:t>
      </w:r>
    </w:p>
    <w:p w14:paraId="42DCD1F6" w14:textId="77777777" w:rsidR="00E954D4" w:rsidRDefault="00BE09D5" w:rsidP="00BE09D5">
      <w:pPr>
        <w:numPr>
          <w:ilvl w:val="5"/>
          <w:numId w:val="7"/>
        </w:numPr>
      </w:pPr>
      <w:r>
        <w:t>アジャイル領域</w:t>
      </w:r>
    </w:p>
    <w:p w14:paraId="42DCD1F7" w14:textId="77777777" w:rsidR="00E954D4" w:rsidRDefault="00BE09D5" w:rsidP="00BE09D5">
      <w:pPr>
        <w:numPr>
          <w:ilvl w:val="5"/>
          <w:numId w:val="7"/>
        </w:numPr>
      </w:pPr>
      <w:r>
        <w:t>IoT</w:t>
      </w:r>
      <w:r>
        <w:t>ソリューション領域</w:t>
      </w:r>
    </w:p>
    <w:p w14:paraId="42DCD1F8" w14:textId="77777777" w:rsidR="00E954D4" w:rsidRDefault="00BE09D5" w:rsidP="00BE09D5">
      <w:pPr>
        <w:numPr>
          <w:ilvl w:val="5"/>
          <w:numId w:val="7"/>
        </w:numPr>
      </w:pPr>
      <w:r>
        <w:t>セキュリティ領域</w:t>
      </w:r>
    </w:p>
    <w:p w14:paraId="42DCD1F9" w14:textId="77777777" w:rsidR="00E954D4" w:rsidRDefault="00BE09D5" w:rsidP="00BE09D5">
      <w:pPr>
        <w:numPr>
          <w:ilvl w:val="3"/>
          <w:numId w:val="7"/>
        </w:numPr>
      </w:pPr>
      <w:r>
        <w:t>DX</w:t>
      </w:r>
      <w:r>
        <w:t>関連</w:t>
      </w:r>
    </w:p>
    <w:p w14:paraId="42DCD1FA" w14:textId="77777777" w:rsidR="00E954D4" w:rsidRDefault="00BE09D5" w:rsidP="00BE09D5">
      <w:pPr>
        <w:numPr>
          <w:ilvl w:val="4"/>
          <w:numId w:val="7"/>
        </w:numPr>
      </w:pPr>
      <w:r>
        <w:t>デジタル・トランスフォーメーション推進人材の機能と役割のあり方に関する調査【</w:t>
      </w:r>
      <w:r>
        <w:t>2020</w:t>
      </w:r>
      <w:r>
        <w:t>年</w:t>
      </w:r>
      <w:r>
        <w:t>5</w:t>
      </w:r>
      <w:r>
        <w:t>月</w:t>
      </w:r>
      <w:r>
        <w:t>15</w:t>
      </w:r>
      <w:r>
        <w:t>日</w:t>
      </w:r>
      <w:r>
        <w:t>IPA</w:t>
      </w:r>
      <w:r>
        <w:t>】</w:t>
      </w:r>
    </w:p>
    <w:p w14:paraId="42DCD1FB" w14:textId="77777777" w:rsidR="00E954D4" w:rsidRDefault="00BE09D5" w:rsidP="00BE09D5">
      <w:pPr>
        <w:numPr>
          <w:ilvl w:val="3"/>
          <w:numId w:val="7"/>
        </w:numPr>
      </w:pPr>
      <w:r>
        <w:t>サイバーセキュリティ関連</w:t>
      </w:r>
    </w:p>
    <w:p w14:paraId="42DCD1FC" w14:textId="77777777" w:rsidR="00E954D4" w:rsidRDefault="00BE09D5" w:rsidP="00BE09D5">
      <w:pPr>
        <w:numPr>
          <w:ilvl w:val="4"/>
          <w:numId w:val="7"/>
        </w:numPr>
      </w:pPr>
      <w:r>
        <w:t>サイバーセキュリティ体制構築・人材確保の手引き</w:t>
      </w:r>
      <w:r>
        <w:t>(</w:t>
      </w:r>
      <w:r>
        <w:t>サイバーセキュリティ経営ガイドライン：付録</w:t>
      </w:r>
      <w:r>
        <w:t>F)</w:t>
      </w:r>
      <w:r>
        <w:t>（</w:t>
      </w:r>
      <w:r>
        <w:t>PDF</w:t>
      </w:r>
      <w:r>
        <w:t>形式）（令和</w:t>
      </w:r>
      <w:r>
        <w:t>2</w:t>
      </w:r>
      <w:r>
        <w:t>年９月</w:t>
      </w:r>
      <w:r>
        <w:t>30</w:t>
      </w:r>
      <w:r>
        <w:t>日公開）</w:t>
      </w:r>
    </w:p>
    <w:p w14:paraId="42DCD1FD" w14:textId="77777777" w:rsidR="00E954D4" w:rsidRDefault="00BE09D5" w:rsidP="00BE09D5">
      <w:pPr>
        <w:numPr>
          <w:ilvl w:val="3"/>
          <w:numId w:val="7"/>
        </w:numPr>
      </w:pPr>
      <w:r>
        <w:t>情報処理技術者試験</w:t>
      </w:r>
    </w:p>
    <w:p w14:paraId="42DCD1FE" w14:textId="77777777" w:rsidR="00E954D4" w:rsidRDefault="00BE09D5" w:rsidP="00BE09D5">
      <w:pPr>
        <w:numPr>
          <w:ilvl w:val="4"/>
          <w:numId w:val="7"/>
        </w:numPr>
      </w:pPr>
      <w:r>
        <w:t>情報処理技術者試験・情報処理安全確保支援士試験</w:t>
      </w:r>
    </w:p>
    <w:p w14:paraId="42DCD1FF" w14:textId="77777777" w:rsidR="00E954D4" w:rsidRDefault="00BE09D5" w:rsidP="00BE09D5">
      <w:pPr>
        <w:numPr>
          <w:ilvl w:val="1"/>
          <w:numId w:val="7"/>
        </w:numPr>
      </w:pPr>
      <w:r>
        <w:rPr>
          <w:noProof/>
        </w:rPr>
        <w:drawing>
          <wp:inline distT="0" distB="0" distL="0" distR="0" wp14:anchorId="42DCD244" wp14:editId="42DCD245">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一般ユーザ向け啓発資料【</w:t>
      </w:r>
      <w:r>
        <w:t>IT</w:t>
      </w:r>
      <w:r>
        <w:t>利用局面毎】</w:t>
      </w:r>
    </w:p>
    <w:p w14:paraId="42DCD200" w14:textId="77777777" w:rsidR="00E954D4" w:rsidRDefault="00BE09D5" w:rsidP="00BE09D5">
      <w:pPr>
        <w:numPr>
          <w:ilvl w:val="2"/>
          <w:numId w:val="7"/>
        </w:numPr>
      </w:pPr>
      <w:r>
        <w:t>インターネットでの不正行為を発見した場合</w:t>
      </w:r>
    </w:p>
    <w:p w14:paraId="42DCD201" w14:textId="77777777" w:rsidR="00E954D4" w:rsidRDefault="00BE09D5" w:rsidP="00BE09D5">
      <w:pPr>
        <w:numPr>
          <w:ilvl w:val="3"/>
          <w:numId w:val="7"/>
        </w:numPr>
      </w:pPr>
      <w:r>
        <w:t>違法情報・有害情報、誹謗中傷情報</w:t>
      </w:r>
    </w:p>
    <w:p w14:paraId="42DCD202" w14:textId="77777777" w:rsidR="00E954D4" w:rsidRDefault="00BE09D5" w:rsidP="00BE09D5">
      <w:pPr>
        <w:numPr>
          <w:ilvl w:val="2"/>
          <w:numId w:val="7"/>
        </w:numPr>
      </w:pPr>
      <w:r>
        <w:t>EC</w:t>
      </w:r>
      <w:r>
        <w:t>サイト利用</w:t>
      </w:r>
    </w:p>
    <w:p w14:paraId="42DCD203" w14:textId="77777777" w:rsidR="00E954D4" w:rsidRDefault="00BE09D5" w:rsidP="00BE09D5">
      <w:pPr>
        <w:numPr>
          <w:ilvl w:val="3"/>
          <w:numId w:val="7"/>
        </w:numPr>
      </w:pPr>
      <w:r>
        <w:rPr>
          <w:noProof/>
        </w:rPr>
        <w:drawing>
          <wp:inline distT="0" distB="0" distL="0" distR="0" wp14:anchorId="42DCD246" wp14:editId="42DCD247">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利用者向けフィッシング詐欺対策ガイドライン【</w:t>
      </w:r>
      <w:r>
        <w:t>2020</w:t>
      </w:r>
      <w:r>
        <w:t>年</w:t>
      </w:r>
      <w:r>
        <w:t>6</w:t>
      </w:r>
      <w:r>
        <w:t>月フィッシング対策協議会】</w:t>
      </w:r>
    </w:p>
    <w:p w14:paraId="42DCD204" w14:textId="77777777" w:rsidR="00E954D4" w:rsidRDefault="00BE09D5" w:rsidP="00BE09D5">
      <w:pPr>
        <w:numPr>
          <w:ilvl w:val="3"/>
          <w:numId w:val="7"/>
        </w:numPr>
      </w:pPr>
      <w:r>
        <w:rPr>
          <w:noProof/>
        </w:rPr>
        <w:drawing>
          <wp:inline distT="0" distB="0" distL="0" distR="0" wp14:anchorId="42DCD248" wp14:editId="42DCD249">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利用者向けフィッシング詐欺対策ガイドライン【</w:t>
      </w:r>
      <w:r>
        <w:t>2020</w:t>
      </w:r>
      <w:r>
        <w:t>年</w:t>
      </w:r>
      <w:r>
        <w:t>6</w:t>
      </w:r>
      <w:r>
        <w:t>月フィッシング対策協議</w:t>
      </w:r>
      <w:r>
        <w:t>会】</w:t>
      </w:r>
    </w:p>
    <w:p w14:paraId="42DCD205" w14:textId="77777777" w:rsidR="00E954D4" w:rsidRDefault="00BE09D5" w:rsidP="00BE09D5">
      <w:pPr>
        <w:numPr>
          <w:ilvl w:val="3"/>
          <w:numId w:val="7"/>
        </w:numPr>
      </w:pPr>
      <w:r>
        <w:rPr>
          <w:noProof/>
        </w:rPr>
        <w:drawing>
          <wp:inline distT="0" distB="0" distL="0" distR="0" wp14:anchorId="42DCD24A" wp14:editId="42DCD24B">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なりすまし</w:t>
      </w:r>
      <w:r>
        <w:t>EC</w:t>
      </w:r>
      <w:r>
        <w:t>サイト対策対応マニュアル【</w:t>
      </w:r>
      <w:r>
        <w:t>2015</w:t>
      </w:r>
      <w:r>
        <w:t>年</w:t>
      </w:r>
      <w:r>
        <w:t>3</w:t>
      </w:r>
      <w:r>
        <w:t>月セーファーインターネット協会】</w:t>
      </w:r>
    </w:p>
    <w:p w14:paraId="42DCD206" w14:textId="77777777" w:rsidR="00E954D4" w:rsidRDefault="00BE09D5" w:rsidP="00BE09D5">
      <w:pPr>
        <w:numPr>
          <w:ilvl w:val="2"/>
          <w:numId w:val="7"/>
        </w:numPr>
      </w:pPr>
      <w:r>
        <w:t>電子メール</w:t>
      </w:r>
    </w:p>
    <w:p w14:paraId="42DCD207" w14:textId="77777777" w:rsidR="00E954D4" w:rsidRDefault="00BE09D5" w:rsidP="00BE09D5">
      <w:pPr>
        <w:numPr>
          <w:ilvl w:val="3"/>
          <w:numId w:val="7"/>
        </w:numPr>
      </w:pPr>
      <w:r>
        <w:rPr>
          <w:noProof/>
        </w:rPr>
        <w:drawing>
          <wp:inline distT="0" distB="0" distL="0" distR="0" wp14:anchorId="42DCD24C" wp14:editId="42DCD24D">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特定電子メールの送信の適正化等に関する法律のポイント（</w:t>
      </w:r>
      <w:r>
        <w:t>2020</w:t>
      </w:r>
      <w:r>
        <w:t>年度版）【日本データ通信協会迷惑メール相談センター】</w:t>
      </w:r>
    </w:p>
    <w:p w14:paraId="42DCD208" w14:textId="77777777" w:rsidR="00E954D4" w:rsidRDefault="00BE09D5" w:rsidP="00BE09D5">
      <w:pPr>
        <w:numPr>
          <w:ilvl w:val="3"/>
          <w:numId w:val="7"/>
        </w:numPr>
      </w:pPr>
      <w:r>
        <w:rPr>
          <w:noProof/>
        </w:rPr>
        <w:drawing>
          <wp:inline distT="0" distB="0" distL="0" distR="0" wp14:anchorId="42DCD24E" wp14:editId="42DCD24F">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チェーンメール対策</w:t>
      </w:r>
      <w:r>
        <w:t>BOOK_</w:t>
      </w:r>
      <w:r>
        <w:t>「撃退！チェーンメール</w:t>
      </w:r>
      <w:r>
        <w:t xml:space="preserve"> </w:t>
      </w:r>
      <w:r>
        <w:t>」（</w:t>
      </w:r>
      <w:r>
        <w:t>2020</w:t>
      </w:r>
      <w:r>
        <w:t>年度版）【日本データ通信協会迷惑メール相談センター】</w:t>
      </w:r>
    </w:p>
    <w:p w14:paraId="42DCD209" w14:textId="77777777" w:rsidR="00E954D4" w:rsidRDefault="00BE09D5" w:rsidP="00BE09D5">
      <w:pPr>
        <w:numPr>
          <w:ilvl w:val="3"/>
          <w:numId w:val="7"/>
        </w:numPr>
      </w:pPr>
      <w:r>
        <w:rPr>
          <w:noProof/>
        </w:rPr>
        <w:drawing>
          <wp:inline distT="0" distB="0" distL="0" distR="0" wp14:anchorId="42DCD250" wp14:editId="42DCD251">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詐欺メール対策リーフレット「そのメール、詐欺カモ！？」（</w:t>
      </w:r>
      <w:r>
        <w:t>2020</w:t>
      </w:r>
      <w:r>
        <w:t>年度）【日本データ通信協会迷惑メール相談センター】</w:t>
      </w:r>
    </w:p>
    <w:p w14:paraId="42DCD20A" w14:textId="77777777" w:rsidR="00E954D4" w:rsidRDefault="00BE09D5" w:rsidP="00BE09D5">
      <w:pPr>
        <w:numPr>
          <w:ilvl w:val="3"/>
          <w:numId w:val="7"/>
        </w:numPr>
      </w:pPr>
      <w:r>
        <w:rPr>
          <w:noProof/>
        </w:rPr>
        <w:drawing>
          <wp:inline distT="0" distB="0" distL="0" distR="0" wp14:anchorId="42DCD252" wp14:editId="42DCD253">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迷惑メール対策</w:t>
      </w:r>
      <w:r>
        <w:t>BOOK_</w:t>
      </w:r>
      <w:r>
        <w:t>「撃退！迷惑メ</w:t>
      </w:r>
      <w:r>
        <w:t>ール」（</w:t>
      </w:r>
      <w:r>
        <w:t>2020</w:t>
      </w:r>
      <w:r>
        <w:t>年度版）【日本データ通信協会迷惑メール相談センター】</w:t>
      </w:r>
    </w:p>
    <w:p w14:paraId="42DCD20B" w14:textId="77777777" w:rsidR="00E954D4" w:rsidRDefault="00BE09D5" w:rsidP="00BE09D5">
      <w:pPr>
        <w:numPr>
          <w:ilvl w:val="1"/>
          <w:numId w:val="7"/>
        </w:numPr>
      </w:pPr>
      <w:r>
        <w:rPr>
          <w:noProof/>
        </w:rPr>
        <w:drawing>
          <wp:inline distT="0" distB="0" distL="0" distR="0" wp14:anchorId="42DCD254" wp14:editId="42DCD255">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サイバーセキュリティ関連組織の参考サイト</w:t>
      </w:r>
    </w:p>
    <w:p w14:paraId="42DCD20C" w14:textId="77777777" w:rsidR="00E954D4" w:rsidRDefault="00BE09D5" w:rsidP="00BE09D5">
      <w:pPr>
        <w:numPr>
          <w:ilvl w:val="2"/>
          <w:numId w:val="7"/>
        </w:numPr>
      </w:pPr>
      <w:r>
        <w:t>内閣サイバーセキュリティセンター（</w:t>
      </w:r>
      <w:r>
        <w:t>NISC</w:t>
      </w:r>
      <w:r>
        <w:t>）</w:t>
      </w:r>
    </w:p>
    <w:p w14:paraId="42DCD20D" w14:textId="77777777" w:rsidR="00E954D4" w:rsidRDefault="00BE09D5" w:rsidP="00BE09D5">
      <w:pPr>
        <w:numPr>
          <w:ilvl w:val="3"/>
          <w:numId w:val="7"/>
        </w:numPr>
      </w:pPr>
      <w:r>
        <w:t>みんなでしっかりサイバーセキュリティ</w:t>
      </w:r>
    </w:p>
    <w:p w14:paraId="42DCD20E" w14:textId="77777777" w:rsidR="00E954D4" w:rsidRDefault="00BE09D5" w:rsidP="00BE09D5">
      <w:pPr>
        <w:numPr>
          <w:ilvl w:val="3"/>
          <w:numId w:val="7"/>
        </w:numPr>
      </w:pPr>
      <w:r>
        <w:t>みんなで使おうサイバーセキュリティ・ポータルサイト</w:t>
      </w:r>
    </w:p>
    <w:p w14:paraId="42DCD20F" w14:textId="77777777" w:rsidR="00E954D4" w:rsidRDefault="00BE09D5" w:rsidP="00BE09D5">
      <w:pPr>
        <w:numPr>
          <w:ilvl w:val="2"/>
          <w:numId w:val="7"/>
        </w:numPr>
      </w:pPr>
      <w:r>
        <w:t>情報処理推進機構（</w:t>
      </w:r>
      <w:r>
        <w:t>IPA</w:t>
      </w:r>
      <w:r>
        <w:t>）</w:t>
      </w:r>
    </w:p>
    <w:p w14:paraId="42DCD210" w14:textId="77777777" w:rsidR="00E954D4" w:rsidRDefault="00BE09D5" w:rsidP="00BE09D5">
      <w:pPr>
        <w:numPr>
          <w:ilvl w:val="3"/>
          <w:numId w:val="7"/>
        </w:numPr>
      </w:pPr>
      <w:r>
        <w:t>情報セキュリティ</w:t>
      </w:r>
      <w:r>
        <w:t xml:space="preserve"> </w:t>
      </w:r>
      <w:r>
        <w:t>トップページ</w:t>
      </w:r>
    </w:p>
    <w:p w14:paraId="42DCD211" w14:textId="77777777" w:rsidR="00E954D4" w:rsidRDefault="00BE09D5" w:rsidP="00BE09D5">
      <w:pPr>
        <w:numPr>
          <w:ilvl w:val="3"/>
          <w:numId w:val="7"/>
        </w:numPr>
      </w:pPr>
      <w:r>
        <w:t>ここからセキュリティ！</w:t>
      </w:r>
      <w:r>
        <w:t xml:space="preserve"> </w:t>
      </w:r>
      <w:r>
        <w:t>情報セキュリティ・ポータルサイト</w:t>
      </w:r>
    </w:p>
    <w:p w14:paraId="42DCD212" w14:textId="77777777" w:rsidR="00E954D4" w:rsidRDefault="00BE09D5" w:rsidP="00BE09D5">
      <w:pPr>
        <w:numPr>
          <w:ilvl w:val="3"/>
          <w:numId w:val="7"/>
        </w:numPr>
      </w:pPr>
      <w:r>
        <w:t xml:space="preserve">SECURITY ACTION </w:t>
      </w:r>
      <w:r>
        <w:t>セキュリティ対策自己宣言</w:t>
      </w:r>
    </w:p>
    <w:p w14:paraId="42DCD213" w14:textId="77777777" w:rsidR="00E954D4" w:rsidRDefault="00BE09D5" w:rsidP="00BE09D5">
      <w:pPr>
        <w:numPr>
          <w:ilvl w:val="3"/>
          <w:numId w:val="7"/>
        </w:numPr>
      </w:pPr>
      <w:r>
        <w:t>サイバー情報共有イニシアティブ（</w:t>
      </w:r>
      <w:r>
        <w:t>J-CSIP</w:t>
      </w:r>
      <w:r>
        <w:t>）</w:t>
      </w:r>
    </w:p>
    <w:p w14:paraId="42DCD214" w14:textId="77777777" w:rsidR="00E954D4" w:rsidRDefault="00BE09D5" w:rsidP="00BE09D5">
      <w:pPr>
        <w:numPr>
          <w:ilvl w:val="2"/>
          <w:numId w:val="7"/>
        </w:numPr>
      </w:pPr>
      <w:r>
        <w:t>JPCERT</w:t>
      </w:r>
      <w:r>
        <w:t>コーディネーションセンター（</w:t>
      </w:r>
      <w:r>
        <w:t>JPCRT/CC</w:t>
      </w:r>
      <w:r>
        <w:t>）</w:t>
      </w:r>
    </w:p>
    <w:p w14:paraId="42DCD215" w14:textId="77777777" w:rsidR="00E954D4" w:rsidRDefault="00BE09D5" w:rsidP="00BE09D5">
      <w:pPr>
        <w:numPr>
          <w:ilvl w:val="3"/>
          <w:numId w:val="7"/>
        </w:numPr>
      </w:pPr>
      <w:r>
        <w:t>緊急情報を確認する</w:t>
      </w:r>
    </w:p>
    <w:p w14:paraId="42DCD216" w14:textId="77777777" w:rsidR="00E954D4" w:rsidRDefault="00BE09D5" w:rsidP="00BE09D5">
      <w:pPr>
        <w:numPr>
          <w:ilvl w:val="3"/>
          <w:numId w:val="7"/>
        </w:numPr>
      </w:pPr>
      <w:r>
        <w:t>脆弱性対策情報データベース（</w:t>
      </w:r>
      <w:r>
        <w:t>JVN</w:t>
      </w:r>
      <w:r>
        <w:t>）</w:t>
      </w:r>
    </w:p>
    <w:p w14:paraId="42DCD217" w14:textId="77777777" w:rsidR="00E954D4" w:rsidRDefault="00BE09D5" w:rsidP="00BE09D5">
      <w:pPr>
        <w:numPr>
          <w:ilvl w:val="3"/>
          <w:numId w:val="7"/>
        </w:numPr>
      </w:pPr>
      <w:r>
        <w:t>JPCERT/CC</w:t>
      </w:r>
      <w:r>
        <w:t>に依頼する</w:t>
      </w:r>
    </w:p>
    <w:p w14:paraId="42DCD218" w14:textId="77777777" w:rsidR="00E954D4" w:rsidRDefault="00BE09D5" w:rsidP="00BE09D5">
      <w:pPr>
        <w:numPr>
          <w:ilvl w:val="2"/>
          <w:numId w:val="7"/>
        </w:numPr>
      </w:pPr>
      <w:r>
        <w:t>総務省</w:t>
      </w:r>
    </w:p>
    <w:p w14:paraId="42DCD219" w14:textId="77777777" w:rsidR="00E954D4" w:rsidRDefault="00BE09D5" w:rsidP="00BE09D5">
      <w:pPr>
        <w:numPr>
          <w:ilvl w:val="3"/>
          <w:numId w:val="7"/>
        </w:numPr>
      </w:pPr>
      <w:r>
        <w:t>国民のための情報セキュリティサイト（総務省）</w:t>
      </w:r>
    </w:p>
    <w:p w14:paraId="42DCD21A" w14:textId="77777777" w:rsidR="00E954D4" w:rsidRDefault="00BE09D5" w:rsidP="00BE09D5">
      <w:pPr>
        <w:numPr>
          <w:ilvl w:val="3"/>
          <w:numId w:val="7"/>
        </w:numPr>
      </w:pPr>
      <w:r>
        <w:t>リンク集｜国民のための情報セキュリティサイト</w:t>
      </w:r>
      <w:r>
        <w:t xml:space="preserve"> - </w:t>
      </w:r>
      <w:r>
        <w:t>総務省</w:t>
      </w:r>
    </w:p>
    <w:p w14:paraId="42DCD21B" w14:textId="77777777" w:rsidR="00E954D4" w:rsidRDefault="00BE09D5" w:rsidP="00BE09D5">
      <w:pPr>
        <w:numPr>
          <w:ilvl w:val="2"/>
          <w:numId w:val="7"/>
        </w:numPr>
      </w:pPr>
      <w:r>
        <w:t>経済産業省</w:t>
      </w:r>
    </w:p>
    <w:p w14:paraId="42DCD21C" w14:textId="77777777" w:rsidR="00E954D4" w:rsidRDefault="00BE09D5" w:rsidP="00BE09D5">
      <w:pPr>
        <w:numPr>
          <w:ilvl w:val="3"/>
          <w:numId w:val="7"/>
        </w:numPr>
      </w:pPr>
      <w:r>
        <w:t>サイバーセキュリティ政策</w:t>
      </w:r>
    </w:p>
    <w:p w14:paraId="42DCD21D" w14:textId="77777777" w:rsidR="00E954D4" w:rsidRDefault="00BE09D5" w:rsidP="00BE09D5">
      <w:pPr>
        <w:numPr>
          <w:ilvl w:val="2"/>
          <w:numId w:val="7"/>
        </w:numPr>
      </w:pPr>
      <w:r>
        <w:t>日本サイバー犯罪対策センター（</w:t>
      </w:r>
      <w:r>
        <w:t>JC3</w:t>
      </w:r>
      <w:r>
        <w:t>）</w:t>
      </w:r>
    </w:p>
    <w:p w14:paraId="42DCD21E" w14:textId="77777777" w:rsidR="00E954D4" w:rsidRDefault="00BE09D5" w:rsidP="00BE09D5">
      <w:pPr>
        <w:numPr>
          <w:ilvl w:val="2"/>
          <w:numId w:val="7"/>
        </w:numPr>
      </w:pPr>
      <w:r>
        <w:t>情報セキュリティ広場（警視庁）</w:t>
      </w:r>
    </w:p>
    <w:p w14:paraId="42DCD21F" w14:textId="77777777" w:rsidR="00E954D4" w:rsidRDefault="00BE09D5" w:rsidP="00BE09D5">
      <w:pPr>
        <w:numPr>
          <w:ilvl w:val="2"/>
          <w:numId w:val="7"/>
        </w:numPr>
      </w:pPr>
      <w:r>
        <w:t>セーファーインターネット協会（一般社団法人）</w:t>
      </w:r>
    </w:p>
    <w:p w14:paraId="42DCD220" w14:textId="77777777" w:rsidR="00E954D4" w:rsidRDefault="00E954D4">
      <w:pPr>
        <w:sectPr w:rsidR="00E954D4" w:rsidSect="00F019F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134" w:left="1701" w:header="851" w:footer="992" w:gutter="0"/>
          <w:cols w:space="104"/>
          <w:docGrid w:type="lines" w:linePitch="360"/>
        </w:sectPr>
      </w:pPr>
    </w:p>
    <w:p w14:paraId="42DCD221" w14:textId="77777777" w:rsidR="00E954D4" w:rsidRDefault="00E954D4"/>
    <w:sectPr w:rsidR="00E954D4"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CDA5" w14:textId="77777777" w:rsidR="00BE09D5" w:rsidRDefault="00BE09D5">
      <w:r>
        <w:separator/>
      </w:r>
    </w:p>
  </w:endnote>
  <w:endnote w:type="continuationSeparator" w:id="0">
    <w:p w14:paraId="3C93839D" w14:textId="77777777" w:rsidR="00BE09D5" w:rsidRDefault="00BE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8" w14:textId="77777777" w:rsidR="00E04205" w:rsidRDefault="00BE09D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2DCD259"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A" w14:textId="77777777" w:rsidR="00E04205" w:rsidRDefault="00E04205" w:rsidP="00F11915">
    <w:pPr>
      <w:pStyle w:val="a6"/>
      <w:jc w:val="center"/>
      <w:rPr>
        <w:rStyle w:val="a7"/>
      </w:rPr>
    </w:pPr>
  </w:p>
  <w:p w14:paraId="42DCD25B" w14:textId="77777777" w:rsidR="00E04205" w:rsidRDefault="00BE09D5"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5</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D" w14:textId="77777777" w:rsidR="006D3EDE" w:rsidRDefault="006D3ED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E" w14:textId="77777777" w:rsidR="00E04205" w:rsidRDefault="00BE09D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2DCD25F"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60" w14:textId="77777777" w:rsidR="00E04205" w:rsidRDefault="00E04205" w:rsidP="00F11915">
    <w:pPr>
      <w:pStyle w:val="a6"/>
      <w:jc w:val="center"/>
      <w:rPr>
        <w:rStyle w:val="a7"/>
      </w:rPr>
    </w:pPr>
  </w:p>
  <w:p w14:paraId="42DCD261" w14:textId="77777777" w:rsidR="00E04205" w:rsidRDefault="00BE09D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33FC" w14:textId="77777777" w:rsidR="00BE09D5" w:rsidRDefault="00BE09D5">
      <w:r>
        <w:separator/>
      </w:r>
    </w:p>
  </w:footnote>
  <w:footnote w:type="continuationSeparator" w:id="0">
    <w:p w14:paraId="48AD7A66" w14:textId="77777777" w:rsidR="00BE09D5" w:rsidRDefault="00BE0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6" w14:textId="77777777" w:rsidR="006D3EDE" w:rsidRDefault="006D3EDE">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7"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D25C" w14:textId="77777777" w:rsidR="006D3EDE" w:rsidRDefault="006D3ED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9B84C2F8">
      <w:start w:val="1"/>
      <w:numFmt w:val="bullet"/>
      <w:pStyle w:val="7"/>
      <w:lvlText w:val="●"/>
      <w:lvlJc w:val="left"/>
      <w:pPr>
        <w:ind w:left="520" w:hanging="420"/>
      </w:pPr>
      <w:rPr>
        <w:rFonts w:ascii="Century" w:hAnsi="Century" w:hint="default"/>
      </w:rPr>
    </w:lvl>
    <w:lvl w:ilvl="1" w:tplc="42006636" w:tentative="1">
      <w:start w:val="1"/>
      <w:numFmt w:val="bullet"/>
      <w:lvlText w:val=""/>
      <w:lvlJc w:val="left"/>
      <w:pPr>
        <w:ind w:left="940" w:hanging="420"/>
      </w:pPr>
      <w:rPr>
        <w:rFonts w:ascii="Wingdings" w:hAnsi="Wingdings" w:hint="default"/>
      </w:rPr>
    </w:lvl>
    <w:lvl w:ilvl="2" w:tplc="AFC81664" w:tentative="1">
      <w:start w:val="1"/>
      <w:numFmt w:val="bullet"/>
      <w:lvlText w:val=""/>
      <w:lvlJc w:val="left"/>
      <w:pPr>
        <w:ind w:left="1360" w:hanging="420"/>
      </w:pPr>
      <w:rPr>
        <w:rFonts w:ascii="Wingdings" w:hAnsi="Wingdings" w:hint="default"/>
      </w:rPr>
    </w:lvl>
    <w:lvl w:ilvl="3" w:tplc="69EAB7DA" w:tentative="1">
      <w:start w:val="1"/>
      <w:numFmt w:val="bullet"/>
      <w:lvlText w:val=""/>
      <w:lvlJc w:val="left"/>
      <w:pPr>
        <w:ind w:left="1780" w:hanging="420"/>
      </w:pPr>
      <w:rPr>
        <w:rFonts w:ascii="Wingdings" w:hAnsi="Wingdings" w:hint="default"/>
      </w:rPr>
    </w:lvl>
    <w:lvl w:ilvl="4" w:tplc="D214F752" w:tentative="1">
      <w:start w:val="1"/>
      <w:numFmt w:val="bullet"/>
      <w:lvlText w:val=""/>
      <w:lvlJc w:val="left"/>
      <w:pPr>
        <w:ind w:left="2200" w:hanging="420"/>
      </w:pPr>
      <w:rPr>
        <w:rFonts w:ascii="Wingdings" w:hAnsi="Wingdings" w:hint="default"/>
      </w:rPr>
    </w:lvl>
    <w:lvl w:ilvl="5" w:tplc="8C226250" w:tentative="1">
      <w:start w:val="1"/>
      <w:numFmt w:val="bullet"/>
      <w:lvlText w:val=""/>
      <w:lvlJc w:val="left"/>
      <w:pPr>
        <w:ind w:left="2620" w:hanging="420"/>
      </w:pPr>
      <w:rPr>
        <w:rFonts w:ascii="Wingdings" w:hAnsi="Wingdings" w:hint="default"/>
      </w:rPr>
    </w:lvl>
    <w:lvl w:ilvl="6" w:tplc="0542369A" w:tentative="1">
      <w:start w:val="1"/>
      <w:numFmt w:val="bullet"/>
      <w:lvlText w:val=""/>
      <w:lvlJc w:val="left"/>
      <w:pPr>
        <w:ind w:left="3040" w:hanging="420"/>
      </w:pPr>
      <w:rPr>
        <w:rFonts w:ascii="Wingdings" w:hAnsi="Wingdings" w:hint="default"/>
      </w:rPr>
    </w:lvl>
    <w:lvl w:ilvl="7" w:tplc="0628AE7C" w:tentative="1">
      <w:start w:val="1"/>
      <w:numFmt w:val="bullet"/>
      <w:lvlText w:val=""/>
      <w:lvlJc w:val="left"/>
      <w:pPr>
        <w:ind w:left="3460" w:hanging="420"/>
      </w:pPr>
      <w:rPr>
        <w:rFonts w:ascii="Wingdings" w:hAnsi="Wingdings" w:hint="default"/>
      </w:rPr>
    </w:lvl>
    <w:lvl w:ilvl="8" w:tplc="451247FE"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300205AE">
      <w:start w:val="1"/>
      <w:numFmt w:val="decimalEnclosedCircle"/>
      <w:pStyle w:val="6"/>
      <w:lvlText w:val="%1"/>
      <w:lvlJc w:val="left"/>
      <w:pPr>
        <w:ind w:left="620" w:hanging="420"/>
      </w:pPr>
      <w:rPr>
        <w:rFonts w:hint="eastAsia"/>
      </w:rPr>
    </w:lvl>
    <w:lvl w:ilvl="1" w:tplc="34C287F6" w:tentative="1">
      <w:start w:val="1"/>
      <w:numFmt w:val="aiueoFullWidth"/>
      <w:lvlText w:val="(%2)"/>
      <w:lvlJc w:val="left"/>
      <w:pPr>
        <w:ind w:left="1040" w:hanging="420"/>
      </w:pPr>
    </w:lvl>
    <w:lvl w:ilvl="2" w:tplc="533E0B3A" w:tentative="1">
      <w:start w:val="1"/>
      <w:numFmt w:val="decimalEnclosedCircle"/>
      <w:lvlText w:val="%3"/>
      <w:lvlJc w:val="left"/>
      <w:pPr>
        <w:ind w:left="1460" w:hanging="420"/>
      </w:pPr>
    </w:lvl>
    <w:lvl w:ilvl="3" w:tplc="FB2E9A6E" w:tentative="1">
      <w:start w:val="1"/>
      <w:numFmt w:val="decimal"/>
      <w:lvlText w:val="%4."/>
      <w:lvlJc w:val="left"/>
      <w:pPr>
        <w:ind w:left="1880" w:hanging="420"/>
      </w:pPr>
    </w:lvl>
    <w:lvl w:ilvl="4" w:tplc="0B783998" w:tentative="1">
      <w:start w:val="1"/>
      <w:numFmt w:val="aiueoFullWidth"/>
      <w:lvlText w:val="(%5)"/>
      <w:lvlJc w:val="left"/>
      <w:pPr>
        <w:ind w:left="2300" w:hanging="420"/>
      </w:pPr>
    </w:lvl>
    <w:lvl w:ilvl="5" w:tplc="E34EE1F0" w:tentative="1">
      <w:start w:val="1"/>
      <w:numFmt w:val="decimalEnclosedCircle"/>
      <w:lvlText w:val="%6"/>
      <w:lvlJc w:val="left"/>
      <w:pPr>
        <w:ind w:left="2720" w:hanging="420"/>
      </w:pPr>
    </w:lvl>
    <w:lvl w:ilvl="6" w:tplc="2EAE514E" w:tentative="1">
      <w:start w:val="1"/>
      <w:numFmt w:val="decimal"/>
      <w:lvlText w:val="%7."/>
      <w:lvlJc w:val="left"/>
      <w:pPr>
        <w:ind w:left="3140" w:hanging="420"/>
      </w:pPr>
    </w:lvl>
    <w:lvl w:ilvl="7" w:tplc="728E3B74" w:tentative="1">
      <w:start w:val="1"/>
      <w:numFmt w:val="aiueoFullWidth"/>
      <w:lvlText w:val="(%8)"/>
      <w:lvlJc w:val="left"/>
      <w:pPr>
        <w:ind w:left="3560" w:hanging="420"/>
      </w:pPr>
    </w:lvl>
    <w:lvl w:ilvl="8" w:tplc="64626B3E"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7DE4524">
      <w:start w:val="1"/>
      <w:numFmt w:val="decimal"/>
      <w:pStyle w:val="4"/>
      <w:lvlText w:val="(%1)"/>
      <w:lvlJc w:val="left"/>
      <w:pPr>
        <w:ind w:left="420" w:hanging="420"/>
      </w:pPr>
      <w:rPr>
        <w:rFonts w:hint="eastAsia"/>
      </w:rPr>
    </w:lvl>
    <w:lvl w:ilvl="1" w:tplc="EB920896" w:tentative="1">
      <w:start w:val="1"/>
      <w:numFmt w:val="aiueoFullWidth"/>
      <w:lvlText w:val="(%2)"/>
      <w:lvlJc w:val="left"/>
      <w:pPr>
        <w:ind w:left="840" w:hanging="420"/>
      </w:pPr>
    </w:lvl>
    <w:lvl w:ilvl="2" w:tplc="D938CF7A" w:tentative="1">
      <w:start w:val="1"/>
      <w:numFmt w:val="decimalEnclosedCircle"/>
      <w:lvlText w:val="%3"/>
      <w:lvlJc w:val="left"/>
      <w:pPr>
        <w:ind w:left="1260" w:hanging="420"/>
      </w:pPr>
    </w:lvl>
    <w:lvl w:ilvl="3" w:tplc="FF9CB04C" w:tentative="1">
      <w:start w:val="1"/>
      <w:numFmt w:val="decimal"/>
      <w:lvlText w:val="%4."/>
      <w:lvlJc w:val="left"/>
      <w:pPr>
        <w:ind w:left="1680" w:hanging="420"/>
      </w:pPr>
    </w:lvl>
    <w:lvl w:ilvl="4" w:tplc="0B02BBBC" w:tentative="1">
      <w:start w:val="1"/>
      <w:numFmt w:val="aiueoFullWidth"/>
      <w:lvlText w:val="(%5)"/>
      <w:lvlJc w:val="left"/>
      <w:pPr>
        <w:ind w:left="2100" w:hanging="420"/>
      </w:pPr>
    </w:lvl>
    <w:lvl w:ilvl="5" w:tplc="A4D63E50" w:tentative="1">
      <w:start w:val="1"/>
      <w:numFmt w:val="decimalEnclosedCircle"/>
      <w:lvlText w:val="%6"/>
      <w:lvlJc w:val="left"/>
      <w:pPr>
        <w:ind w:left="2520" w:hanging="420"/>
      </w:pPr>
    </w:lvl>
    <w:lvl w:ilvl="6" w:tplc="E0E0A604" w:tentative="1">
      <w:start w:val="1"/>
      <w:numFmt w:val="decimal"/>
      <w:lvlText w:val="%7."/>
      <w:lvlJc w:val="left"/>
      <w:pPr>
        <w:ind w:left="2940" w:hanging="420"/>
      </w:pPr>
    </w:lvl>
    <w:lvl w:ilvl="7" w:tplc="6CBA9F40" w:tentative="1">
      <w:start w:val="1"/>
      <w:numFmt w:val="aiueoFullWidth"/>
      <w:lvlText w:val="(%8)"/>
      <w:lvlJc w:val="left"/>
      <w:pPr>
        <w:ind w:left="3360" w:hanging="420"/>
      </w:pPr>
    </w:lvl>
    <w:lvl w:ilvl="8" w:tplc="C0C4A32E"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C4CC810">
      <w:start w:val="1"/>
      <w:numFmt w:val="lowerLetter"/>
      <w:pStyle w:val="5"/>
      <w:lvlText w:val="(%1)"/>
      <w:lvlJc w:val="left"/>
      <w:pPr>
        <w:ind w:left="1220" w:hanging="420"/>
      </w:pPr>
      <w:rPr>
        <w:rFonts w:hint="eastAsia"/>
      </w:rPr>
    </w:lvl>
    <w:lvl w:ilvl="1" w:tplc="85800C9C" w:tentative="1">
      <w:start w:val="1"/>
      <w:numFmt w:val="aiueoFullWidth"/>
      <w:lvlText w:val="(%2)"/>
      <w:lvlJc w:val="left"/>
      <w:pPr>
        <w:ind w:left="1640" w:hanging="420"/>
      </w:pPr>
    </w:lvl>
    <w:lvl w:ilvl="2" w:tplc="39BADC74" w:tentative="1">
      <w:start w:val="1"/>
      <w:numFmt w:val="decimalEnclosedCircle"/>
      <w:lvlText w:val="%3"/>
      <w:lvlJc w:val="left"/>
      <w:pPr>
        <w:ind w:left="2060" w:hanging="420"/>
      </w:pPr>
    </w:lvl>
    <w:lvl w:ilvl="3" w:tplc="F544BAA6" w:tentative="1">
      <w:start w:val="1"/>
      <w:numFmt w:val="decimal"/>
      <w:lvlText w:val="%4."/>
      <w:lvlJc w:val="left"/>
      <w:pPr>
        <w:ind w:left="2480" w:hanging="420"/>
      </w:pPr>
    </w:lvl>
    <w:lvl w:ilvl="4" w:tplc="0A3C1F66" w:tentative="1">
      <w:start w:val="1"/>
      <w:numFmt w:val="aiueoFullWidth"/>
      <w:lvlText w:val="(%5)"/>
      <w:lvlJc w:val="left"/>
      <w:pPr>
        <w:ind w:left="2900" w:hanging="420"/>
      </w:pPr>
    </w:lvl>
    <w:lvl w:ilvl="5" w:tplc="EC0AEEE8" w:tentative="1">
      <w:start w:val="1"/>
      <w:numFmt w:val="decimalEnclosedCircle"/>
      <w:lvlText w:val="%6"/>
      <w:lvlJc w:val="left"/>
      <w:pPr>
        <w:ind w:left="3320" w:hanging="420"/>
      </w:pPr>
    </w:lvl>
    <w:lvl w:ilvl="6" w:tplc="BC08F936" w:tentative="1">
      <w:start w:val="1"/>
      <w:numFmt w:val="decimal"/>
      <w:lvlText w:val="%7."/>
      <w:lvlJc w:val="left"/>
      <w:pPr>
        <w:ind w:left="3740" w:hanging="420"/>
      </w:pPr>
    </w:lvl>
    <w:lvl w:ilvl="7" w:tplc="23DAE422" w:tentative="1">
      <w:start w:val="1"/>
      <w:numFmt w:val="aiueoFullWidth"/>
      <w:lvlText w:val="(%8)"/>
      <w:lvlJc w:val="left"/>
      <w:pPr>
        <w:ind w:left="4160" w:hanging="420"/>
      </w:pPr>
    </w:lvl>
    <w:lvl w:ilvl="8" w:tplc="A75E619A"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6062FB1A">
      <w:start w:val="1"/>
      <w:numFmt w:val="decimal"/>
      <w:pStyle w:val="a"/>
      <w:lvlText w:val="%1)"/>
      <w:lvlJc w:val="left"/>
      <w:pPr>
        <w:ind w:left="1284" w:hanging="420"/>
      </w:pPr>
      <w:rPr>
        <w:rFonts w:hint="eastAsia"/>
      </w:rPr>
    </w:lvl>
    <w:lvl w:ilvl="1" w:tplc="D4CADB8A" w:tentative="1">
      <w:start w:val="1"/>
      <w:numFmt w:val="aiueoFullWidth"/>
      <w:lvlText w:val="(%2)"/>
      <w:lvlJc w:val="left"/>
      <w:pPr>
        <w:ind w:left="1704" w:hanging="420"/>
      </w:pPr>
    </w:lvl>
    <w:lvl w:ilvl="2" w:tplc="C42E9304" w:tentative="1">
      <w:start w:val="1"/>
      <w:numFmt w:val="decimalEnclosedCircle"/>
      <w:lvlText w:val="%3"/>
      <w:lvlJc w:val="left"/>
      <w:pPr>
        <w:ind w:left="2124" w:hanging="420"/>
      </w:pPr>
    </w:lvl>
    <w:lvl w:ilvl="3" w:tplc="900ED1D8" w:tentative="1">
      <w:start w:val="1"/>
      <w:numFmt w:val="decimal"/>
      <w:lvlText w:val="%4."/>
      <w:lvlJc w:val="left"/>
      <w:pPr>
        <w:ind w:left="2544" w:hanging="420"/>
      </w:pPr>
    </w:lvl>
    <w:lvl w:ilvl="4" w:tplc="D5A48072" w:tentative="1">
      <w:start w:val="1"/>
      <w:numFmt w:val="aiueoFullWidth"/>
      <w:lvlText w:val="(%5)"/>
      <w:lvlJc w:val="left"/>
      <w:pPr>
        <w:ind w:left="2964" w:hanging="420"/>
      </w:pPr>
    </w:lvl>
    <w:lvl w:ilvl="5" w:tplc="FB4C1A28" w:tentative="1">
      <w:start w:val="1"/>
      <w:numFmt w:val="decimalEnclosedCircle"/>
      <w:lvlText w:val="%6"/>
      <w:lvlJc w:val="left"/>
      <w:pPr>
        <w:ind w:left="3384" w:hanging="420"/>
      </w:pPr>
    </w:lvl>
    <w:lvl w:ilvl="6" w:tplc="D42422A2" w:tentative="1">
      <w:start w:val="1"/>
      <w:numFmt w:val="decimal"/>
      <w:lvlText w:val="%7."/>
      <w:lvlJc w:val="left"/>
      <w:pPr>
        <w:ind w:left="3804" w:hanging="420"/>
      </w:pPr>
    </w:lvl>
    <w:lvl w:ilvl="7" w:tplc="E8D27BC6" w:tentative="1">
      <w:start w:val="1"/>
      <w:numFmt w:val="aiueoFullWidth"/>
      <w:lvlText w:val="(%8)"/>
      <w:lvlJc w:val="left"/>
      <w:pPr>
        <w:ind w:left="4224" w:hanging="420"/>
      </w:pPr>
    </w:lvl>
    <w:lvl w:ilvl="8" w:tplc="B83A40AC"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DE"/>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4A74"/>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09D5"/>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54D4"/>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2DCD190"/>
  <w15:docId w15:val="{7C9CD155-DC14-4495-8325-B244DC4F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593</Words>
  <Characters>3381</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2</cp:revision>
  <cp:lastPrinted>2018-03-22T01:27:00Z</cp:lastPrinted>
  <dcterms:created xsi:type="dcterms:W3CDTF">2021-05-21T00:06:00Z</dcterms:created>
  <dcterms:modified xsi:type="dcterms:W3CDTF">2021-05-21T02:11:00Z</dcterms:modified>
</cp:coreProperties>
</file>