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8BB92" w14:textId="77777777" w:rsidR="002C1D11" w:rsidRDefault="0074395D">
      <w:pPr>
        <w:pStyle w:val="ad"/>
      </w:pPr>
      <w:r>
        <w:t>Sec01-01-04_</w:t>
      </w:r>
      <w:r>
        <w:t>「中小企業向けサイバーセキュリティ対策の極意」</w:t>
      </w:r>
      <w:r>
        <w:t>(</w:t>
      </w:r>
      <w:r>
        <w:t>第</w:t>
      </w:r>
      <w:r>
        <w:t>2</w:t>
      </w:r>
      <w:r>
        <w:t>版</w:t>
      </w:r>
      <w:r>
        <w:t>)</w:t>
      </w:r>
      <w:r>
        <w:t>【追補および解説】</w:t>
      </w:r>
    </w:p>
    <w:p w14:paraId="74D8BB93" w14:textId="77777777" w:rsidR="002C1D11" w:rsidRDefault="002C1D11"/>
    <w:p w14:paraId="74D8BB94" w14:textId="77777777" w:rsidR="002C1D11" w:rsidRDefault="0074395D">
      <w:pPr>
        <w:ind w:left="108"/>
      </w:pPr>
      <w:hyperlink r:id="rId8" w:history="1">
        <w:r>
          <w:rPr>
            <w:color w:val="0000FF"/>
            <w:u w:val="single"/>
          </w:rPr>
          <w:t>https://bluemoon55.github.io/Sharing_Knowledge3/MindManager3/Sec01-01-04.html</w:t>
        </w:r>
      </w:hyperlink>
      <w:r>
        <w:t xml:space="preserve">; </w:t>
      </w:r>
    </w:p>
    <w:p w14:paraId="74D8BB95" w14:textId="77777777" w:rsidR="002C1D11" w:rsidRDefault="002C1D11"/>
    <w:p w14:paraId="74D8BB96" w14:textId="77777777" w:rsidR="002C1D11" w:rsidRDefault="0074395D" w:rsidP="0074395D">
      <w:pPr>
        <w:pStyle w:val="1"/>
        <w:numPr>
          <w:ilvl w:val="0"/>
          <w:numId w:val="7"/>
        </w:numPr>
      </w:pPr>
      <w:r>
        <w:t>改版履歴</w:t>
      </w:r>
    </w:p>
    <w:p w14:paraId="74D8BB97" w14:textId="77777777" w:rsidR="002C1D11" w:rsidRDefault="0074395D" w:rsidP="0074395D">
      <w:pPr>
        <w:pStyle w:val="2"/>
        <w:numPr>
          <w:ilvl w:val="1"/>
          <w:numId w:val="7"/>
        </w:numPr>
        <w:ind w:left="780" w:right="100"/>
      </w:pPr>
      <w:r>
        <w:t>2021</w:t>
      </w:r>
      <w:r>
        <w:t>年</w:t>
      </w:r>
      <w:r>
        <w:t>5</w:t>
      </w:r>
      <w:r>
        <w:t>月</w:t>
      </w:r>
      <w:r>
        <w:t>7</w:t>
      </w:r>
      <w:r>
        <w:t>～</w:t>
      </w:r>
      <w:r>
        <w:t>10</w:t>
      </w:r>
      <w:r>
        <w:t>日</w:t>
      </w:r>
      <w:r>
        <w:t>_Web</w:t>
      </w:r>
      <w:r>
        <w:t>版追補および解説候補の洗い出し</w:t>
      </w:r>
    </w:p>
    <w:p w14:paraId="74D8BB98" w14:textId="77777777" w:rsidR="002C1D11" w:rsidRDefault="0074395D" w:rsidP="0074395D">
      <w:pPr>
        <w:pStyle w:val="2"/>
        <w:numPr>
          <w:ilvl w:val="1"/>
          <w:numId w:val="7"/>
        </w:numPr>
        <w:ind w:left="780" w:right="100"/>
      </w:pPr>
      <w:r>
        <w:t>2021</w:t>
      </w:r>
      <w:r>
        <w:t>年</w:t>
      </w:r>
      <w:r>
        <w:t>4</w:t>
      </w:r>
      <w:r>
        <w:t>月</w:t>
      </w:r>
      <w:r>
        <w:t>26</w:t>
      </w:r>
      <w:r>
        <w:t>日</w:t>
      </w:r>
      <w:r>
        <w:t>_</w:t>
      </w:r>
      <w:r>
        <w:t>情報資産台帳の作成と詳細リスク分析（</w:t>
      </w:r>
      <w:r>
        <w:t>INFORMATION 6-4</w:t>
      </w:r>
      <w:r>
        <w:t>追補原稿）大幅加筆</w:t>
      </w:r>
    </w:p>
    <w:p w14:paraId="74D8BB99" w14:textId="77777777" w:rsidR="002C1D11" w:rsidRDefault="0074395D" w:rsidP="0074395D">
      <w:pPr>
        <w:pStyle w:val="2"/>
        <w:numPr>
          <w:ilvl w:val="1"/>
          <w:numId w:val="7"/>
        </w:numPr>
        <w:ind w:left="780" w:right="100"/>
      </w:pPr>
      <w:r>
        <w:t>2021</w:t>
      </w:r>
      <w:r>
        <w:t>年</w:t>
      </w:r>
      <w:r>
        <w:t>4</w:t>
      </w:r>
      <w:r>
        <w:t>月</w:t>
      </w:r>
      <w:r>
        <w:t>26</w:t>
      </w:r>
      <w:r>
        <w:t>日</w:t>
      </w:r>
      <w:r>
        <w:t>_</w:t>
      </w:r>
      <w:r>
        <w:t>情報資産台帳の作成と詳細リスク分析（</w:t>
      </w:r>
      <w:r>
        <w:t>INFORMATION 6-4</w:t>
      </w:r>
      <w:r>
        <w:t>追補原稿）大幅加筆</w:t>
      </w:r>
    </w:p>
    <w:p w14:paraId="74D8BB9A" w14:textId="77777777" w:rsidR="002C1D11" w:rsidRDefault="0074395D" w:rsidP="0074395D">
      <w:pPr>
        <w:pStyle w:val="2"/>
        <w:numPr>
          <w:ilvl w:val="1"/>
          <w:numId w:val="7"/>
        </w:numPr>
        <w:ind w:left="780" w:right="100"/>
      </w:pPr>
      <w:r>
        <w:t>2021</w:t>
      </w:r>
      <w:r>
        <w:t>年</w:t>
      </w:r>
      <w:r>
        <w:t>4</w:t>
      </w:r>
      <w:r>
        <w:t>月</w:t>
      </w:r>
      <w:r>
        <w:t>16</w:t>
      </w:r>
      <w:r>
        <w:t>日サイバーセキュリティ経営ガイドライン</w:t>
      </w:r>
      <w:r>
        <w:t xml:space="preserve"> [</w:t>
      </w:r>
      <w:r>
        <w:t>Ver.2.0]</w:t>
      </w:r>
      <w:r>
        <w:t>【</w:t>
      </w:r>
      <w:r>
        <w:t>METI/IPA</w:t>
      </w:r>
      <w:r>
        <w:t>】参照</w:t>
      </w:r>
    </w:p>
    <w:p w14:paraId="74D8BB9B" w14:textId="77777777" w:rsidR="002C1D11" w:rsidRDefault="0074395D" w:rsidP="0074395D">
      <w:pPr>
        <w:pStyle w:val="2"/>
        <w:numPr>
          <w:ilvl w:val="1"/>
          <w:numId w:val="7"/>
        </w:numPr>
        <w:ind w:left="780" w:right="100"/>
      </w:pPr>
      <w:r>
        <w:t>2021</w:t>
      </w:r>
      <w:r>
        <w:t>年</w:t>
      </w:r>
      <w:r>
        <w:t>4</w:t>
      </w:r>
      <w:r>
        <w:t>月</w:t>
      </w:r>
      <w:r>
        <w:t>15</w:t>
      </w:r>
      <w:r>
        <w:t>日初版：「情報資産台帳の作成と詳細リスク分析」初稿</w:t>
      </w:r>
    </w:p>
    <w:p w14:paraId="74D8BB9C" w14:textId="77777777" w:rsidR="002C1D11" w:rsidRDefault="0074395D" w:rsidP="0074395D">
      <w:pPr>
        <w:pStyle w:val="1"/>
        <w:numPr>
          <w:ilvl w:val="0"/>
          <w:numId w:val="7"/>
        </w:numPr>
      </w:pPr>
      <w:r>
        <w:t>参考資料</w:t>
      </w:r>
    </w:p>
    <w:p w14:paraId="74D8BB9D" w14:textId="77777777" w:rsidR="002C1D11" w:rsidRDefault="0074395D" w:rsidP="0074395D">
      <w:pPr>
        <w:pStyle w:val="2"/>
        <w:numPr>
          <w:ilvl w:val="1"/>
          <w:numId w:val="7"/>
        </w:numPr>
        <w:ind w:left="780" w:right="100"/>
      </w:pPr>
      <w:r>
        <w:t>中小企業の情報セキュリティ対策ガイドライン第</w:t>
      </w:r>
      <w:r>
        <w:t>3</w:t>
      </w:r>
      <w:r>
        <w:t>版</w:t>
      </w:r>
    </w:p>
    <w:p w14:paraId="74D8BB9E" w14:textId="77777777" w:rsidR="002C1D11" w:rsidRDefault="0074395D" w:rsidP="0074395D">
      <w:pPr>
        <w:pStyle w:val="2"/>
        <w:numPr>
          <w:ilvl w:val="1"/>
          <w:numId w:val="7"/>
        </w:numPr>
        <w:ind w:left="780" w:right="100"/>
      </w:pPr>
      <w:r>
        <w:t>サイバーセキュリティ経営ガイドライン</w:t>
      </w:r>
      <w:r>
        <w:t xml:space="preserve"> [Ver.2.0]</w:t>
      </w:r>
      <w:r>
        <w:t>（経済産業省</w:t>
      </w:r>
      <w:r>
        <w:t>/IPA</w:t>
      </w:r>
      <w:r>
        <w:t>）</w:t>
      </w:r>
    </w:p>
    <w:p w14:paraId="74D8BB9F" w14:textId="77777777" w:rsidR="002C1D11" w:rsidRDefault="0074395D" w:rsidP="0074395D">
      <w:pPr>
        <w:pStyle w:val="2"/>
        <w:numPr>
          <w:ilvl w:val="1"/>
          <w:numId w:val="7"/>
        </w:numPr>
        <w:ind w:left="780" w:right="100"/>
      </w:pPr>
      <w:r>
        <w:t>情報技術－セキュリティ技術－情報セキュリティマネジメントシステム</w:t>
      </w:r>
    </w:p>
    <w:p w14:paraId="74D8BBA0" w14:textId="77777777" w:rsidR="002C1D11" w:rsidRDefault="0074395D" w:rsidP="0074395D">
      <w:pPr>
        <w:numPr>
          <w:ilvl w:val="2"/>
          <w:numId w:val="7"/>
        </w:numPr>
      </w:pPr>
      <w:r>
        <w:t xml:space="preserve"> JISQ 27001</w:t>
      </w:r>
      <w:r>
        <w:t>（</w:t>
      </w:r>
      <w:r>
        <w:t>ISO/IEC 27001</w:t>
      </w:r>
      <w:r>
        <w:t>）要求事項</w:t>
      </w:r>
    </w:p>
    <w:p w14:paraId="74D8BBA1" w14:textId="77777777" w:rsidR="002C1D11" w:rsidRDefault="0074395D" w:rsidP="0074395D">
      <w:pPr>
        <w:numPr>
          <w:ilvl w:val="2"/>
          <w:numId w:val="7"/>
        </w:numPr>
      </w:pPr>
      <w:r>
        <w:t>JISQ 27002</w:t>
      </w:r>
      <w:r>
        <w:t>（</w:t>
      </w:r>
      <w:r>
        <w:t>ISO/IEC 27002</w:t>
      </w:r>
      <w:r>
        <w:t>）情報セキュリティ管理策の実践のための規範</w:t>
      </w:r>
    </w:p>
    <w:p w14:paraId="74D8BBA2" w14:textId="77777777" w:rsidR="002C1D11" w:rsidRDefault="0074395D" w:rsidP="0074395D">
      <w:pPr>
        <w:numPr>
          <w:ilvl w:val="3"/>
          <w:numId w:val="7"/>
        </w:numPr>
      </w:pPr>
      <w:r>
        <w:t>JISQ27017</w:t>
      </w:r>
      <w:r>
        <w:t>（</w:t>
      </w:r>
      <w:r>
        <w:t>ISO/IEC 27</w:t>
      </w:r>
      <w:r>
        <w:t>017</w:t>
      </w:r>
      <w:r>
        <w:t>）－</w:t>
      </w:r>
      <w:r>
        <w:t xml:space="preserve">JISQ 27002 </w:t>
      </w:r>
      <w:r>
        <w:t>に基づくクラウドサービスのための情報セキュリティ管理策の実践の規範</w:t>
      </w:r>
    </w:p>
    <w:p w14:paraId="74D8BBA3" w14:textId="77777777" w:rsidR="002C1D11" w:rsidRDefault="0074395D" w:rsidP="0074395D">
      <w:pPr>
        <w:pStyle w:val="2"/>
        <w:numPr>
          <w:ilvl w:val="1"/>
          <w:numId w:val="7"/>
        </w:numPr>
        <w:ind w:left="780" w:right="100"/>
      </w:pPr>
      <w:r>
        <w:t>情報セキュリティマネジメント試験</w:t>
      </w:r>
    </w:p>
    <w:p w14:paraId="74D8BBA4" w14:textId="77777777" w:rsidR="002C1D11" w:rsidRDefault="0074395D" w:rsidP="0074395D">
      <w:pPr>
        <w:numPr>
          <w:ilvl w:val="2"/>
          <w:numId w:val="7"/>
        </w:numPr>
      </w:pPr>
      <w:r>
        <w:t>情報セキュリティマネジメントに要求される知識と技能【シラバス】（</w:t>
      </w:r>
      <w:r>
        <w:t>Bib05-13</w:t>
      </w:r>
      <w:r>
        <w:t>）</w:t>
      </w:r>
    </w:p>
    <w:p w14:paraId="74D8BBA5" w14:textId="77777777" w:rsidR="002C1D11" w:rsidRDefault="002C1D11">
      <w:pPr>
        <w:ind w:left="1560"/>
      </w:pPr>
    </w:p>
    <w:p w14:paraId="74D8BBA6" w14:textId="77777777" w:rsidR="002C1D11" w:rsidRDefault="0074395D">
      <w:pPr>
        <w:ind w:left="1668"/>
      </w:pPr>
      <w:hyperlink r:id="rId9" w:history="1">
        <w:r>
          <w:rPr>
            <w:color w:val="0000FF"/>
            <w:u w:val="single"/>
          </w:rPr>
          <w:t>https://bluemoon55.github.io/Sharing_Knowledge2/MindMan</w:t>
        </w:r>
        <w:r>
          <w:rPr>
            <w:color w:val="0000FF"/>
            <w:u w:val="single"/>
          </w:rPr>
          <w:t>ager2/Bib05-13.html</w:t>
        </w:r>
      </w:hyperlink>
      <w:r>
        <w:t xml:space="preserve">; </w:t>
      </w:r>
    </w:p>
    <w:p w14:paraId="74D8BBA7" w14:textId="77777777" w:rsidR="002C1D11" w:rsidRDefault="002C1D11">
      <w:pPr>
        <w:ind w:left="1560"/>
      </w:pPr>
    </w:p>
    <w:p w14:paraId="74D8BBA8" w14:textId="77777777" w:rsidR="002C1D11" w:rsidRDefault="0074395D" w:rsidP="0074395D">
      <w:pPr>
        <w:pStyle w:val="1"/>
        <w:numPr>
          <w:ilvl w:val="0"/>
          <w:numId w:val="7"/>
        </w:numPr>
      </w:pPr>
      <w:r>
        <w:rPr>
          <w:noProof/>
        </w:rPr>
        <w:drawing>
          <wp:inline distT="0" distB="0" distL="0" distR="0" wp14:anchorId="74D8BD53" wp14:editId="74D8BD54">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10"/>
                    <a:stretch>
                      <a:fillRect/>
                    </a:stretch>
                  </pic:blipFill>
                  <pic:spPr>
                    <a:xfrm>
                      <a:off x="0" y="0"/>
                      <a:ext cx="152400" cy="152400"/>
                    </a:xfrm>
                    <a:prstGeom prst="rect">
                      <a:avLst/>
                    </a:prstGeom>
                  </pic:spPr>
                </pic:pic>
              </a:graphicData>
            </a:graphic>
          </wp:inline>
        </w:drawing>
      </w:r>
      <w:r>
        <w:t xml:space="preserve"> Sec01-01-04-list_Web</w:t>
      </w:r>
      <w:r>
        <w:t>版追補および解説候補</w:t>
      </w:r>
    </w:p>
    <w:p w14:paraId="74D8BBA9" w14:textId="77777777" w:rsidR="002C1D11" w:rsidRDefault="0074395D" w:rsidP="0074395D">
      <w:pPr>
        <w:pStyle w:val="2"/>
        <w:numPr>
          <w:ilvl w:val="1"/>
          <w:numId w:val="7"/>
        </w:numPr>
        <w:ind w:left="780" w:right="100"/>
      </w:pPr>
      <w:r>
        <w:rPr>
          <w:noProof/>
        </w:rPr>
        <w:drawing>
          <wp:inline distT="0" distB="0" distL="0" distR="0" wp14:anchorId="74D8BD55" wp14:editId="74D8BD56">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Mission1</w:t>
      </w:r>
    </w:p>
    <w:p w14:paraId="74D8BBAA" w14:textId="77777777" w:rsidR="002C1D11" w:rsidRPr="00C7728C" w:rsidRDefault="0074395D" w:rsidP="00C7728C">
      <w:pPr>
        <w:pStyle w:val="3"/>
      </w:pPr>
      <w:r w:rsidRPr="00C7728C">
        <w:rPr>
          <w:noProof/>
        </w:rPr>
        <w:drawing>
          <wp:inline distT="0" distB="0" distL="0" distR="0" wp14:anchorId="74D8BD57" wp14:editId="74D8BD58">
            <wp:extent cx="127000" cy="1270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sidRPr="00C7728C">
        <w:t xml:space="preserve"> 1-3</w:t>
      </w:r>
      <w:r w:rsidRPr="00C7728C">
        <w:t>：</w:t>
      </w:r>
      <w:r w:rsidRPr="00C7728C">
        <w:t>Web</w:t>
      </w:r>
      <w:r w:rsidRPr="00C7728C">
        <w:t>サービスからの個人情報窃取</w:t>
      </w:r>
    </w:p>
    <w:p w14:paraId="74D8BBAB" w14:textId="77777777" w:rsidR="002C1D11" w:rsidRDefault="0074395D" w:rsidP="0074395D">
      <w:pPr>
        <w:numPr>
          <w:ilvl w:val="2"/>
          <w:numId w:val="7"/>
        </w:numPr>
      </w:pPr>
      <w:r>
        <w:rPr>
          <w:noProof/>
        </w:rPr>
        <w:drawing>
          <wp:inline distT="0" distB="0" distL="0" distR="0" wp14:anchorId="74D8BD59" wp14:editId="74D8BD5A">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1-10</w:t>
      </w:r>
      <w:r>
        <w:t>：</w:t>
      </w:r>
      <w:r>
        <w:t>Web</w:t>
      </w:r>
      <w:r>
        <w:t>サービスへの不正ログイン</w:t>
      </w:r>
    </w:p>
    <w:p w14:paraId="74D8BBAC" w14:textId="77777777" w:rsidR="002C1D11" w:rsidRDefault="0074395D" w:rsidP="0074395D">
      <w:pPr>
        <w:numPr>
          <w:ilvl w:val="3"/>
          <w:numId w:val="7"/>
        </w:numPr>
      </w:pPr>
      <w:r>
        <w:rPr>
          <w:noProof/>
        </w:rPr>
        <w:drawing>
          <wp:inline distT="0" distB="0" distL="0" distR="0" wp14:anchorId="74D8BD5B" wp14:editId="74D8BD5C">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ID</w:t>
      </w:r>
      <w:r>
        <w:t>と認証セキュリティ</w:t>
      </w:r>
    </w:p>
    <w:p w14:paraId="74D8BBAD" w14:textId="77777777" w:rsidR="002C1D11" w:rsidRDefault="0074395D" w:rsidP="0074395D">
      <w:pPr>
        <w:numPr>
          <w:ilvl w:val="2"/>
          <w:numId w:val="7"/>
        </w:numPr>
      </w:pPr>
      <w:r>
        <w:rPr>
          <w:noProof/>
        </w:rPr>
        <w:drawing>
          <wp:inline distT="0" distB="0" distL="0" distR="0" wp14:anchorId="74D8BD5D" wp14:editId="74D8BD5E">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1-12</w:t>
      </w:r>
      <w:r>
        <w:t>：</w:t>
      </w:r>
      <w:r>
        <w:t>IoT</w:t>
      </w:r>
      <w:r>
        <w:t>機器を踏み台にした攻撃</w:t>
      </w:r>
    </w:p>
    <w:p w14:paraId="74D8BBAE" w14:textId="77777777" w:rsidR="002C1D11" w:rsidRDefault="0074395D" w:rsidP="0074395D">
      <w:pPr>
        <w:numPr>
          <w:ilvl w:val="3"/>
          <w:numId w:val="7"/>
        </w:numPr>
      </w:pPr>
      <w:r>
        <w:rPr>
          <w:noProof/>
        </w:rPr>
        <w:lastRenderedPageBreak/>
        <w:drawing>
          <wp:inline distT="0" distB="0" distL="0" distR="0" wp14:anchorId="74D8BD5F" wp14:editId="74D8BD60">
            <wp:extent cx="127000" cy="1270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NICT</w:t>
      </w:r>
      <w:r>
        <w:t>「</w:t>
      </w:r>
      <w:r>
        <w:t>NOTICE</w:t>
      </w:r>
      <w:r>
        <w:t>」の実証事例の結果</w:t>
      </w:r>
    </w:p>
    <w:p w14:paraId="74D8BBAF" w14:textId="77777777" w:rsidR="002C1D11" w:rsidRDefault="0074395D" w:rsidP="0074395D">
      <w:pPr>
        <w:pStyle w:val="2"/>
        <w:numPr>
          <w:ilvl w:val="1"/>
          <w:numId w:val="7"/>
        </w:numPr>
        <w:ind w:left="780" w:right="100"/>
      </w:pPr>
      <w:r>
        <w:rPr>
          <w:noProof/>
        </w:rPr>
        <w:drawing>
          <wp:inline distT="0" distB="0" distL="0" distR="0" wp14:anchorId="74D8BD61" wp14:editId="74D8BD62">
            <wp:extent cx="139700" cy="1397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Mission3</w:t>
      </w:r>
    </w:p>
    <w:p w14:paraId="74D8BBB0" w14:textId="77777777" w:rsidR="002C1D11" w:rsidRDefault="0074395D" w:rsidP="00233710">
      <w:pPr>
        <w:pStyle w:val="3"/>
      </w:pPr>
      <w:r>
        <w:rPr>
          <w:noProof/>
        </w:rPr>
        <w:drawing>
          <wp:inline distT="0" distB="0" distL="0" distR="0" wp14:anchorId="74D8BD63" wp14:editId="74D8BD64">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3-3</w:t>
      </w:r>
      <w:r>
        <w:t>：経営者に問われる責任</w:t>
      </w:r>
    </w:p>
    <w:p w14:paraId="74D8BBB1" w14:textId="77777777" w:rsidR="002C1D11" w:rsidRDefault="0074395D" w:rsidP="0074395D">
      <w:pPr>
        <w:numPr>
          <w:ilvl w:val="3"/>
          <w:numId w:val="7"/>
        </w:numPr>
      </w:pPr>
      <w:r>
        <w:rPr>
          <w:noProof/>
        </w:rPr>
        <w:drawing>
          <wp:inline distT="0" distB="0" distL="0" distR="0" wp14:anchorId="74D8BD65" wp14:editId="74D8BD66">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】組織の姿勢</w:t>
      </w:r>
      <w:r>
        <w:t>3</w:t>
      </w:r>
      <w:r>
        <w:t>分類</w:t>
      </w:r>
      <w:r>
        <w:t>(</w:t>
      </w:r>
      <w:r>
        <w:t>企業経営のためのサイバーセキュリティの考え方の策定について（</w:t>
      </w:r>
      <w:r>
        <w:t>2016</w:t>
      </w:r>
      <w:r>
        <w:t>年</w:t>
      </w:r>
      <w:r>
        <w:t>8</w:t>
      </w:r>
      <w:r>
        <w:t>月</w:t>
      </w:r>
      <w:r>
        <w:t>2</w:t>
      </w:r>
      <w:r>
        <w:t>日）【</w:t>
      </w:r>
      <w:r>
        <w:t>NISC</w:t>
      </w:r>
      <w:r>
        <w:t>】より</w:t>
      </w:r>
      <w:r>
        <w:t>)</w:t>
      </w:r>
    </w:p>
    <w:p w14:paraId="74D8BBB2" w14:textId="77777777" w:rsidR="002C1D11" w:rsidRDefault="0074395D" w:rsidP="0074395D">
      <w:pPr>
        <w:numPr>
          <w:ilvl w:val="2"/>
          <w:numId w:val="7"/>
        </w:numPr>
      </w:pPr>
      <w:r>
        <w:rPr>
          <w:noProof/>
        </w:rPr>
        <w:drawing>
          <wp:inline distT="0" distB="0" distL="0" distR="0" wp14:anchorId="74D8BD67" wp14:editId="74D8BD68">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3-5</w:t>
      </w:r>
      <w:r>
        <w:t>：</w:t>
      </w:r>
      <w:r>
        <w:t>IT</w:t>
      </w:r>
      <w:r>
        <w:t>の活用診断</w:t>
      </w:r>
    </w:p>
    <w:p w14:paraId="74D8BBB3" w14:textId="77777777" w:rsidR="002C1D11" w:rsidRDefault="0074395D" w:rsidP="0074395D">
      <w:pPr>
        <w:numPr>
          <w:ilvl w:val="3"/>
          <w:numId w:val="7"/>
        </w:numPr>
      </w:pPr>
      <w:r>
        <w:rPr>
          <w:noProof/>
        </w:rPr>
        <w:drawing>
          <wp:inline distT="0" distB="0" distL="0" distR="0" wp14:anchorId="74D8BD69" wp14:editId="74D8BD6A">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】視点</w:t>
      </w:r>
      <w:r>
        <w:t>6</w:t>
      </w:r>
      <w:r>
        <w:t>分類</w:t>
      </w:r>
    </w:p>
    <w:p w14:paraId="74D8BBB4" w14:textId="77777777" w:rsidR="002C1D11" w:rsidRDefault="0074395D" w:rsidP="0074395D">
      <w:pPr>
        <w:numPr>
          <w:ilvl w:val="2"/>
          <w:numId w:val="7"/>
        </w:numPr>
      </w:pPr>
      <w:r>
        <w:rPr>
          <w:noProof/>
        </w:rPr>
        <w:drawing>
          <wp:inline distT="0" distB="0" distL="0" distR="0" wp14:anchorId="74D8BD6B" wp14:editId="74D8BD6C">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3-6</w:t>
      </w:r>
      <w:r>
        <w:t>：サイバーセキュリティ対策診断</w:t>
      </w:r>
    </w:p>
    <w:p w14:paraId="74D8BBB5" w14:textId="77777777" w:rsidR="002C1D11" w:rsidRDefault="0074395D" w:rsidP="0074395D">
      <w:pPr>
        <w:numPr>
          <w:ilvl w:val="3"/>
          <w:numId w:val="7"/>
        </w:numPr>
      </w:pPr>
      <w:r>
        <w:rPr>
          <w:noProof/>
        </w:rPr>
        <w:drawing>
          <wp:inline distT="0" distB="0" distL="0" distR="0" wp14:anchorId="74D8BD6D" wp14:editId="74D8BD6E">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】費用対効果</w:t>
      </w:r>
    </w:p>
    <w:p w14:paraId="74D8BBB6" w14:textId="77777777" w:rsidR="002C1D11" w:rsidRDefault="0074395D" w:rsidP="0074395D">
      <w:pPr>
        <w:numPr>
          <w:ilvl w:val="2"/>
          <w:numId w:val="7"/>
        </w:numPr>
      </w:pPr>
      <w:r>
        <w:rPr>
          <w:noProof/>
        </w:rPr>
        <w:drawing>
          <wp:inline distT="0" distB="0" distL="0" distR="0" wp14:anchorId="74D8BD6F" wp14:editId="74D8BD70">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3-8</w:t>
      </w:r>
      <w:r>
        <w:t>：業務の効率化、</w:t>
      </w:r>
      <w:r>
        <w:t xml:space="preserve"> </w:t>
      </w:r>
      <w:r>
        <w:t>サービスの維持のために</w:t>
      </w:r>
    </w:p>
    <w:p w14:paraId="74D8BBB7" w14:textId="77777777" w:rsidR="002C1D11" w:rsidRDefault="0074395D" w:rsidP="0074395D">
      <w:pPr>
        <w:numPr>
          <w:ilvl w:val="3"/>
          <w:numId w:val="7"/>
        </w:numPr>
      </w:pPr>
      <w:r>
        <w:rPr>
          <w:noProof/>
        </w:rPr>
        <w:drawing>
          <wp:inline distT="0" distB="0" distL="0" distR="0" wp14:anchorId="74D8BD71" wp14:editId="74D8BD72">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IT</w:t>
      </w:r>
      <w:r>
        <w:t>を活用したサービスの構築・運用に掛かる費用は、</w:t>
      </w:r>
      <w:r>
        <w:t xml:space="preserve"> </w:t>
      </w:r>
      <w:r>
        <w:t>経費ではなく先行投資</w:t>
      </w:r>
    </w:p>
    <w:p w14:paraId="74D8BBB8" w14:textId="77777777" w:rsidR="002C1D11" w:rsidRDefault="0074395D" w:rsidP="0074395D">
      <w:pPr>
        <w:numPr>
          <w:ilvl w:val="3"/>
          <w:numId w:val="7"/>
        </w:numPr>
      </w:pPr>
      <w:r>
        <w:rPr>
          <w:noProof/>
        </w:rPr>
        <w:drawing>
          <wp:inline distT="0" distB="0" distL="0" distR="0" wp14:anchorId="74D8BD73" wp14:editId="74D8BD74">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】生産性向上のための</w:t>
      </w:r>
      <w:r>
        <w:t>「デジタル・ワークプレイス」</w:t>
      </w:r>
    </w:p>
    <w:p w14:paraId="74D8BBB9" w14:textId="77777777" w:rsidR="002C1D11" w:rsidRDefault="0074395D" w:rsidP="0074395D">
      <w:pPr>
        <w:numPr>
          <w:ilvl w:val="3"/>
          <w:numId w:val="7"/>
        </w:numPr>
      </w:pPr>
      <w:r>
        <w:rPr>
          <w:noProof/>
        </w:rPr>
        <w:drawing>
          <wp:inline distT="0" distB="0" distL="0" distR="0" wp14:anchorId="74D8BD75" wp14:editId="74D8BD76">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】テレワークではじめる働き方改革</w:t>
      </w:r>
    </w:p>
    <w:p w14:paraId="74D8BBBA" w14:textId="77777777" w:rsidR="002C1D11" w:rsidRDefault="0074395D" w:rsidP="0074395D">
      <w:pPr>
        <w:numPr>
          <w:ilvl w:val="2"/>
          <w:numId w:val="7"/>
        </w:numPr>
      </w:pPr>
      <w:r>
        <w:rPr>
          <w:noProof/>
        </w:rPr>
        <w:drawing>
          <wp:inline distT="0" distB="0" distL="0" distR="0" wp14:anchorId="74D8BD77" wp14:editId="74D8BD78">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3-9</w:t>
      </w:r>
      <w:r>
        <w:t>：経営者が認識すべきサイバーセキュリティ経営の</w:t>
      </w:r>
      <w:r>
        <w:t>3</w:t>
      </w:r>
      <w:r>
        <w:t>原則</w:t>
      </w:r>
    </w:p>
    <w:p w14:paraId="74D8BBBB" w14:textId="77777777" w:rsidR="002C1D11" w:rsidRDefault="0074395D" w:rsidP="0074395D">
      <w:pPr>
        <w:numPr>
          <w:ilvl w:val="3"/>
          <w:numId w:val="7"/>
        </w:numPr>
      </w:pPr>
      <w:r>
        <w:rPr>
          <w:noProof/>
        </w:rPr>
        <w:drawing>
          <wp:inline distT="0" distB="0" distL="0" distR="0" wp14:anchorId="74D8BD79" wp14:editId="74D8BD7A">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】経営者として取り組むべき「重要</w:t>
      </w:r>
      <w:r>
        <w:t>7</w:t>
      </w:r>
      <w:r>
        <w:t>項目の取組」</w:t>
      </w:r>
    </w:p>
    <w:p w14:paraId="74D8BBBC" w14:textId="77777777" w:rsidR="002C1D11" w:rsidRDefault="0074395D" w:rsidP="0074395D">
      <w:pPr>
        <w:numPr>
          <w:ilvl w:val="2"/>
          <w:numId w:val="7"/>
        </w:numPr>
      </w:pPr>
      <w:r>
        <w:rPr>
          <w:noProof/>
        </w:rPr>
        <w:drawing>
          <wp:inline distT="0" distB="0" distL="0" distR="0" wp14:anchorId="74D8BD7B" wp14:editId="74D8BD7C">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3-10</w:t>
      </w:r>
      <w:r>
        <w:t>：【経営者がやらなければならない】サイバーセキュリティ経営の重要</w:t>
      </w:r>
      <w:r>
        <w:t>10</w:t>
      </w:r>
      <w:r>
        <w:t>項目</w:t>
      </w:r>
    </w:p>
    <w:p w14:paraId="74D8BBBD" w14:textId="77777777" w:rsidR="002C1D11" w:rsidRDefault="0074395D" w:rsidP="0074395D">
      <w:pPr>
        <w:numPr>
          <w:ilvl w:val="3"/>
          <w:numId w:val="7"/>
        </w:numPr>
      </w:pPr>
      <w:r>
        <w:rPr>
          <w:noProof/>
        </w:rPr>
        <w:drawing>
          <wp:inline distT="0" distB="0" distL="0" distR="0" wp14:anchorId="74D8BD7D" wp14:editId="74D8BD7E">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】最近のサイバー攻撃の状況を踏まえ、経営者の皆様へサイバーセキュリティの取組の強化に関する注意喚起を行います【</w:t>
      </w:r>
      <w:r>
        <w:t>2020</w:t>
      </w:r>
      <w:r>
        <w:t>年</w:t>
      </w:r>
      <w:r>
        <w:t>12</w:t>
      </w:r>
      <w:r>
        <w:t>月</w:t>
      </w:r>
      <w:r>
        <w:t>18</w:t>
      </w:r>
      <w:r>
        <w:t>日</w:t>
      </w:r>
      <w:r>
        <w:t>METI</w:t>
      </w:r>
      <w:r>
        <w:t>】</w:t>
      </w:r>
    </w:p>
    <w:p w14:paraId="74D8BBBE" w14:textId="77777777" w:rsidR="002C1D11" w:rsidRDefault="0074395D" w:rsidP="0074395D">
      <w:pPr>
        <w:numPr>
          <w:ilvl w:val="3"/>
          <w:numId w:val="7"/>
        </w:numPr>
      </w:pPr>
      <w:r>
        <w:rPr>
          <w:noProof/>
        </w:rPr>
        <w:drawing>
          <wp:inline distT="0" distB="0" distL="0" distR="0" wp14:anchorId="74D8BD7F" wp14:editId="74D8BD80">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w:t>
      </w:r>
      <w:r>
        <w:t>ppendix</w:t>
      </w:r>
      <w:r>
        <w:t>】サイバーセキュリティ経営ガイドライン実践状況の可視化ツールの活用【</w:t>
      </w:r>
      <w:r>
        <w:t>2021</w:t>
      </w:r>
      <w:r>
        <w:t>年夏アップデート予定】</w:t>
      </w:r>
    </w:p>
    <w:p w14:paraId="74D8BBBF" w14:textId="77777777" w:rsidR="002C1D11" w:rsidRDefault="0074395D" w:rsidP="0074395D">
      <w:pPr>
        <w:numPr>
          <w:ilvl w:val="3"/>
          <w:numId w:val="7"/>
        </w:numPr>
      </w:pPr>
      <w:r>
        <w:rPr>
          <w:noProof/>
        </w:rPr>
        <w:drawing>
          <wp:inline distT="0" distB="0" distL="0" distR="0" wp14:anchorId="74D8BD81" wp14:editId="74D8BD82">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】サイバーセキュリティ経営ガイドライン実践のためのプラクティス</w:t>
      </w:r>
    </w:p>
    <w:p w14:paraId="74D8BBC0" w14:textId="77777777" w:rsidR="002C1D11" w:rsidRDefault="0074395D" w:rsidP="0074395D">
      <w:pPr>
        <w:numPr>
          <w:ilvl w:val="2"/>
          <w:numId w:val="7"/>
        </w:numPr>
      </w:pPr>
      <w:r>
        <w:rPr>
          <w:noProof/>
        </w:rPr>
        <w:drawing>
          <wp:inline distT="0" distB="0" distL="0" distR="0" wp14:anchorId="74D8BD83" wp14:editId="74D8BD84">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3-11</w:t>
      </w:r>
      <w:r>
        <w:t>：次世代技術を活用したビジネス展開</w:t>
      </w:r>
    </w:p>
    <w:p w14:paraId="74D8BBC1" w14:textId="77777777" w:rsidR="002C1D11" w:rsidRDefault="0074395D" w:rsidP="0074395D">
      <w:pPr>
        <w:numPr>
          <w:ilvl w:val="3"/>
          <w:numId w:val="7"/>
        </w:numPr>
      </w:pPr>
      <w:r>
        <w:rPr>
          <w:noProof/>
        </w:rPr>
        <w:drawing>
          <wp:inline distT="0" distB="0" distL="0" distR="0" wp14:anchorId="74D8BD85" wp14:editId="74D8BD86">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】【解説】</w:t>
      </w:r>
      <w:r>
        <w:t>DX</w:t>
      </w:r>
      <w:r>
        <w:t>推進はビジネス飛躍のチャンス</w:t>
      </w:r>
    </w:p>
    <w:p w14:paraId="74D8BBC2" w14:textId="77777777" w:rsidR="002C1D11" w:rsidRDefault="0074395D" w:rsidP="0074395D">
      <w:pPr>
        <w:numPr>
          <w:ilvl w:val="3"/>
          <w:numId w:val="7"/>
        </w:numPr>
      </w:pPr>
      <w:r>
        <w:rPr>
          <w:noProof/>
        </w:rPr>
        <w:drawing>
          <wp:inline distT="0" distB="0" distL="0" distR="0" wp14:anchorId="74D8BD87" wp14:editId="74D8BD88">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】「デジタルアーキテクチャ・デザインセンター（</w:t>
      </w:r>
      <w:r>
        <w:t>DADC</w:t>
      </w:r>
      <w:r>
        <w:t>）」の活動</w:t>
      </w:r>
    </w:p>
    <w:p w14:paraId="74D8BBC3" w14:textId="77777777" w:rsidR="002C1D11" w:rsidRDefault="0074395D" w:rsidP="0074395D">
      <w:pPr>
        <w:numPr>
          <w:ilvl w:val="3"/>
          <w:numId w:val="7"/>
        </w:numPr>
      </w:pPr>
      <w:r>
        <w:rPr>
          <w:noProof/>
        </w:rPr>
        <w:drawing>
          <wp:inline distT="0" distB="0" distL="0" distR="0" wp14:anchorId="74D8BD89" wp14:editId="74D8BD8A">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】デジタルトランスフォーメーションの加速に向けた研究会の</w:t>
      </w:r>
      <w:r>
        <w:t>中間報告書『</w:t>
      </w:r>
      <w:r>
        <w:t>DX</w:t>
      </w:r>
      <w:r>
        <w:t>レポート</w:t>
      </w:r>
      <w:r>
        <w:t>2</w:t>
      </w:r>
    </w:p>
    <w:p w14:paraId="74D8BBC4" w14:textId="77777777" w:rsidR="002C1D11" w:rsidRDefault="0074395D" w:rsidP="0074395D">
      <w:pPr>
        <w:numPr>
          <w:ilvl w:val="3"/>
          <w:numId w:val="7"/>
        </w:numPr>
      </w:pPr>
      <w:r>
        <w:rPr>
          <w:noProof/>
        </w:rPr>
        <w:drawing>
          <wp:inline distT="0" distB="0" distL="0" distR="0" wp14:anchorId="74D8BD8B" wp14:editId="74D8BD8C">
            <wp:extent cx="127000" cy="1270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】企業経営のためのサイバーセキュリティの考え方の策定について【</w:t>
      </w:r>
      <w:r>
        <w:t>NISC</w:t>
      </w:r>
      <w:r>
        <w:t>】</w:t>
      </w:r>
    </w:p>
    <w:p w14:paraId="74D8BBC5" w14:textId="77777777" w:rsidR="002C1D11" w:rsidRDefault="0074395D" w:rsidP="0074395D">
      <w:pPr>
        <w:numPr>
          <w:ilvl w:val="3"/>
          <w:numId w:val="7"/>
        </w:numPr>
      </w:pPr>
      <w:r>
        <w:rPr>
          <w:noProof/>
        </w:rPr>
        <w:drawing>
          <wp:inline distT="0" distB="0" distL="0" distR="0" wp14:anchorId="74D8BD8D" wp14:editId="74D8BD8E">
            <wp:extent cx="127000" cy="1270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】次世代サービス、技術の利用に当たってのサイバーセキュリティ対策</w:t>
      </w:r>
    </w:p>
    <w:p w14:paraId="74D8BBC6" w14:textId="77777777" w:rsidR="002C1D11" w:rsidRDefault="0074395D" w:rsidP="0074395D">
      <w:pPr>
        <w:numPr>
          <w:ilvl w:val="3"/>
          <w:numId w:val="7"/>
        </w:numPr>
      </w:pPr>
      <w:r>
        <w:rPr>
          <w:noProof/>
        </w:rPr>
        <w:drawing>
          <wp:inline distT="0" distB="0" distL="0" distR="0" wp14:anchorId="74D8BD8F" wp14:editId="74D8BD90">
            <wp:extent cx="127000" cy="1270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DX</w:t>
      </w:r>
      <w:r>
        <w:t>レポート（</w:t>
      </w:r>
      <w:r>
        <w:t>IT</w:t>
      </w:r>
      <w:r>
        <w:t>システム</w:t>
      </w:r>
      <w:r>
        <w:t>2025</w:t>
      </w:r>
      <w:r>
        <w:t>年の崖の克服</w:t>
      </w:r>
    </w:p>
    <w:p w14:paraId="74D8BBC7" w14:textId="77777777" w:rsidR="002C1D11" w:rsidRDefault="0074395D" w:rsidP="0074395D">
      <w:pPr>
        <w:numPr>
          <w:ilvl w:val="3"/>
          <w:numId w:val="7"/>
        </w:numPr>
      </w:pPr>
      <w:r>
        <w:rPr>
          <w:noProof/>
        </w:rPr>
        <w:drawing>
          <wp:inline distT="0" distB="0" distL="0" distR="0" wp14:anchorId="74D8BD91" wp14:editId="74D8BD92">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AI</w:t>
      </w:r>
      <w:r>
        <w:t>が人間をアシストする「インテリジェント・ワークプレイス」の活用におけるサイバーセキュリティ対策</w:t>
      </w:r>
    </w:p>
    <w:p w14:paraId="74D8BBC8" w14:textId="77777777" w:rsidR="002C1D11" w:rsidRDefault="0074395D" w:rsidP="0074395D">
      <w:pPr>
        <w:numPr>
          <w:ilvl w:val="3"/>
          <w:numId w:val="7"/>
        </w:numPr>
      </w:pPr>
      <w:r>
        <w:rPr>
          <w:noProof/>
        </w:rPr>
        <w:lastRenderedPageBreak/>
        <w:drawing>
          <wp:inline distT="0" distB="0" distL="0" distR="0" wp14:anchorId="74D8BD93" wp14:editId="74D8BD94">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】【参考情報】</w:t>
      </w:r>
      <w:r>
        <w:t>IT</w:t>
      </w:r>
      <w:r>
        <w:t>の最新トレンド</w:t>
      </w:r>
    </w:p>
    <w:p w14:paraId="74D8BBC9" w14:textId="77777777" w:rsidR="002C1D11" w:rsidRDefault="0074395D" w:rsidP="0074395D">
      <w:pPr>
        <w:numPr>
          <w:ilvl w:val="2"/>
          <w:numId w:val="7"/>
        </w:numPr>
      </w:pPr>
      <w:r>
        <w:rPr>
          <w:noProof/>
        </w:rPr>
        <w:drawing>
          <wp:inline distT="0" distB="0" distL="0" distR="0" wp14:anchorId="74D8BD95" wp14:editId="74D8BD96">
            <wp:extent cx="127000" cy="1270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3-12</w:t>
      </w:r>
      <w:r>
        <w:t>：</w:t>
      </w:r>
      <w:r>
        <w:t>IoT</w:t>
      </w:r>
      <w:r>
        <w:t>、</w:t>
      </w:r>
      <w:r>
        <w:t xml:space="preserve"> </w:t>
      </w:r>
      <w:r>
        <w:t>ビッグデータ</w:t>
      </w:r>
      <w:r>
        <w:t>, AI</w:t>
      </w:r>
      <w:r>
        <w:t>、</w:t>
      </w:r>
      <w:r>
        <w:t xml:space="preserve"> </w:t>
      </w:r>
      <w:r>
        <w:t>ロボットの活用</w:t>
      </w:r>
    </w:p>
    <w:p w14:paraId="74D8BBCA" w14:textId="77777777" w:rsidR="002C1D11" w:rsidRDefault="0074395D" w:rsidP="0074395D">
      <w:pPr>
        <w:numPr>
          <w:ilvl w:val="3"/>
          <w:numId w:val="7"/>
        </w:numPr>
      </w:pPr>
      <w:r>
        <w:rPr>
          <w:noProof/>
        </w:rPr>
        <w:drawing>
          <wp:inline distT="0" distB="0" distL="0" distR="0" wp14:anchorId="74D8BD97" wp14:editId="74D8BD98">
            <wp:extent cx="127000" cy="1270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】攻めの</w:t>
      </w:r>
      <w:r>
        <w:t>IT</w:t>
      </w:r>
      <w:r>
        <w:t>投資対応、</w:t>
      </w:r>
      <w:r>
        <w:t>Society5.0</w:t>
      </w:r>
      <w:r>
        <w:t>時代に必要なセキュリティ対策【要素別】</w:t>
      </w:r>
    </w:p>
    <w:p w14:paraId="74D8BBCB" w14:textId="77777777" w:rsidR="002C1D11" w:rsidRDefault="0074395D" w:rsidP="0074395D">
      <w:pPr>
        <w:numPr>
          <w:ilvl w:val="4"/>
          <w:numId w:val="7"/>
        </w:numPr>
      </w:pPr>
      <w:r>
        <w:rPr>
          <w:noProof/>
        </w:rPr>
        <w:drawing>
          <wp:inline distT="0" distB="0" distL="0" distR="0" wp14:anchorId="74D8BD99" wp14:editId="74D8BD9A">
            <wp:extent cx="127000" cy="1270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IoT</w:t>
      </w:r>
      <w:r>
        <w:t>関連セキュリティ対応</w:t>
      </w:r>
    </w:p>
    <w:p w14:paraId="74D8BBCC" w14:textId="77777777" w:rsidR="002C1D11" w:rsidRDefault="0074395D" w:rsidP="0074395D">
      <w:pPr>
        <w:numPr>
          <w:ilvl w:val="4"/>
          <w:numId w:val="7"/>
        </w:numPr>
      </w:pPr>
      <w:r>
        <w:rPr>
          <w:noProof/>
        </w:rPr>
        <w:drawing>
          <wp:inline distT="0" distB="0" distL="0" distR="0" wp14:anchorId="74D8BD9B" wp14:editId="74D8BD9C">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】クラウドサービスとセキュリティ</w:t>
      </w:r>
    </w:p>
    <w:p w14:paraId="74D8BBCD" w14:textId="77777777" w:rsidR="002C1D11" w:rsidRDefault="0074395D" w:rsidP="0074395D">
      <w:pPr>
        <w:numPr>
          <w:ilvl w:val="4"/>
          <w:numId w:val="7"/>
        </w:numPr>
      </w:pPr>
      <w:r>
        <w:rPr>
          <w:noProof/>
        </w:rPr>
        <w:drawing>
          <wp:inline distT="0" distB="0" distL="0" distR="0" wp14:anchorId="74D8BD9D" wp14:editId="74D8BD9E">
            <wp:extent cx="127000" cy="1270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】５</w:t>
      </w:r>
      <w:r>
        <w:t>G</w:t>
      </w:r>
      <w:r>
        <w:t>セキュリティ対応</w:t>
      </w:r>
    </w:p>
    <w:p w14:paraId="74D8BBCE" w14:textId="77777777" w:rsidR="002C1D11" w:rsidRDefault="0074395D" w:rsidP="0074395D">
      <w:pPr>
        <w:numPr>
          <w:ilvl w:val="4"/>
          <w:numId w:val="7"/>
        </w:numPr>
      </w:pPr>
      <w:r>
        <w:rPr>
          <w:noProof/>
        </w:rPr>
        <w:drawing>
          <wp:inline distT="0" distB="0" distL="0" distR="0" wp14:anchorId="74D8BD9F" wp14:editId="74D8BDA0">
            <wp:extent cx="127000" cy="1270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BYOD</w:t>
      </w:r>
      <w:r>
        <w:t>セキュリティ対応</w:t>
      </w:r>
    </w:p>
    <w:p w14:paraId="74D8BBCF" w14:textId="77777777" w:rsidR="002C1D11" w:rsidRDefault="0074395D" w:rsidP="0074395D">
      <w:pPr>
        <w:numPr>
          <w:ilvl w:val="2"/>
          <w:numId w:val="7"/>
        </w:numPr>
      </w:pPr>
      <w:r>
        <w:rPr>
          <w:noProof/>
        </w:rPr>
        <w:drawing>
          <wp:inline distT="0" distB="0" distL="0" distR="0" wp14:anchorId="74D8BDA1" wp14:editId="74D8BDA2">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3-13</w:t>
      </w:r>
      <w:r>
        <w:t>：</w:t>
      </w:r>
      <w:r>
        <w:t>IoT</w:t>
      </w:r>
      <w:r>
        <w:t>が果たす役割と効果</w:t>
      </w:r>
    </w:p>
    <w:p w14:paraId="74D8BBD0" w14:textId="77777777" w:rsidR="002C1D11" w:rsidRDefault="0074395D" w:rsidP="0074395D">
      <w:pPr>
        <w:numPr>
          <w:ilvl w:val="2"/>
          <w:numId w:val="7"/>
        </w:numPr>
      </w:pPr>
      <w:r>
        <w:rPr>
          <w:noProof/>
        </w:rPr>
        <w:drawing>
          <wp:inline distT="0" distB="0" distL="0" distR="0" wp14:anchorId="74D8BDA3" wp14:editId="74D8BDA4">
            <wp:extent cx="127000" cy="1270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3-14</w:t>
      </w:r>
      <w:r>
        <w:t>：人工知能（</w:t>
      </w:r>
      <w:r>
        <w:t>AI</w:t>
      </w:r>
      <w:r>
        <w:t>）が果たす役割と効果</w:t>
      </w:r>
    </w:p>
    <w:p w14:paraId="74D8BBD1" w14:textId="77777777" w:rsidR="002C1D11" w:rsidRDefault="0074395D" w:rsidP="0074395D">
      <w:pPr>
        <w:numPr>
          <w:ilvl w:val="3"/>
          <w:numId w:val="7"/>
        </w:numPr>
      </w:pPr>
      <w:r>
        <w:rPr>
          <w:noProof/>
        </w:rPr>
        <w:drawing>
          <wp:inline distT="0" distB="0" distL="0" distR="0" wp14:anchorId="74D8BDA5" wp14:editId="74D8BDA6">
            <wp:extent cx="127000" cy="1270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AI</w:t>
      </w:r>
      <w:r>
        <w:t>白書」の要点</w:t>
      </w:r>
    </w:p>
    <w:p w14:paraId="74D8BBD2" w14:textId="77777777" w:rsidR="002C1D11" w:rsidRDefault="0074395D" w:rsidP="0074395D">
      <w:pPr>
        <w:numPr>
          <w:ilvl w:val="2"/>
          <w:numId w:val="7"/>
        </w:numPr>
      </w:pPr>
      <w:r>
        <w:rPr>
          <w:noProof/>
        </w:rPr>
        <w:drawing>
          <wp:inline distT="0" distB="0" distL="0" distR="0" wp14:anchorId="74D8BDA7" wp14:editId="74D8BDA8">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3-15</w:t>
      </w:r>
      <w:r>
        <w:t>：</w:t>
      </w:r>
      <w:r>
        <w:t>IoT</w:t>
      </w:r>
      <w:r>
        <w:t>を活用する際のサイバーセキュリティ上の留意点</w:t>
      </w:r>
    </w:p>
    <w:p w14:paraId="74D8BBD3" w14:textId="77777777" w:rsidR="002C1D11" w:rsidRDefault="0074395D" w:rsidP="0074395D">
      <w:pPr>
        <w:numPr>
          <w:ilvl w:val="3"/>
          <w:numId w:val="7"/>
        </w:numPr>
      </w:pPr>
      <w:r>
        <w:rPr>
          <w:noProof/>
        </w:rPr>
        <w:drawing>
          <wp:inline distT="0" distB="0" distL="0" distR="0" wp14:anchorId="74D8BDA9" wp14:editId="74D8BDAA">
            <wp:extent cx="127000" cy="1270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】機器のサイバーセキュリティ確保のためのセキュリティ検証の手引き【</w:t>
      </w:r>
      <w:r>
        <w:t>2021</w:t>
      </w:r>
      <w:r>
        <w:t>年</w:t>
      </w:r>
      <w:r>
        <w:t>4</w:t>
      </w:r>
      <w:r>
        <w:t>月</w:t>
      </w:r>
      <w:r>
        <w:t>20</w:t>
      </w:r>
      <w:r>
        <w:t>日</w:t>
      </w:r>
      <w:r>
        <w:t>METI</w:t>
      </w:r>
      <w:r>
        <w:t>】</w:t>
      </w:r>
    </w:p>
    <w:p w14:paraId="74D8BBD4" w14:textId="77777777" w:rsidR="002C1D11" w:rsidRDefault="0074395D" w:rsidP="0074395D">
      <w:pPr>
        <w:numPr>
          <w:ilvl w:val="2"/>
          <w:numId w:val="7"/>
        </w:numPr>
      </w:pPr>
      <w:r>
        <w:rPr>
          <w:noProof/>
        </w:rPr>
        <w:drawing>
          <wp:inline distT="0" distB="0" distL="0" distR="0" wp14:anchorId="74D8BDAB" wp14:editId="74D8BDAC">
            <wp:extent cx="127000" cy="1270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3-16</w:t>
      </w:r>
      <w:r>
        <w:t>：</w:t>
      </w:r>
      <w:r>
        <w:t>IoT</w:t>
      </w:r>
      <w:r>
        <w:t>を活用する一般利用者のための基本ルール</w:t>
      </w:r>
    </w:p>
    <w:p w14:paraId="74D8BBD5" w14:textId="77777777" w:rsidR="002C1D11" w:rsidRDefault="0074395D" w:rsidP="0074395D">
      <w:pPr>
        <w:numPr>
          <w:ilvl w:val="2"/>
          <w:numId w:val="7"/>
        </w:numPr>
      </w:pPr>
      <w:r>
        <w:rPr>
          <w:noProof/>
        </w:rPr>
        <w:drawing>
          <wp:inline distT="0" distB="0" distL="0" distR="0" wp14:anchorId="74D8BDAD" wp14:editId="74D8BDAE">
            <wp:extent cx="127000" cy="1270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】サイバー・フィジカル・セキュリティ対策フレームワーク対応</w:t>
      </w:r>
    </w:p>
    <w:p w14:paraId="74D8BBD6" w14:textId="77777777" w:rsidR="002C1D11" w:rsidRDefault="0074395D" w:rsidP="0074395D">
      <w:pPr>
        <w:numPr>
          <w:ilvl w:val="3"/>
          <w:numId w:val="7"/>
        </w:numPr>
      </w:pPr>
      <w:r>
        <w:rPr>
          <w:noProof/>
        </w:rPr>
        <w:drawing>
          <wp:inline distT="0" distB="0" distL="0" distR="0" wp14:anchorId="74D8BDAF" wp14:editId="74D8BDB0">
            <wp:extent cx="127000" cy="1270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】サイバー・フジカル・セキュリティ対策フレームワーク対応</w:t>
      </w:r>
      <w:r>
        <w:t>_NIST_SP800―161_</w:t>
      </w:r>
      <w:r>
        <w:t>サプライチェーンリスクマネージメント</w:t>
      </w:r>
    </w:p>
    <w:p w14:paraId="74D8BBD7" w14:textId="77777777" w:rsidR="002C1D11" w:rsidRDefault="0074395D" w:rsidP="0074395D">
      <w:pPr>
        <w:numPr>
          <w:ilvl w:val="3"/>
          <w:numId w:val="7"/>
        </w:numPr>
      </w:pPr>
      <w:r>
        <w:rPr>
          <w:noProof/>
        </w:rPr>
        <w:drawing>
          <wp:inline distT="0" distB="0" distL="0" distR="0" wp14:anchorId="74D8BDB1" wp14:editId="74D8BDB2">
            <wp:extent cx="127000" cy="1270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】サイバー・フィジカル・セキュリティ対策フレームワーク（</w:t>
      </w:r>
      <w:r>
        <w:t>CPSF</w:t>
      </w:r>
      <w:r>
        <w:t>）（</w:t>
      </w:r>
      <w:r>
        <w:t>2019</w:t>
      </w:r>
      <w:r>
        <w:t>年</w:t>
      </w:r>
      <w:r>
        <w:t>4</w:t>
      </w:r>
      <w:r>
        <w:t>月</w:t>
      </w:r>
      <w:r>
        <w:t>METI</w:t>
      </w:r>
      <w:r>
        <w:t>）対応</w:t>
      </w:r>
    </w:p>
    <w:p w14:paraId="74D8BBD8" w14:textId="77777777" w:rsidR="002C1D11" w:rsidRDefault="0074395D" w:rsidP="0074395D">
      <w:pPr>
        <w:numPr>
          <w:ilvl w:val="3"/>
          <w:numId w:val="7"/>
        </w:numPr>
      </w:pPr>
      <w:r>
        <w:rPr>
          <w:noProof/>
        </w:rPr>
        <w:drawing>
          <wp:inline distT="0" distB="0" distL="0" distR="0" wp14:anchorId="74D8BDB3" wp14:editId="74D8BDB4">
            <wp:extent cx="127000" cy="1270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NIST SP800-171 </w:t>
      </w:r>
      <w:r>
        <w:t>「連邦政府外のシステ</w:t>
      </w:r>
      <w:r>
        <w:t>ムと組織における管理された非格付け情報の保護」</w:t>
      </w:r>
      <w:r>
        <w:t xml:space="preserve"> </w:t>
      </w:r>
      <w:r>
        <w:t>改訂</w:t>
      </w:r>
      <w:r>
        <w:t>Revishon2</w:t>
      </w:r>
      <w:r>
        <w:t>対応</w:t>
      </w:r>
    </w:p>
    <w:p w14:paraId="74D8BBD9" w14:textId="77777777" w:rsidR="002C1D11" w:rsidRDefault="0074395D" w:rsidP="0074395D">
      <w:pPr>
        <w:numPr>
          <w:ilvl w:val="4"/>
          <w:numId w:val="7"/>
        </w:numPr>
      </w:pPr>
      <w:r>
        <w:rPr>
          <w:noProof/>
        </w:rPr>
        <w:drawing>
          <wp:inline distT="0" distB="0" distL="0" distR="0" wp14:anchorId="74D8BDB5" wp14:editId="74D8BDB6">
            <wp:extent cx="127000" cy="1270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NIST SP 800-171</w:t>
      </w:r>
      <w:r>
        <w:t>の要求事項と「サイバー・フィジカル・セキュリティ対策フレームワーク」との対応表</w:t>
      </w:r>
    </w:p>
    <w:p w14:paraId="74D8BBDA" w14:textId="77777777" w:rsidR="002C1D11" w:rsidRDefault="0074395D" w:rsidP="0074395D">
      <w:pPr>
        <w:numPr>
          <w:ilvl w:val="3"/>
          <w:numId w:val="7"/>
        </w:numPr>
      </w:pPr>
      <w:r>
        <w:rPr>
          <w:noProof/>
        </w:rPr>
        <w:drawing>
          <wp:inline distT="0" distB="0" distL="0" distR="0" wp14:anchorId="74D8BDB7" wp14:editId="74D8BDB8">
            <wp:extent cx="127000" cy="1270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NIST SP800-53</w:t>
      </w:r>
      <w:r>
        <w:t>「連邦政府情報システムおよび連邦組織のためのセキュリティ管理策とプライバシー管理策」改訂</w:t>
      </w:r>
      <w:r>
        <w:t>Rev4.0</w:t>
      </w:r>
      <w:r>
        <w:t>対応</w:t>
      </w:r>
    </w:p>
    <w:p w14:paraId="74D8BBDB" w14:textId="77777777" w:rsidR="002C1D11" w:rsidRDefault="0074395D" w:rsidP="0074395D">
      <w:pPr>
        <w:pStyle w:val="2"/>
        <w:numPr>
          <w:ilvl w:val="1"/>
          <w:numId w:val="7"/>
        </w:numPr>
        <w:ind w:left="780" w:right="100"/>
      </w:pPr>
      <w:r>
        <w:rPr>
          <w:noProof/>
        </w:rPr>
        <w:drawing>
          <wp:inline distT="0" distB="0" distL="0" distR="0" wp14:anchorId="74D8BDB9" wp14:editId="74D8BDBA">
            <wp:extent cx="139700" cy="1397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Mission4</w:t>
      </w:r>
    </w:p>
    <w:p w14:paraId="74D8BBDC" w14:textId="77777777" w:rsidR="002C1D11" w:rsidRDefault="0074395D" w:rsidP="0074395D">
      <w:pPr>
        <w:numPr>
          <w:ilvl w:val="2"/>
          <w:numId w:val="7"/>
        </w:numPr>
      </w:pPr>
      <w:r>
        <w:rPr>
          <w:noProof/>
        </w:rPr>
        <w:drawing>
          <wp:inline distT="0" distB="0" distL="0" distR="0" wp14:anchorId="74D8BDBB" wp14:editId="74D8BDBC">
            <wp:extent cx="127000" cy="1270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4-7</w:t>
      </w:r>
      <w:r>
        <w:t>：大規模災害などによる事業中断と事業継続管理</w:t>
      </w:r>
    </w:p>
    <w:p w14:paraId="74D8BBDD" w14:textId="77777777" w:rsidR="002C1D11" w:rsidRDefault="0074395D" w:rsidP="0074395D">
      <w:pPr>
        <w:numPr>
          <w:ilvl w:val="3"/>
          <w:numId w:val="7"/>
        </w:numPr>
      </w:pPr>
      <w:r>
        <w:rPr>
          <w:noProof/>
        </w:rPr>
        <w:drawing>
          <wp:inline distT="0" distB="0" distL="0" distR="0" wp14:anchorId="74D8BDBD" wp14:editId="74D8BDBE">
            <wp:extent cx="127000" cy="1270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IT/BCP</w:t>
      </w:r>
      <w:r>
        <w:t>の範囲と</w:t>
      </w:r>
      <w:r>
        <w:t>フレームワーク</w:t>
      </w:r>
    </w:p>
    <w:p w14:paraId="74D8BBDE" w14:textId="77777777" w:rsidR="002C1D11" w:rsidRDefault="0074395D" w:rsidP="0074395D">
      <w:pPr>
        <w:pStyle w:val="2"/>
        <w:numPr>
          <w:ilvl w:val="1"/>
          <w:numId w:val="7"/>
        </w:numPr>
        <w:ind w:left="780" w:right="100"/>
      </w:pPr>
      <w:r>
        <w:rPr>
          <w:noProof/>
        </w:rPr>
        <w:drawing>
          <wp:inline distT="0" distB="0" distL="0" distR="0" wp14:anchorId="74D8BDBF" wp14:editId="74D8BDC0">
            <wp:extent cx="139700" cy="1397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Mission5</w:t>
      </w:r>
    </w:p>
    <w:p w14:paraId="74D8BBDF" w14:textId="77777777" w:rsidR="002C1D11" w:rsidRDefault="0074395D" w:rsidP="0074395D">
      <w:pPr>
        <w:pStyle w:val="2"/>
        <w:numPr>
          <w:ilvl w:val="1"/>
          <w:numId w:val="7"/>
        </w:numPr>
        <w:ind w:left="780" w:right="100"/>
      </w:pPr>
      <w:r>
        <w:rPr>
          <w:noProof/>
        </w:rPr>
        <w:drawing>
          <wp:inline distT="0" distB="0" distL="0" distR="0" wp14:anchorId="74D8BDC1" wp14:editId="74D8BDC2">
            <wp:extent cx="139700" cy="1397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Information6</w:t>
      </w:r>
    </w:p>
    <w:p w14:paraId="74D8BBE0" w14:textId="77777777" w:rsidR="002C1D11" w:rsidRDefault="0074395D" w:rsidP="0074395D">
      <w:pPr>
        <w:numPr>
          <w:ilvl w:val="2"/>
          <w:numId w:val="7"/>
        </w:numPr>
      </w:pPr>
      <w:r>
        <w:rPr>
          <w:noProof/>
        </w:rPr>
        <w:drawing>
          <wp:inline distT="0" distB="0" distL="0" distR="0" wp14:anchorId="74D8BDC3" wp14:editId="74D8BDC4">
            <wp:extent cx="127000" cy="1270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6-2</w:t>
      </w:r>
      <w:r>
        <w:t>：その他の主な報告・連絡・相談窓口等</w:t>
      </w:r>
    </w:p>
    <w:p w14:paraId="74D8BBE1" w14:textId="77777777" w:rsidR="002C1D11" w:rsidRDefault="0074395D" w:rsidP="0074395D">
      <w:pPr>
        <w:numPr>
          <w:ilvl w:val="3"/>
          <w:numId w:val="7"/>
        </w:numPr>
      </w:pPr>
      <w:r>
        <w:rPr>
          <w:noProof/>
        </w:rPr>
        <w:drawing>
          <wp:inline distT="0" distB="0" distL="0" distR="0" wp14:anchorId="74D8BDC5" wp14:editId="74D8BDC6">
            <wp:extent cx="127000" cy="1270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】サイバーセキュリティ報告・連絡・相談窓口一覧【詳細資料】</w:t>
      </w:r>
    </w:p>
    <w:p w14:paraId="74D8BBE2" w14:textId="77777777" w:rsidR="002C1D11" w:rsidRDefault="0074395D" w:rsidP="0074395D">
      <w:pPr>
        <w:numPr>
          <w:ilvl w:val="2"/>
          <w:numId w:val="7"/>
        </w:numPr>
      </w:pPr>
      <w:r>
        <w:rPr>
          <w:noProof/>
        </w:rPr>
        <w:drawing>
          <wp:inline distT="0" distB="0" distL="0" distR="0" wp14:anchorId="74D8BDC7" wp14:editId="74D8BDC8">
            <wp:extent cx="127000" cy="1270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6-3</w:t>
      </w:r>
      <w:r>
        <w:t>：セキュリティお役立ち情報リンク</w:t>
      </w:r>
    </w:p>
    <w:p w14:paraId="74D8BBE3" w14:textId="77777777" w:rsidR="002C1D11" w:rsidRDefault="0074395D" w:rsidP="0074395D">
      <w:pPr>
        <w:numPr>
          <w:ilvl w:val="3"/>
          <w:numId w:val="7"/>
        </w:numPr>
      </w:pPr>
      <w:r>
        <w:rPr>
          <w:noProof/>
        </w:rPr>
        <w:drawing>
          <wp:inline distT="0" distB="0" distL="0" distR="0" wp14:anchorId="74D8BDC9" wp14:editId="74D8BDCA">
            <wp:extent cx="127000" cy="127000"/>
            <wp:effectExtent l="0" t="0" r="0" b="0"/>
            <wp:docPr id="100119" name="図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】次世代</w:t>
      </w:r>
      <w:r>
        <w:t>IT</w:t>
      </w:r>
      <w:r>
        <w:t>およびサイバーセキュリティ対策に関する文献、サイト一覧【詳細資料】</w:t>
      </w:r>
    </w:p>
    <w:p w14:paraId="74D8BBE4" w14:textId="77777777" w:rsidR="002C1D11" w:rsidRDefault="0074395D" w:rsidP="0074395D">
      <w:pPr>
        <w:numPr>
          <w:ilvl w:val="4"/>
          <w:numId w:val="7"/>
        </w:numPr>
      </w:pPr>
      <w:r>
        <w:lastRenderedPageBreak/>
        <w:t>※</w:t>
      </w:r>
      <w:r>
        <w:t>内容を充実させ、最新情報として都度更新</w:t>
      </w:r>
    </w:p>
    <w:p w14:paraId="74D8BBE5" w14:textId="77777777" w:rsidR="002C1D11" w:rsidRDefault="0074395D" w:rsidP="0074395D">
      <w:pPr>
        <w:numPr>
          <w:ilvl w:val="4"/>
          <w:numId w:val="7"/>
        </w:numPr>
      </w:pPr>
      <w:r>
        <w:t>サイバーセキュリティ関連の基本文書（法律・基本計画・各種方針等）</w:t>
      </w:r>
    </w:p>
    <w:p w14:paraId="74D8BBE6" w14:textId="77777777" w:rsidR="002C1D11" w:rsidRDefault="0074395D" w:rsidP="0074395D">
      <w:pPr>
        <w:numPr>
          <w:ilvl w:val="4"/>
          <w:numId w:val="7"/>
        </w:numPr>
      </w:pPr>
      <w:r>
        <w:t>サイバーセキュリティ関連の各種白書・年次報告書類</w:t>
      </w:r>
    </w:p>
    <w:p w14:paraId="74D8BBE7" w14:textId="77777777" w:rsidR="002C1D11" w:rsidRDefault="0074395D" w:rsidP="0074395D">
      <w:pPr>
        <w:numPr>
          <w:ilvl w:val="4"/>
          <w:numId w:val="7"/>
        </w:numPr>
      </w:pPr>
      <w:r>
        <w:t>各実施事項の参考情報</w:t>
      </w:r>
    </w:p>
    <w:p w14:paraId="74D8BBE8" w14:textId="77777777" w:rsidR="002C1D11" w:rsidRDefault="0074395D" w:rsidP="0074395D">
      <w:pPr>
        <w:numPr>
          <w:ilvl w:val="5"/>
          <w:numId w:val="7"/>
        </w:numPr>
      </w:pPr>
      <w:r>
        <w:t>全般</w:t>
      </w:r>
    </w:p>
    <w:p w14:paraId="74D8BBE9" w14:textId="77777777" w:rsidR="002C1D11" w:rsidRDefault="0074395D" w:rsidP="0074395D">
      <w:pPr>
        <w:numPr>
          <w:ilvl w:val="5"/>
          <w:numId w:val="7"/>
        </w:numPr>
      </w:pPr>
      <w:r>
        <w:t xml:space="preserve">DX </w:t>
      </w:r>
      <w:r>
        <w:t>関連</w:t>
      </w:r>
    </w:p>
    <w:p w14:paraId="74D8BBEA" w14:textId="77777777" w:rsidR="002C1D11" w:rsidRDefault="0074395D" w:rsidP="0074395D">
      <w:pPr>
        <w:numPr>
          <w:ilvl w:val="5"/>
          <w:numId w:val="7"/>
        </w:numPr>
      </w:pPr>
      <w:r>
        <w:t>IoT</w:t>
      </w:r>
      <w:r>
        <w:t>セキュリティ関連</w:t>
      </w:r>
    </w:p>
    <w:p w14:paraId="74D8BBEB" w14:textId="77777777" w:rsidR="002C1D11" w:rsidRDefault="0074395D" w:rsidP="0074395D">
      <w:pPr>
        <w:numPr>
          <w:ilvl w:val="5"/>
          <w:numId w:val="7"/>
        </w:numPr>
      </w:pPr>
      <w:r>
        <w:t>テレワーク関連</w:t>
      </w:r>
    </w:p>
    <w:p w14:paraId="74D8BBEC" w14:textId="77777777" w:rsidR="002C1D11" w:rsidRDefault="0074395D" w:rsidP="0074395D">
      <w:pPr>
        <w:numPr>
          <w:ilvl w:val="5"/>
          <w:numId w:val="7"/>
        </w:numPr>
      </w:pPr>
      <w:r>
        <w:t>AI</w:t>
      </w:r>
      <w:r>
        <w:t>関連</w:t>
      </w:r>
    </w:p>
    <w:p w14:paraId="74D8BBED" w14:textId="77777777" w:rsidR="002C1D11" w:rsidRDefault="0074395D" w:rsidP="0074395D">
      <w:pPr>
        <w:numPr>
          <w:ilvl w:val="5"/>
          <w:numId w:val="7"/>
        </w:numPr>
      </w:pPr>
      <w:r>
        <w:t>インシデント対応関連</w:t>
      </w:r>
    </w:p>
    <w:p w14:paraId="74D8BBEE" w14:textId="77777777" w:rsidR="002C1D11" w:rsidRDefault="0074395D" w:rsidP="0074395D">
      <w:pPr>
        <w:numPr>
          <w:ilvl w:val="5"/>
          <w:numId w:val="7"/>
        </w:numPr>
      </w:pPr>
      <w:r>
        <w:t>個人情報保護関連</w:t>
      </w:r>
    </w:p>
    <w:p w14:paraId="74D8BBEF" w14:textId="77777777" w:rsidR="002C1D11" w:rsidRDefault="0074395D" w:rsidP="0074395D">
      <w:pPr>
        <w:numPr>
          <w:ilvl w:val="5"/>
          <w:numId w:val="7"/>
        </w:numPr>
      </w:pPr>
      <w:r>
        <w:t>GDPR</w:t>
      </w:r>
    </w:p>
    <w:p w14:paraId="74D8BBF0" w14:textId="77777777" w:rsidR="002C1D11" w:rsidRDefault="0074395D" w:rsidP="0074395D">
      <w:pPr>
        <w:numPr>
          <w:ilvl w:val="5"/>
          <w:numId w:val="7"/>
        </w:numPr>
      </w:pPr>
      <w:r>
        <w:t xml:space="preserve">SP 800-53 Rev.5 </w:t>
      </w:r>
      <w:r>
        <w:t>情報システムおよび組織のセキュリティおよびプライバシー管理</w:t>
      </w:r>
    </w:p>
    <w:p w14:paraId="74D8BBF1" w14:textId="77777777" w:rsidR="002C1D11" w:rsidRDefault="0074395D" w:rsidP="0074395D">
      <w:pPr>
        <w:numPr>
          <w:ilvl w:val="5"/>
          <w:numId w:val="7"/>
        </w:numPr>
      </w:pPr>
      <w:r>
        <w:t>人材育成関連</w:t>
      </w:r>
    </w:p>
    <w:p w14:paraId="74D8BBF2" w14:textId="77777777" w:rsidR="002C1D11" w:rsidRDefault="0074395D" w:rsidP="0074395D">
      <w:pPr>
        <w:numPr>
          <w:ilvl w:val="5"/>
          <w:numId w:val="7"/>
        </w:numPr>
      </w:pPr>
      <w:r>
        <w:t>【追加】デジタルリテラシー領域「</w:t>
      </w:r>
      <w:r>
        <w:t>Di-Lite</w:t>
      </w:r>
      <w:r>
        <w:t>」</w:t>
      </w:r>
    </w:p>
    <w:p w14:paraId="74D8BBF3" w14:textId="77777777" w:rsidR="002C1D11" w:rsidRDefault="0074395D" w:rsidP="0074395D">
      <w:pPr>
        <w:numPr>
          <w:ilvl w:val="5"/>
          <w:numId w:val="7"/>
        </w:numPr>
      </w:pPr>
      <w:r>
        <w:t>法令・規則</w:t>
      </w:r>
    </w:p>
    <w:p w14:paraId="74D8BBF4" w14:textId="77777777" w:rsidR="002C1D11" w:rsidRDefault="0074395D" w:rsidP="0074395D">
      <w:pPr>
        <w:numPr>
          <w:ilvl w:val="4"/>
          <w:numId w:val="7"/>
        </w:numPr>
      </w:pPr>
      <w:r>
        <w:t>各実施関連機関</w:t>
      </w:r>
    </w:p>
    <w:p w14:paraId="74D8BBF5" w14:textId="77777777" w:rsidR="002C1D11" w:rsidRDefault="0074395D" w:rsidP="0074395D">
      <w:pPr>
        <w:numPr>
          <w:ilvl w:val="5"/>
          <w:numId w:val="7"/>
        </w:numPr>
      </w:pPr>
      <w:r>
        <w:t>【追加】「デジタルリテラシー協議会」</w:t>
      </w:r>
    </w:p>
    <w:p w14:paraId="74D8BBF6" w14:textId="77777777" w:rsidR="002C1D11" w:rsidRDefault="0074395D" w:rsidP="0074395D">
      <w:pPr>
        <w:numPr>
          <w:ilvl w:val="3"/>
          <w:numId w:val="7"/>
        </w:numPr>
      </w:pPr>
      <w:r>
        <w:rPr>
          <w:noProof/>
        </w:rPr>
        <w:drawing>
          <wp:inline distT="0" distB="0" distL="0" distR="0" wp14:anchorId="74D8BDCB" wp14:editId="74D8BDCC">
            <wp:extent cx="127000" cy="127000"/>
            <wp:effectExtent l="0" t="0" r="0" b="0"/>
            <wp:docPr id="100121" name="図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】一般ユーザ向け：次世代</w:t>
      </w:r>
      <w:r>
        <w:t>IT</w:t>
      </w:r>
      <w:r>
        <w:t>およびサイバーセキュリティ対策に関する啓発用資料【</w:t>
      </w:r>
      <w:r>
        <w:t>IT</w:t>
      </w:r>
      <w:r>
        <w:t>利用局面毎】</w:t>
      </w:r>
    </w:p>
    <w:p w14:paraId="74D8BBF7" w14:textId="77777777" w:rsidR="002C1D11" w:rsidRDefault="0074395D" w:rsidP="0074395D">
      <w:pPr>
        <w:numPr>
          <w:ilvl w:val="4"/>
          <w:numId w:val="7"/>
        </w:numPr>
      </w:pPr>
      <w:r>
        <w:t>インターネットでの不正行為を発見した場合</w:t>
      </w:r>
    </w:p>
    <w:p w14:paraId="74D8BBF8" w14:textId="77777777" w:rsidR="002C1D11" w:rsidRDefault="0074395D" w:rsidP="0074395D">
      <w:pPr>
        <w:numPr>
          <w:ilvl w:val="4"/>
          <w:numId w:val="7"/>
        </w:numPr>
      </w:pPr>
      <w:r>
        <w:t>EC</w:t>
      </w:r>
      <w:r>
        <w:t>サイト利用</w:t>
      </w:r>
    </w:p>
    <w:p w14:paraId="74D8BBF9" w14:textId="77777777" w:rsidR="002C1D11" w:rsidRDefault="0074395D" w:rsidP="0074395D">
      <w:pPr>
        <w:numPr>
          <w:ilvl w:val="4"/>
          <w:numId w:val="7"/>
        </w:numPr>
      </w:pPr>
      <w:r>
        <w:t>電子メール</w:t>
      </w:r>
    </w:p>
    <w:p w14:paraId="74D8BBFA" w14:textId="77777777" w:rsidR="002C1D11" w:rsidRDefault="0074395D" w:rsidP="0074395D">
      <w:pPr>
        <w:numPr>
          <w:ilvl w:val="4"/>
          <w:numId w:val="7"/>
        </w:numPr>
      </w:pPr>
      <w:r>
        <w:t>・・・</w:t>
      </w:r>
    </w:p>
    <w:p w14:paraId="74D8BBFB" w14:textId="77777777" w:rsidR="002C1D11" w:rsidRDefault="0074395D" w:rsidP="0074395D">
      <w:pPr>
        <w:numPr>
          <w:ilvl w:val="2"/>
          <w:numId w:val="7"/>
        </w:numPr>
      </w:pPr>
      <w:r>
        <w:rPr>
          <w:noProof/>
        </w:rPr>
        <w:drawing>
          <wp:inline distT="0" distB="0" distL="0" distR="0" wp14:anchorId="74D8BDCD" wp14:editId="74D8BDCE">
            <wp:extent cx="127000" cy="127000"/>
            <wp:effectExtent l="0" t="0" r="0" b="0"/>
            <wp:docPr id="100123" name="図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6-4</w:t>
      </w:r>
      <w:r>
        <w:t>：中小企業の情報セキュリティ対策ガイドライン</w:t>
      </w:r>
    </w:p>
    <w:p w14:paraId="74D8BBFC" w14:textId="77777777" w:rsidR="002C1D11" w:rsidRDefault="0074395D" w:rsidP="0074395D">
      <w:pPr>
        <w:numPr>
          <w:ilvl w:val="3"/>
          <w:numId w:val="7"/>
        </w:numPr>
      </w:pPr>
      <w:r>
        <w:rPr>
          <w:noProof/>
        </w:rPr>
        <w:drawing>
          <wp:inline distT="0" distB="0" distL="0" distR="0" wp14:anchorId="74D8BDCF" wp14:editId="74D8BDD0">
            <wp:extent cx="127000" cy="127000"/>
            <wp:effectExtent l="0" t="0" r="0" b="0"/>
            <wp:docPr id="100125" name="図 1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】各項目の解説</w:t>
      </w:r>
    </w:p>
    <w:p w14:paraId="74D8BBFD" w14:textId="77777777" w:rsidR="002C1D11" w:rsidRDefault="0074395D" w:rsidP="0074395D">
      <w:pPr>
        <w:numPr>
          <w:ilvl w:val="3"/>
          <w:numId w:val="7"/>
        </w:numPr>
      </w:pPr>
      <w:r>
        <w:rPr>
          <w:noProof/>
        </w:rPr>
        <w:drawing>
          <wp:inline distT="0" distB="0" distL="0" distR="0" wp14:anchorId="74D8BDD1" wp14:editId="74D8BDD2">
            <wp:extent cx="127000" cy="127000"/>
            <wp:effectExtent l="0" t="0" r="0" b="0"/>
            <wp:docPr id="100127" name="図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できるところから始める</w:t>
      </w:r>
    </w:p>
    <w:p w14:paraId="74D8BBFE" w14:textId="77777777" w:rsidR="002C1D11" w:rsidRDefault="0074395D" w:rsidP="0074395D">
      <w:pPr>
        <w:numPr>
          <w:ilvl w:val="3"/>
          <w:numId w:val="7"/>
        </w:numPr>
      </w:pPr>
      <w:r>
        <w:rPr>
          <w:noProof/>
        </w:rPr>
        <w:drawing>
          <wp:inline distT="0" distB="0" distL="0" distR="0" wp14:anchorId="74D8BDD3" wp14:editId="74D8BDD4">
            <wp:extent cx="127000" cy="127000"/>
            <wp:effectExtent l="0" t="0" r="0" b="0"/>
            <wp:docPr id="100129" name="図 1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組織的な取り組みを開始する</w:t>
      </w:r>
    </w:p>
    <w:p w14:paraId="74D8BBFF" w14:textId="77777777" w:rsidR="002C1D11" w:rsidRDefault="0074395D" w:rsidP="0074395D">
      <w:pPr>
        <w:numPr>
          <w:ilvl w:val="4"/>
          <w:numId w:val="7"/>
        </w:numPr>
      </w:pPr>
      <w:r>
        <w:rPr>
          <w:noProof/>
        </w:rPr>
        <w:drawing>
          <wp:inline distT="0" distB="0" distL="0" distR="0" wp14:anchorId="74D8BDD5" wp14:editId="74D8BDD6">
            <wp:extent cx="127000" cy="127000"/>
            <wp:effectExtent l="0" t="0" r="0" b="0"/>
            <wp:docPr id="100131" name="図 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6-4-X_Appendix_</w:t>
      </w:r>
      <w:r>
        <w:t>【付録</w:t>
      </w:r>
      <w:r>
        <w:t>4</w:t>
      </w:r>
      <w:r>
        <w:t>】情報セキュリティハンドブック（ひな型）の使い方（ポイント）</w:t>
      </w:r>
    </w:p>
    <w:p w14:paraId="74D8BC00" w14:textId="77777777" w:rsidR="002C1D11" w:rsidRDefault="0074395D" w:rsidP="0074395D">
      <w:pPr>
        <w:numPr>
          <w:ilvl w:val="3"/>
          <w:numId w:val="7"/>
        </w:numPr>
      </w:pPr>
      <w:r>
        <w:rPr>
          <w:noProof/>
        </w:rPr>
        <w:drawing>
          <wp:inline distT="0" distB="0" distL="0" distR="0" wp14:anchorId="74D8BDD7" wp14:editId="74D8BDD8">
            <wp:extent cx="127000" cy="127000"/>
            <wp:effectExtent l="0" t="0" r="0" b="0"/>
            <wp:docPr id="100133" name="図 10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本格的に取り組む</w:t>
      </w:r>
    </w:p>
    <w:p w14:paraId="74D8BC01" w14:textId="77777777" w:rsidR="002C1D11" w:rsidRDefault="0074395D" w:rsidP="0074395D">
      <w:pPr>
        <w:numPr>
          <w:ilvl w:val="4"/>
          <w:numId w:val="7"/>
        </w:numPr>
      </w:pPr>
      <w:r>
        <w:rPr>
          <w:noProof/>
        </w:rPr>
        <w:drawing>
          <wp:inline distT="0" distB="0" distL="0" distR="0" wp14:anchorId="74D8BDD9" wp14:editId="74D8BDDA">
            <wp:extent cx="127000" cy="127000"/>
            <wp:effectExtent l="0" t="0" r="0" b="0"/>
            <wp:docPr id="100135" name="図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6-4-X_Appendix_</w:t>
      </w:r>
      <w:r>
        <w:t>サイバーセキュリティ経営チェックシート【「サイバーセキュリティ経営ガイドライン」</w:t>
      </w:r>
      <w:r>
        <w:t xml:space="preserve">Ver2.0 </w:t>
      </w:r>
      <w:r>
        <w:t>付録</w:t>
      </w:r>
      <w:r>
        <w:t>A</w:t>
      </w:r>
      <w:r>
        <w:t>】</w:t>
      </w:r>
    </w:p>
    <w:p w14:paraId="74D8BC02" w14:textId="77777777" w:rsidR="002C1D11" w:rsidRDefault="0074395D" w:rsidP="0074395D">
      <w:pPr>
        <w:numPr>
          <w:ilvl w:val="3"/>
          <w:numId w:val="7"/>
        </w:numPr>
      </w:pPr>
      <w:r>
        <w:rPr>
          <w:noProof/>
        </w:rPr>
        <w:drawing>
          <wp:inline distT="0" distB="0" distL="0" distR="0" wp14:anchorId="74D8BDDB" wp14:editId="74D8BDDC">
            <wp:extent cx="127000" cy="127000"/>
            <wp:effectExtent l="0" t="0" r="0" b="0"/>
            <wp:docPr id="100137" name="図 10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より強固にするための方策</w:t>
      </w:r>
    </w:p>
    <w:p w14:paraId="74D8BC03" w14:textId="77777777" w:rsidR="002C1D11" w:rsidRDefault="0074395D" w:rsidP="0074395D">
      <w:pPr>
        <w:numPr>
          <w:ilvl w:val="4"/>
          <w:numId w:val="7"/>
        </w:numPr>
      </w:pPr>
      <w:r>
        <w:rPr>
          <w:noProof/>
        </w:rPr>
        <w:drawing>
          <wp:inline distT="0" distB="0" distL="0" distR="0" wp14:anchorId="74D8BDDD" wp14:editId="74D8BDDE">
            <wp:extent cx="127000" cy="127000"/>
            <wp:effectExtent l="0" t="0" r="0" b="0"/>
            <wp:docPr id="100139" name="図 10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74D8BDDF" wp14:editId="74D8BDE0">
            <wp:extent cx="127000" cy="127000"/>
            <wp:effectExtent l="0" t="0" r="0" b="0"/>
            <wp:docPr id="100141" name="図 10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6-4-1_Appendix_</w:t>
      </w:r>
      <w:r>
        <w:t>情報資産台帳の作成と詳細リスク分析</w:t>
      </w:r>
    </w:p>
    <w:p w14:paraId="74D8BC04" w14:textId="77777777" w:rsidR="002C1D11" w:rsidRDefault="0074395D" w:rsidP="0074395D">
      <w:pPr>
        <w:numPr>
          <w:ilvl w:val="2"/>
          <w:numId w:val="7"/>
        </w:numPr>
      </w:pPr>
      <w:r>
        <w:rPr>
          <w:noProof/>
        </w:rPr>
        <w:drawing>
          <wp:inline distT="0" distB="0" distL="0" distR="0" wp14:anchorId="74D8BDE1" wp14:editId="74D8BDE2">
            <wp:extent cx="127000" cy="127000"/>
            <wp:effectExtent l="0" t="0" r="0" b="0"/>
            <wp:docPr id="100143" name="図 1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6-5</w:t>
      </w:r>
      <w:r>
        <w:t>：中小企業のためのクラウドサービス安全利用手引き</w:t>
      </w:r>
    </w:p>
    <w:p w14:paraId="74D8BC05" w14:textId="77777777" w:rsidR="002C1D11" w:rsidRDefault="0074395D" w:rsidP="0074395D">
      <w:pPr>
        <w:numPr>
          <w:ilvl w:val="2"/>
          <w:numId w:val="7"/>
        </w:numPr>
      </w:pPr>
      <w:r>
        <w:rPr>
          <w:noProof/>
        </w:rPr>
        <w:lastRenderedPageBreak/>
        <w:drawing>
          <wp:inline distT="0" distB="0" distL="0" distR="0" wp14:anchorId="74D8BDE3" wp14:editId="74D8BDE4">
            <wp:extent cx="127000" cy="127000"/>
            <wp:effectExtent l="0" t="0" r="0" b="0"/>
            <wp:docPr id="100145" name="図 1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6-6</w:t>
      </w:r>
      <w:r>
        <w:t>：</w:t>
      </w:r>
      <w:r>
        <w:t>IT</w:t>
      </w:r>
      <w:r>
        <w:t>活用に不可欠な</w:t>
      </w:r>
      <w:r>
        <w:t>IT</w:t>
      </w:r>
      <w:r>
        <w:t>人材の確保と育成</w:t>
      </w:r>
    </w:p>
    <w:p w14:paraId="74D8BC06" w14:textId="77777777" w:rsidR="002C1D11" w:rsidRDefault="0074395D" w:rsidP="0074395D">
      <w:pPr>
        <w:numPr>
          <w:ilvl w:val="3"/>
          <w:numId w:val="7"/>
        </w:numPr>
      </w:pPr>
      <w:r>
        <w:rPr>
          <w:noProof/>
        </w:rPr>
        <w:drawing>
          <wp:inline distT="0" distB="0" distL="0" distR="0" wp14:anchorId="74D8BDE5" wp14:editId="74D8BDE6">
            <wp:extent cx="127000" cy="127000"/>
            <wp:effectExtent l="0" t="0" r="0" b="0"/>
            <wp:docPr id="100147" name="図 10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74D8BDE7" wp14:editId="74D8BDE8">
            <wp:extent cx="127000" cy="127000"/>
            <wp:effectExtent l="0" t="0" r="0" b="0"/>
            <wp:docPr id="100149" name="図 1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6-6-1_Appendix_</w:t>
      </w:r>
      <w:r>
        <w:t>次世代技術を活用したビジネス展開のためのデジタルリテラシーの習得</w:t>
      </w:r>
    </w:p>
    <w:p w14:paraId="74D8BC07" w14:textId="77777777" w:rsidR="002C1D11" w:rsidRDefault="0074395D" w:rsidP="0074395D">
      <w:pPr>
        <w:numPr>
          <w:ilvl w:val="2"/>
          <w:numId w:val="7"/>
        </w:numPr>
      </w:pPr>
      <w:r>
        <w:rPr>
          <w:noProof/>
        </w:rPr>
        <w:drawing>
          <wp:inline distT="0" distB="0" distL="0" distR="0" wp14:anchorId="74D8BDE9" wp14:editId="74D8BDEA">
            <wp:extent cx="127000" cy="127000"/>
            <wp:effectExtent l="0" t="0" r="0" b="0"/>
            <wp:docPr id="100151" name="図 10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6-X</w:t>
      </w:r>
      <w:r>
        <w:t>：デジタルリテラシー</w:t>
      </w:r>
    </w:p>
    <w:p w14:paraId="74D8BC08" w14:textId="77777777" w:rsidR="002C1D11" w:rsidRDefault="0074395D" w:rsidP="0074395D">
      <w:pPr>
        <w:numPr>
          <w:ilvl w:val="3"/>
          <w:numId w:val="7"/>
        </w:numPr>
      </w:pPr>
      <w:r>
        <w:rPr>
          <w:noProof/>
        </w:rPr>
        <w:drawing>
          <wp:inline distT="0" distB="0" distL="0" distR="0" wp14:anchorId="74D8BDEB" wp14:editId="74D8BDEC">
            <wp:extent cx="127000" cy="127000"/>
            <wp:effectExtent l="0" t="0" r="0" b="0"/>
            <wp:docPr id="100153" name="図 10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6-X-X_Appendix_</w:t>
      </w:r>
      <w:r>
        <w:t>組織人として持つべきデジタルリテラシー【スキル項目と啓発資料】</w:t>
      </w:r>
    </w:p>
    <w:p w14:paraId="74D8BC09" w14:textId="77777777" w:rsidR="002C1D11" w:rsidRDefault="0074395D" w:rsidP="0074395D">
      <w:pPr>
        <w:numPr>
          <w:ilvl w:val="4"/>
          <w:numId w:val="7"/>
        </w:numPr>
      </w:pPr>
      <w:r>
        <w:t>経営者として</w:t>
      </w:r>
    </w:p>
    <w:p w14:paraId="74D8BC0A" w14:textId="77777777" w:rsidR="002C1D11" w:rsidRDefault="0074395D" w:rsidP="0074395D">
      <w:pPr>
        <w:numPr>
          <w:ilvl w:val="4"/>
          <w:numId w:val="7"/>
        </w:numPr>
      </w:pPr>
      <w:r>
        <w:t>システム管理者として</w:t>
      </w:r>
    </w:p>
    <w:p w14:paraId="74D8BC0B" w14:textId="77777777" w:rsidR="002C1D11" w:rsidRDefault="0074395D" w:rsidP="0074395D">
      <w:pPr>
        <w:numPr>
          <w:ilvl w:val="4"/>
          <w:numId w:val="7"/>
        </w:numPr>
      </w:pPr>
      <w:r>
        <w:t>従業員として</w:t>
      </w:r>
    </w:p>
    <w:p w14:paraId="74D8BC0C" w14:textId="77777777" w:rsidR="002C1D11" w:rsidRDefault="0074395D" w:rsidP="0074395D">
      <w:pPr>
        <w:pStyle w:val="1"/>
        <w:numPr>
          <w:ilvl w:val="0"/>
          <w:numId w:val="7"/>
        </w:numPr>
      </w:pPr>
      <w:r>
        <w:rPr>
          <w:noProof/>
        </w:rPr>
        <w:drawing>
          <wp:inline distT="0" distB="0" distL="0" distR="0" wp14:anchorId="74D8BDED" wp14:editId="74D8BDEE">
            <wp:extent cx="152400" cy="152400"/>
            <wp:effectExtent l="0" t="0" r="0" b="0"/>
            <wp:docPr id="100155" name="図 10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r:embed="rId10"/>
                    <a:stretch>
                      <a:fillRect/>
                    </a:stretch>
                  </pic:blipFill>
                  <pic:spPr>
                    <a:xfrm>
                      <a:off x="0" y="0"/>
                      <a:ext cx="152400" cy="152400"/>
                    </a:xfrm>
                    <a:prstGeom prst="rect">
                      <a:avLst/>
                    </a:prstGeom>
                  </pic:spPr>
                </pic:pic>
              </a:graphicData>
            </a:graphic>
          </wp:inline>
        </w:drawing>
      </w:r>
      <w:r>
        <w:t xml:space="preserve"> </w:t>
      </w:r>
      <w:r>
        <w:t>作成済みコンテンツ</w:t>
      </w:r>
    </w:p>
    <w:p w14:paraId="74D8BC0D" w14:textId="77777777" w:rsidR="002C1D11" w:rsidRDefault="0074395D" w:rsidP="0074395D">
      <w:pPr>
        <w:pStyle w:val="2"/>
        <w:numPr>
          <w:ilvl w:val="1"/>
          <w:numId w:val="7"/>
        </w:numPr>
        <w:ind w:left="780" w:right="100"/>
      </w:pPr>
      <w:r>
        <w:rPr>
          <w:noProof/>
        </w:rPr>
        <w:drawing>
          <wp:inline distT="0" distB="0" distL="0" distR="0" wp14:anchorId="74D8BDEF" wp14:editId="74D8BDF0">
            <wp:extent cx="139700" cy="139700"/>
            <wp:effectExtent l="0" t="0" r="0" b="0"/>
            <wp:docPr id="100157" name="図 1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INFORMATION 6</w:t>
      </w:r>
    </w:p>
    <w:p w14:paraId="74D8BC0E" w14:textId="77777777" w:rsidR="002C1D11" w:rsidRDefault="0074395D" w:rsidP="0074395D">
      <w:pPr>
        <w:numPr>
          <w:ilvl w:val="2"/>
          <w:numId w:val="7"/>
        </w:numPr>
      </w:pPr>
      <w:r>
        <w:rPr>
          <w:noProof/>
        </w:rPr>
        <w:drawing>
          <wp:inline distT="0" distB="0" distL="0" distR="0" wp14:anchorId="74D8BDF1" wp14:editId="74D8BDF2">
            <wp:extent cx="127000" cy="127000"/>
            <wp:effectExtent l="0" t="0" r="0" b="0"/>
            <wp:docPr id="100159" name="図 10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6-4</w:t>
      </w:r>
      <w:r>
        <w:t>：中小企業の情報セキュリティ対策ガイドライン</w:t>
      </w:r>
    </w:p>
    <w:p w14:paraId="74D8BC0F" w14:textId="77777777" w:rsidR="002C1D11" w:rsidRDefault="0074395D" w:rsidP="0074395D">
      <w:pPr>
        <w:numPr>
          <w:ilvl w:val="3"/>
          <w:numId w:val="7"/>
        </w:numPr>
      </w:pPr>
      <w:r>
        <w:rPr>
          <w:noProof/>
        </w:rPr>
        <w:drawing>
          <wp:inline distT="0" distB="0" distL="0" distR="0" wp14:anchorId="74D8BDF3" wp14:editId="74D8BDF4">
            <wp:extent cx="127000" cy="127000"/>
            <wp:effectExtent l="0" t="0" r="0" b="0"/>
            <wp:docPr id="100161" name="図 1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6-4-1_Appendix_</w:t>
      </w:r>
      <w:r>
        <w:t>情報資産台帳の作成と詳細リスク分析</w:t>
      </w:r>
    </w:p>
    <w:p w14:paraId="74D8BC10" w14:textId="77777777" w:rsidR="002C1D11" w:rsidRDefault="002C1D11">
      <w:pPr>
        <w:ind w:left="1520"/>
      </w:pPr>
    </w:p>
    <w:p w14:paraId="74D8BC11" w14:textId="77777777" w:rsidR="002C1D11" w:rsidRDefault="0074395D">
      <w:pPr>
        <w:ind w:left="1628"/>
      </w:pPr>
      <w:hyperlink w:anchor="HCOBhwXUd0CImIcpE1FC+w==" w:history="1">
        <w:r>
          <w:rPr>
            <w:color w:val="0000FF"/>
            <w:u w:val="single"/>
          </w:rPr>
          <w:t>情報資産台帳の作成と詳細リスク分析（</w:t>
        </w:r>
        <w:r>
          <w:rPr>
            <w:color w:val="0000FF"/>
            <w:u w:val="single"/>
          </w:rPr>
          <w:t>INFORMATION 6-4</w:t>
        </w:r>
        <w:r>
          <w:rPr>
            <w:color w:val="0000FF"/>
            <w:u w:val="single"/>
          </w:rPr>
          <w:t>追補原稿）</w:t>
        </w:r>
      </w:hyperlink>
      <w:r>
        <w:t xml:space="preserve">; </w:t>
      </w:r>
    </w:p>
    <w:p w14:paraId="74D8BC12" w14:textId="77777777" w:rsidR="002C1D11" w:rsidRDefault="002C1D11">
      <w:pPr>
        <w:ind w:left="1520"/>
      </w:pPr>
    </w:p>
    <w:p w14:paraId="74D8BC13" w14:textId="77777777" w:rsidR="002C1D11" w:rsidRDefault="0074395D" w:rsidP="0074395D">
      <w:pPr>
        <w:numPr>
          <w:ilvl w:val="2"/>
          <w:numId w:val="7"/>
        </w:numPr>
      </w:pPr>
      <w:r>
        <w:rPr>
          <w:noProof/>
        </w:rPr>
        <w:drawing>
          <wp:inline distT="0" distB="0" distL="0" distR="0" wp14:anchorId="74D8BDF5" wp14:editId="74D8BDF6">
            <wp:extent cx="127000" cy="127000"/>
            <wp:effectExtent l="0" t="0" r="0" b="0"/>
            <wp:docPr id="100163" name="図 10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6-6</w:t>
      </w:r>
      <w:r>
        <w:t>：</w:t>
      </w:r>
      <w:r>
        <w:t>IT</w:t>
      </w:r>
      <w:r>
        <w:t>活用に不可欠な</w:t>
      </w:r>
      <w:r>
        <w:t>IT</w:t>
      </w:r>
      <w:r>
        <w:t>人材の確保と育成</w:t>
      </w:r>
    </w:p>
    <w:p w14:paraId="74D8BC14" w14:textId="77777777" w:rsidR="002C1D11" w:rsidRDefault="0074395D" w:rsidP="0074395D">
      <w:pPr>
        <w:numPr>
          <w:ilvl w:val="3"/>
          <w:numId w:val="7"/>
        </w:numPr>
      </w:pPr>
      <w:r>
        <w:rPr>
          <w:noProof/>
        </w:rPr>
        <w:drawing>
          <wp:inline distT="0" distB="0" distL="0" distR="0" wp14:anchorId="74D8BDF7" wp14:editId="74D8BDF8">
            <wp:extent cx="127000" cy="127000"/>
            <wp:effectExtent l="0" t="0" r="0" b="0"/>
            <wp:docPr id="100165" name="図 10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6-6-1_Appendix_</w:t>
      </w:r>
      <w:r>
        <w:t>次世代技術を活用したビジネス展開のためのデジタルリテラシーの習得</w:t>
      </w:r>
    </w:p>
    <w:p w14:paraId="74D8BC15" w14:textId="77777777" w:rsidR="002C1D11" w:rsidRDefault="002C1D11">
      <w:pPr>
        <w:ind w:left="1520"/>
      </w:pPr>
    </w:p>
    <w:p w14:paraId="74D8BC16" w14:textId="77777777" w:rsidR="002C1D11" w:rsidRDefault="0074395D">
      <w:pPr>
        <w:ind w:left="1628"/>
      </w:pPr>
      <w:hyperlink w:anchor="WukmLccf6U+ZiRPNTrbZmQ==" w:history="1">
        <w:r>
          <w:rPr>
            <w:color w:val="0000FF"/>
            <w:u w:val="single"/>
          </w:rPr>
          <w:t>次世代技術を活用したビジネス展開のための人材育成（</w:t>
        </w:r>
        <w:r>
          <w:rPr>
            <w:color w:val="0000FF"/>
            <w:u w:val="single"/>
          </w:rPr>
          <w:t>INFORMATION 6-6</w:t>
        </w:r>
        <w:r>
          <w:rPr>
            <w:color w:val="0000FF"/>
            <w:u w:val="single"/>
          </w:rPr>
          <w:t>追補原稿）</w:t>
        </w:r>
      </w:hyperlink>
      <w:r>
        <w:t xml:space="preserve">; </w:t>
      </w:r>
    </w:p>
    <w:p w14:paraId="74D8BC17" w14:textId="77777777" w:rsidR="002C1D11" w:rsidRDefault="002C1D11">
      <w:pPr>
        <w:ind w:left="1520"/>
      </w:pPr>
    </w:p>
    <w:p w14:paraId="74D8BC18" w14:textId="77777777" w:rsidR="002C1D11" w:rsidRDefault="0074395D" w:rsidP="0074395D">
      <w:pPr>
        <w:numPr>
          <w:ilvl w:val="4"/>
          <w:numId w:val="7"/>
        </w:numPr>
      </w:pPr>
      <w:r>
        <w:t>デジタルリテラシー領域「</w:t>
      </w:r>
      <w:r>
        <w:t>Di-Lite</w:t>
      </w:r>
      <w:r>
        <w:t>」</w:t>
      </w:r>
    </w:p>
    <w:p w14:paraId="74D8BC19" w14:textId="77777777" w:rsidR="002C1D11" w:rsidRDefault="0074395D" w:rsidP="0074395D">
      <w:pPr>
        <w:numPr>
          <w:ilvl w:val="5"/>
          <w:numId w:val="7"/>
        </w:numPr>
      </w:pPr>
      <w:r>
        <w:t>マインド</w:t>
      </w:r>
    </w:p>
    <w:p w14:paraId="74D8BC1A" w14:textId="77777777" w:rsidR="002C1D11" w:rsidRDefault="0074395D" w:rsidP="0074395D">
      <w:pPr>
        <w:numPr>
          <w:ilvl w:val="5"/>
          <w:numId w:val="7"/>
        </w:numPr>
      </w:pPr>
      <w:r>
        <w:t>デジタルに取り組むスタンス、マインド</w:t>
      </w:r>
    </w:p>
    <w:p w14:paraId="74D8BC1B" w14:textId="77777777" w:rsidR="002C1D11" w:rsidRDefault="0074395D" w:rsidP="0074395D">
      <w:pPr>
        <w:numPr>
          <w:ilvl w:val="5"/>
          <w:numId w:val="7"/>
        </w:numPr>
      </w:pPr>
      <w:r>
        <w:t>知識体系</w:t>
      </w:r>
    </w:p>
    <w:p w14:paraId="74D8BC1C" w14:textId="77777777" w:rsidR="002C1D11" w:rsidRDefault="0074395D" w:rsidP="0074395D">
      <w:pPr>
        <w:numPr>
          <w:ilvl w:val="5"/>
          <w:numId w:val="7"/>
        </w:numPr>
      </w:pPr>
      <w:r>
        <w:t>デジタル活用分野</w:t>
      </w:r>
      <w:r>
        <w:t>/</w:t>
      </w:r>
      <w:r>
        <w:t>適用事例</w:t>
      </w:r>
    </w:p>
    <w:p w14:paraId="74D8BC1D" w14:textId="77777777" w:rsidR="002C1D11" w:rsidRDefault="0074395D" w:rsidP="0074395D">
      <w:pPr>
        <w:numPr>
          <w:ilvl w:val="5"/>
          <w:numId w:val="7"/>
        </w:numPr>
      </w:pPr>
      <w:r>
        <w:t>デジタル知識</w:t>
      </w:r>
    </w:p>
    <w:p w14:paraId="74D8BC1E" w14:textId="77777777" w:rsidR="002C1D11" w:rsidRDefault="0074395D" w:rsidP="0074395D">
      <w:pPr>
        <w:numPr>
          <w:ilvl w:val="5"/>
          <w:numId w:val="7"/>
        </w:numPr>
      </w:pPr>
      <w:r>
        <w:t>スキル</w:t>
      </w:r>
    </w:p>
    <w:p w14:paraId="74D8BC1F" w14:textId="77777777" w:rsidR="002C1D11" w:rsidRDefault="0074395D" w:rsidP="0074395D">
      <w:pPr>
        <w:numPr>
          <w:ilvl w:val="5"/>
          <w:numId w:val="7"/>
        </w:numPr>
      </w:pPr>
      <w:r>
        <w:t>使う、作る</w:t>
      </w:r>
      <w:r>
        <w:t>/</w:t>
      </w:r>
      <w:r>
        <w:t>なおす</w:t>
      </w:r>
    </w:p>
    <w:p w14:paraId="74D8BC20" w14:textId="77777777" w:rsidR="002C1D11" w:rsidRDefault="0074395D" w:rsidP="0074395D">
      <w:pPr>
        <w:numPr>
          <w:ilvl w:val="5"/>
          <w:numId w:val="7"/>
        </w:numPr>
      </w:pPr>
      <w:r>
        <w:t>より上手に使う</w:t>
      </w:r>
      <w:r>
        <w:t>/</w:t>
      </w:r>
      <w:r>
        <w:t>広める</w:t>
      </w:r>
    </w:p>
    <w:p w14:paraId="74D8BC21" w14:textId="77777777" w:rsidR="002C1D11" w:rsidRDefault="0074395D" w:rsidP="0074395D">
      <w:pPr>
        <w:numPr>
          <w:ilvl w:val="5"/>
          <w:numId w:val="7"/>
        </w:numPr>
      </w:pPr>
      <w:r>
        <w:t>発想する</w:t>
      </w:r>
      <w:r>
        <w:t>/</w:t>
      </w:r>
      <w:r>
        <w:t>活用方針を示す</w:t>
      </w:r>
    </w:p>
    <w:p w14:paraId="74D8BC22" w14:textId="77777777" w:rsidR="002C1D11" w:rsidRDefault="0074395D" w:rsidP="0074395D">
      <w:pPr>
        <w:numPr>
          <w:ilvl w:val="5"/>
          <w:numId w:val="7"/>
        </w:numPr>
      </w:pPr>
      <w:r>
        <w:t>新たに作る</w:t>
      </w:r>
      <w:r>
        <w:t>/</w:t>
      </w:r>
      <w:r>
        <w:t>教える</w:t>
      </w:r>
    </w:p>
    <w:p w14:paraId="74D8BC23" w14:textId="77777777" w:rsidR="002C1D11" w:rsidRDefault="0074395D" w:rsidP="0074395D">
      <w:pPr>
        <w:numPr>
          <w:ilvl w:val="4"/>
          <w:numId w:val="7"/>
        </w:numPr>
      </w:pPr>
      <w:r>
        <w:t>「</w:t>
      </w:r>
      <w:r>
        <w:t>Di-Lite</w:t>
      </w:r>
      <w:r>
        <w:t>」のベースとなるカリキュラム</w:t>
      </w:r>
    </w:p>
    <w:p w14:paraId="74D8BC24" w14:textId="77777777" w:rsidR="002C1D11" w:rsidRDefault="0074395D" w:rsidP="0074395D">
      <w:pPr>
        <w:numPr>
          <w:ilvl w:val="5"/>
          <w:numId w:val="7"/>
        </w:numPr>
      </w:pPr>
      <w:r>
        <w:t>IT</w:t>
      </w:r>
      <w:r>
        <w:t>パスポート試験（</w:t>
      </w:r>
      <w:r>
        <w:t>IPA</w:t>
      </w:r>
      <w:r>
        <w:t>実施</w:t>
      </w:r>
      <w:r>
        <w:t>)</w:t>
      </w:r>
    </w:p>
    <w:p w14:paraId="74D8BC25" w14:textId="77777777" w:rsidR="002C1D11" w:rsidRDefault="0074395D" w:rsidP="0074395D">
      <w:pPr>
        <w:numPr>
          <w:ilvl w:val="5"/>
          <w:numId w:val="7"/>
        </w:numPr>
      </w:pPr>
      <w:r>
        <w:t>データサイ</w:t>
      </w:r>
      <w:r>
        <w:t>エンティスト検定リテラシーレベル（</w:t>
      </w:r>
      <w:r>
        <w:t>JDLA</w:t>
      </w:r>
      <w:r>
        <w:t>実施</w:t>
      </w:r>
      <w:r>
        <w:t>)</w:t>
      </w:r>
    </w:p>
    <w:p w14:paraId="74D8BC26" w14:textId="77777777" w:rsidR="002C1D11" w:rsidRDefault="0074395D" w:rsidP="0074395D">
      <w:pPr>
        <w:numPr>
          <w:ilvl w:val="5"/>
          <w:numId w:val="7"/>
        </w:numPr>
      </w:pPr>
      <w:r>
        <w:t>G</w:t>
      </w:r>
      <w:r>
        <w:t>検定（</w:t>
      </w:r>
      <w:r>
        <w:t>JDLA</w:t>
      </w:r>
      <w:r>
        <w:t>実施</w:t>
      </w:r>
      <w:r>
        <w:t>)</w:t>
      </w:r>
    </w:p>
    <w:p w14:paraId="74D8BC27" w14:textId="77777777" w:rsidR="002C1D11" w:rsidRDefault="0074395D" w:rsidP="0074395D">
      <w:pPr>
        <w:numPr>
          <w:ilvl w:val="3"/>
          <w:numId w:val="7"/>
        </w:numPr>
      </w:pPr>
      <w:r>
        <w:rPr>
          <w:noProof/>
        </w:rPr>
        <w:lastRenderedPageBreak/>
        <w:drawing>
          <wp:inline distT="0" distB="0" distL="0" distR="0" wp14:anchorId="74D8BDF9" wp14:editId="74D8BDFA">
            <wp:extent cx="127000" cy="127000"/>
            <wp:effectExtent l="0" t="0" r="0" b="0"/>
            <wp:docPr id="100167" name="図 1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6-6-1_Appendix_i</w:t>
      </w:r>
      <w:r>
        <w:t>コンピテンシ・ディクショナリ</w:t>
      </w:r>
      <w:r>
        <w:t>(iCD)</w:t>
      </w:r>
    </w:p>
    <w:p w14:paraId="74D8BC28" w14:textId="77777777" w:rsidR="002C1D11" w:rsidRDefault="0074395D" w:rsidP="0074395D">
      <w:pPr>
        <w:pStyle w:val="1"/>
        <w:numPr>
          <w:ilvl w:val="0"/>
          <w:numId w:val="7"/>
        </w:numPr>
      </w:pPr>
      <w:r>
        <w:rPr>
          <w:noProof/>
        </w:rPr>
        <w:drawing>
          <wp:inline distT="0" distB="0" distL="0" distR="0" wp14:anchorId="74D8BDFB" wp14:editId="74D8BDFC">
            <wp:extent cx="152400" cy="152400"/>
            <wp:effectExtent l="0" t="0" r="0" b="0"/>
            <wp:docPr id="100169" name="図 10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r:embed="rId10"/>
                    <a:stretch>
                      <a:fillRect/>
                    </a:stretch>
                  </pic:blipFill>
                  <pic:spPr>
                    <a:xfrm>
                      <a:off x="0" y="0"/>
                      <a:ext cx="152400" cy="152400"/>
                    </a:xfrm>
                    <a:prstGeom prst="rect">
                      <a:avLst/>
                    </a:prstGeom>
                  </pic:spPr>
                </pic:pic>
              </a:graphicData>
            </a:graphic>
          </wp:inline>
        </w:drawing>
      </w:r>
      <w:r>
        <w:t xml:space="preserve"> </w:t>
      </w:r>
      <w:r>
        <w:t>中小企業の情報セキュリティ対策ガイドライン（</w:t>
      </w:r>
      <w:r>
        <w:t>INFORMATION 6-4</w:t>
      </w:r>
      <w:r>
        <w:t>追補原稿）</w:t>
      </w:r>
    </w:p>
    <w:p w14:paraId="74D8BC29" w14:textId="77777777" w:rsidR="002C1D11" w:rsidRDefault="0074395D" w:rsidP="0074395D">
      <w:pPr>
        <w:pStyle w:val="2"/>
        <w:numPr>
          <w:ilvl w:val="1"/>
          <w:numId w:val="7"/>
        </w:numPr>
        <w:ind w:left="780" w:right="100"/>
      </w:pPr>
      <w:r>
        <w:rPr>
          <w:noProof/>
        </w:rPr>
        <w:drawing>
          <wp:inline distT="0" distB="0" distL="0" distR="0" wp14:anchorId="74D8BDFD" wp14:editId="74D8BDFE">
            <wp:extent cx="139700" cy="139700"/>
            <wp:effectExtent l="0" t="0" r="0" b="0"/>
            <wp:docPr id="100171" name="図 10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w:t>
      </w:r>
      <w:r>
        <w:t>はじめに</w:t>
      </w:r>
    </w:p>
    <w:p w14:paraId="74D8BC2A" w14:textId="77777777" w:rsidR="002C1D11" w:rsidRDefault="0074395D" w:rsidP="0074395D">
      <w:pPr>
        <w:pStyle w:val="2"/>
        <w:numPr>
          <w:ilvl w:val="1"/>
          <w:numId w:val="7"/>
        </w:numPr>
        <w:ind w:left="780" w:right="100"/>
      </w:pPr>
      <w:r>
        <w:rPr>
          <w:noProof/>
        </w:rPr>
        <w:drawing>
          <wp:inline distT="0" distB="0" distL="0" distR="0" wp14:anchorId="74D8BDFF" wp14:editId="74D8BE00">
            <wp:extent cx="139700" cy="139700"/>
            <wp:effectExtent l="0" t="0" r="0" b="0"/>
            <wp:docPr id="100173" name="図 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w:t>
      </w:r>
      <w:r>
        <w:t>経営者編</w:t>
      </w:r>
    </w:p>
    <w:p w14:paraId="74D8BC2B" w14:textId="77777777" w:rsidR="002C1D11" w:rsidRDefault="0074395D" w:rsidP="0074395D">
      <w:pPr>
        <w:numPr>
          <w:ilvl w:val="2"/>
          <w:numId w:val="7"/>
        </w:numPr>
      </w:pPr>
      <w:r>
        <w:rPr>
          <w:noProof/>
        </w:rPr>
        <w:drawing>
          <wp:inline distT="0" distB="0" distL="0" distR="0" wp14:anchorId="74D8BE01" wp14:editId="74D8BE02">
            <wp:extent cx="127000" cy="127000"/>
            <wp:effectExtent l="0" t="0" r="0" b="0"/>
            <wp:docPr id="100175" name="図 10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認識すべき３原則</w:t>
      </w:r>
    </w:p>
    <w:p w14:paraId="74D8BC2C" w14:textId="77777777" w:rsidR="002C1D11" w:rsidRDefault="0074395D" w:rsidP="0074395D">
      <w:pPr>
        <w:numPr>
          <w:ilvl w:val="2"/>
          <w:numId w:val="7"/>
        </w:numPr>
      </w:pPr>
      <w:r>
        <w:rPr>
          <w:noProof/>
        </w:rPr>
        <w:drawing>
          <wp:inline distT="0" distB="0" distL="0" distR="0" wp14:anchorId="74D8BE03" wp14:editId="74D8BE04">
            <wp:extent cx="127000" cy="127000"/>
            <wp:effectExtent l="0" t="0" r="0" b="0"/>
            <wp:docPr id="100177" name="図 100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実行すべき「重要７項目の取組」</w:t>
      </w:r>
    </w:p>
    <w:p w14:paraId="74D8BC2D" w14:textId="77777777" w:rsidR="002C1D11" w:rsidRDefault="0074395D" w:rsidP="0074395D">
      <w:pPr>
        <w:pStyle w:val="2"/>
        <w:numPr>
          <w:ilvl w:val="1"/>
          <w:numId w:val="7"/>
        </w:numPr>
        <w:ind w:left="780" w:right="100"/>
      </w:pPr>
      <w:r>
        <w:rPr>
          <w:noProof/>
        </w:rPr>
        <w:drawing>
          <wp:inline distT="0" distB="0" distL="0" distR="0" wp14:anchorId="74D8BE05" wp14:editId="74D8BE06">
            <wp:extent cx="139700" cy="139700"/>
            <wp:effectExtent l="0" t="0" r="0" b="0"/>
            <wp:docPr id="100179" name="図 1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w:t>
      </w:r>
      <w:r>
        <w:t>実践編</w:t>
      </w:r>
    </w:p>
    <w:p w14:paraId="74D8BC2E" w14:textId="77777777" w:rsidR="002C1D11" w:rsidRDefault="0074395D" w:rsidP="0074395D">
      <w:pPr>
        <w:numPr>
          <w:ilvl w:val="2"/>
          <w:numId w:val="7"/>
        </w:numPr>
      </w:pPr>
      <w:r>
        <w:rPr>
          <w:noProof/>
        </w:rPr>
        <w:drawing>
          <wp:inline distT="0" distB="0" distL="0" distR="0" wp14:anchorId="74D8BE07" wp14:editId="74D8BE08">
            <wp:extent cx="127000" cy="127000"/>
            <wp:effectExtent l="0" t="0" r="0" b="0"/>
            <wp:docPr id="100181" name="図 10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できるところから始める</w:t>
      </w:r>
    </w:p>
    <w:p w14:paraId="74D8BC2F" w14:textId="77777777" w:rsidR="002C1D11" w:rsidRDefault="0074395D" w:rsidP="0074395D">
      <w:pPr>
        <w:numPr>
          <w:ilvl w:val="3"/>
          <w:numId w:val="7"/>
        </w:numPr>
      </w:pPr>
      <w:r>
        <w:t>【付録</w:t>
      </w:r>
      <w:r>
        <w:t>1</w:t>
      </w:r>
      <w:r>
        <w:t>】情報セキュリティ</w:t>
      </w:r>
      <w:r>
        <w:t>5</w:t>
      </w:r>
      <w:r>
        <w:t>か条</w:t>
      </w:r>
    </w:p>
    <w:p w14:paraId="74D8BC30" w14:textId="77777777" w:rsidR="002C1D11" w:rsidRDefault="0074395D" w:rsidP="0074395D">
      <w:pPr>
        <w:numPr>
          <w:ilvl w:val="2"/>
          <w:numId w:val="7"/>
        </w:numPr>
      </w:pPr>
      <w:r>
        <w:rPr>
          <w:noProof/>
        </w:rPr>
        <w:drawing>
          <wp:inline distT="0" distB="0" distL="0" distR="0" wp14:anchorId="74D8BE09" wp14:editId="74D8BE0A">
            <wp:extent cx="127000" cy="127000"/>
            <wp:effectExtent l="0" t="0" r="0" b="0"/>
            <wp:docPr id="100183" name="図 10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組織的な取り組みを開始する</w:t>
      </w:r>
    </w:p>
    <w:p w14:paraId="74D8BC31" w14:textId="77777777" w:rsidR="002C1D11" w:rsidRDefault="0074395D" w:rsidP="0074395D">
      <w:pPr>
        <w:numPr>
          <w:ilvl w:val="3"/>
          <w:numId w:val="7"/>
        </w:numPr>
      </w:pPr>
      <w:r>
        <w:t>（１）情報セキュリティ基本方針の作成と周知</w:t>
      </w:r>
    </w:p>
    <w:p w14:paraId="74D8BC32" w14:textId="77777777" w:rsidR="002C1D11" w:rsidRDefault="0074395D" w:rsidP="0074395D">
      <w:pPr>
        <w:numPr>
          <w:ilvl w:val="4"/>
          <w:numId w:val="7"/>
        </w:numPr>
      </w:pPr>
      <w:r>
        <w:t>【付録</w:t>
      </w:r>
      <w:r>
        <w:t>2</w:t>
      </w:r>
      <w:r>
        <w:t>】情報セキュリティ基本方針（サンプル）</w:t>
      </w:r>
    </w:p>
    <w:p w14:paraId="74D8BC33" w14:textId="77777777" w:rsidR="002C1D11" w:rsidRDefault="0074395D" w:rsidP="0074395D">
      <w:pPr>
        <w:numPr>
          <w:ilvl w:val="3"/>
          <w:numId w:val="7"/>
        </w:numPr>
      </w:pPr>
      <w:r>
        <w:t>（２）実施状況の把握</w:t>
      </w:r>
    </w:p>
    <w:p w14:paraId="74D8BC34" w14:textId="77777777" w:rsidR="002C1D11" w:rsidRDefault="0074395D" w:rsidP="0074395D">
      <w:pPr>
        <w:numPr>
          <w:ilvl w:val="4"/>
          <w:numId w:val="7"/>
        </w:numPr>
      </w:pPr>
      <w:r>
        <w:t>【付録</w:t>
      </w:r>
      <w:r>
        <w:t>3</w:t>
      </w:r>
      <w:r>
        <w:t>】</w:t>
      </w:r>
      <w:r>
        <w:t>5</w:t>
      </w:r>
      <w:r>
        <w:t>分でできる情報セキュリティ自社診断</w:t>
      </w:r>
    </w:p>
    <w:p w14:paraId="74D8BC35" w14:textId="77777777" w:rsidR="002C1D11" w:rsidRDefault="0074395D" w:rsidP="0074395D">
      <w:pPr>
        <w:numPr>
          <w:ilvl w:val="3"/>
          <w:numId w:val="7"/>
        </w:numPr>
      </w:pPr>
      <w:r>
        <w:t>（３）対策の決定と周知</w:t>
      </w:r>
    </w:p>
    <w:p w14:paraId="74D8BC36" w14:textId="77777777" w:rsidR="002C1D11" w:rsidRDefault="0074395D" w:rsidP="0074395D">
      <w:pPr>
        <w:numPr>
          <w:ilvl w:val="4"/>
          <w:numId w:val="7"/>
        </w:numPr>
      </w:pPr>
      <w:r>
        <w:t>【付録</w:t>
      </w:r>
      <w:r>
        <w:t>4</w:t>
      </w:r>
      <w:r>
        <w:t>】情報セキュリティハンドブック（ひな型）</w:t>
      </w:r>
    </w:p>
    <w:p w14:paraId="74D8BC37" w14:textId="77777777" w:rsidR="002C1D11" w:rsidRDefault="0074395D" w:rsidP="0074395D">
      <w:pPr>
        <w:numPr>
          <w:ilvl w:val="2"/>
          <w:numId w:val="7"/>
        </w:numPr>
      </w:pPr>
      <w:r>
        <w:rPr>
          <w:noProof/>
        </w:rPr>
        <w:drawing>
          <wp:inline distT="0" distB="0" distL="0" distR="0" wp14:anchorId="74D8BE0B" wp14:editId="74D8BE0C">
            <wp:extent cx="127000" cy="127000"/>
            <wp:effectExtent l="0" t="0" r="0" b="0"/>
            <wp:docPr id="100185" name="図 1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本格的に取り組む</w:t>
      </w:r>
    </w:p>
    <w:p w14:paraId="74D8BC38" w14:textId="77777777" w:rsidR="002C1D11" w:rsidRDefault="0074395D" w:rsidP="0074395D">
      <w:pPr>
        <w:numPr>
          <w:ilvl w:val="3"/>
          <w:numId w:val="7"/>
        </w:numPr>
      </w:pPr>
      <w:r>
        <w:t>（１）管理体制の構築</w:t>
      </w:r>
    </w:p>
    <w:p w14:paraId="74D8BC39" w14:textId="77777777" w:rsidR="002C1D11" w:rsidRDefault="0074395D" w:rsidP="0074395D">
      <w:pPr>
        <w:numPr>
          <w:ilvl w:val="4"/>
          <w:numId w:val="7"/>
        </w:numPr>
      </w:pPr>
      <w:r>
        <w:t>【付録</w:t>
      </w:r>
      <w:r>
        <w:t>5</w:t>
      </w:r>
      <w:r>
        <w:t>】情報セキュリティ関連規程（サンプル）：「自社の管理体制」</w:t>
      </w:r>
    </w:p>
    <w:p w14:paraId="74D8BC3A" w14:textId="77777777" w:rsidR="002C1D11" w:rsidRDefault="0074395D" w:rsidP="0074395D">
      <w:pPr>
        <w:numPr>
          <w:ilvl w:val="3"/>
          <w:numId w:val="7"/>
        </w:numPr>
      </w:pPr>
      <w:r>
        <w:t>（２）</w:t>
      </w:r>
      <w:r>
        <w:t>IT</w:t>
      </w:r>
      <w:r>
        <w:t>利活用方針と情報セキュリティの予算化</w:t>
      </w:r>
    </w:p>
    <w:p w14:paraId="74D8BC3B" w14:textId="77777777" w:rsidR="002C1D11" w:rsidRDefault="0074395D" w:rsidP="0074395D">
      <w:pPr>
        <w:numPr>
          <w:ilvl w:val="3"/>
          <w:numId w:val="7"/>
        </w:numPr>
      </w:pPr>
      <w:r>
        <w:t>（３）情報セキュリティ規程の作成</w:t>
      </w:r>
    </w:p>
    <w:p w14:paraId="74D8BC3C" w14:textId="77777777" w:rsidR="002C1D11" w:rsidRDefault="0074395D" w:rsidP="0074395D">
      <w:pPr>
        <w:numPr>
          <w:ilvl w:val="4"/>
          <w:numId w:val="7"/>
        </w:numPr>
      </w:pPr>
      <w:r>
        <w:t>①</w:t>
      </w:r>
      <w:r>
        <w:t>対応すべきリスクの特定</w:t>
      </w:r>
    </w:p>
    <w:p w14:paraId="74D8BC3D" w14:textId="77777777" w:rsidR="002C1D11" w:rsidRDefault="0074395D" w:rsidP="0074395D">
      <w:pPr>
        <w:numPr>
          <w:ilvl w:val="4"/>
          <w:numId w:val="7"/>
        </w:numPr>
      </w:pPr>
      <w:r>
        <w:t>②</w:t>
      </w:r>
      <w:r>
        <w:t>対策の決定</w:t>
      </w:r>
    </w:p>
    <w:p w14:paraId="74D8BC3E" w14:textId="77777777" w:rsidR="002C1D11" w:rsidRDefault="0074395D" w:rsidP="0074395D">
      <w:pPr>
        <w:numPr>
          <w:ilvl w:val="4"/>
          <w:numId w:val="7"/>
        </w:numPr>
      </w:pPr>
      <w:r>
        <w:t>③</w:t>
      </w:r>
      <w:r>
        <w:t>規程の作成</w:t>
      </w:r>
    </w:p>
    <w:p w14:paraId="74D8BC3F" w14:textId="77777777" w:rsidR="002C1D11" w:rsidRDefault="0074395D" w:rsidP="0074395D">
      <w:pPr>
        <w:numPr>
          <w:ilvl w:val="5"/>
          <w:numId w:val="7"/>
        </w:numPr>
      </w:pPr>
      <w:r>
        <w:t>【付録</w:t>
      </w:r>
      <w:r>
        <w:t>5</w:t>
      </w:r>
      <w:r>
        <w:t>】情報セキュリティ関</w:t>
      </w:r>
      <w:r>
        <w:t>連規程（サンプル）をベースに</w:t>
      </w:r>
    </w:p>
    <w:p w14:paraId="74D8BC40" w14:textId="77777777" w:rsidR="002C1D11" w:rsidRDefault="0074395D" w:rsidP="0074395D">
      <w:pPr>
        <w:numPr>
          <w:ilvl w:val="3"/>
          <w:numId w:val="7"/>
        </w:numPr>
      </w:pPr>
      <w:r>
        <w:t>（４）委託時の対策</w:t>
      </w:r>
    </w:p>
    <w:p w14:paraId="74D8BC41" w14:textId="77777777" w:rsidR="002C1D11" w:rsidRDefault="0074395D" w:rsidP="0074395D">
      <w:pPr>
        <w:numPr>
          <w:ilvl w:val="4"/>
          <w:numId w:val="7"/>
        </w:numPr>
      </w:pPr>
      <w:r>
        <w:t>契約書や覚書に具体的な対策を明記</w:t>
      </w:r>
    </w:p>
    <w:p w14:paraId="74D8BC42" w14:textId="77777777" w:rsidR="002C1D11" w:rsidRDefault="0074395D" w:rsidP="0074395D">
      <w:pPr>
        <w:numPr>
          <w:ilvl w:val="3"/>
          <w:numId w:val="7"/>
        </w:numPr>
      </w:pPr>
      <w:r>
        <w:t>（５）点検と改善</w:t>
      </w:r>
    </w:p>
    <w:p w14:paraId="74D8BC43" w14:textId="77777777" w:rsidR="002C1D11" w:rsidRDefault="0074395D" w:rsidP="0074395D">
      <w:pPr>
        <w:numPr>
          <w:ilvl w:val="4"/>
          <w:numId w:val="7"/>
        </w:numPr>
      </w:pPr>
      <w:r>
        <w:t>作成したドキュメント通りに実行されているか？</w:t>
      </w:r>
    </w:p>
    <w:p w14:paraId="74D8BC44" w14:textId="77777777" w:rsidR="002C1D11" w:rsidRDefault="0074395D" w:rsidP="0074395D">
      <w:pPr>
        <w:numPr>
          <w:ilvl w:val="4"/>
          <w:numId w:val="7"/>
        </w:numPr>
      </w:pPr>
      <w:r>
        <w:rPr>
          <w:noProof/>
        </w:rPr>
        <w:drawing>
          <wp:inline distT="0" distB="0" distL="0" distR="0" wp14:anchorId="74D8BE0D" wp14:editId="74D8BE0E">
            <wp:extent cx="127000" cy="127000"/>
            <wp:effectExtent l="0" t="0" r="0" b="0"/>
            <wp:docPr id="100187" name="図 10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6-4-X_Appendix_</w:t>
      </w:r>
      <w:r>
        <w:t>サイバーセキュリティ経営チェックシート【「サイバーセキュリティ経営ガイドライン」</w:t>
      </w:r>
      <w:r>
        <w:t xml:space="preserve">Ver2.0 </w:t>
      </w:r>
      <w:r>
        <w:t>付録</w:t>
      </w:r>
      <w:r>
        <w:t>A</w:t>
      </w:r>
      <w:r>
        <w:t>】</w:t>
      </w:r>
    </w:p>
    <w:p w14:paraId="74D8BC45" w14:textId="77777777" w:rsidR="002C1D11" w:rsidRDefault="0074395D" w:rsidP="0074395D">
      <w:pPr>
        <w:numPr>
          <w:ilvl w:val="2"/>
          <w:numId w:val="7"/>
        </w:numPr>
      </w:pPr>
      <w:r>
        <w:rPr>
          <w:noProof/>
        </w:rPr>
        <w:drawing>
          <wp:inline distT="0" distB="0" distL="0" distR="0" wp14:anchorId="74D8BE0F" wp14:editId="74D8BE10">
            <wp:extent cx="127000" cy="127000"/>
            <wp:effectExtent l="0" t="0" r="0" b="0"/>
            <wp:docPr id="100189" name="図 100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より強固にするための方策</w:t>
      </w:r>
    </w:p>
    <w:p w14:paraId="74D8BC46" w14:textId="77777777" w:rsidR="002C1D11" w:rsidRDefault="0074395D" w:rsidP="0074395D">
      <w:pPr>
        <w:numPr>
          <w:ilvl w:val="3"/>
          <w:numId w:val="7"/>
        </w:numPr>
      </w:pPr>
      <w:r>
        <w:t>（１）情報収集と共有</w:t>
      </w:r>
    </w:p>
    <w:p w14:paraId="74D8BC47" w14:textId="77777777" w:rsidR="002C1D11" w:rsidRDefault="0074395D" w:rsidP="0074395D">
      <w:pPr>
        <w:numPr>
          <w:ilvl w:val="4"/>
          <w:numId w:val="7"/>
        </w:numPr>
      </w:pPr>
      <w:r>
        <w:t>①</w:t>
      </w:r>
      <w:r>
        <w:t>情報収集の方法</w:t>
      </w:r>
    </w:p>
    <w:p w14:paraId="74D8BC48" w14:textId="77777777" w:rsidR="002C1D11" w:rsidRDefault="0074395D" w:rsidP="0074395D">
      <w:pPr>
        <w:numPr>
          <w:ilvl w:val="4"/>
          <w:numId w:val="7"/>
        </w:numPr>
      </w:pPr>
      <w:r>
        <w:t>②</w:t>
      </w:r>
      <w:r>
        <w:t>情報共有の枠組み</w:t>
      </w:r>
    </w:p>
    <w:p w14:paraId="74D8BC49" w14:textId="77777777" w:rsidR="002C1D11" w:rsidRDefault="0074395D" w:rsidP="0074395D">
      <w:pPr>
        <w:numPr>
          <w:ilvl w:val="3"/>
          <w:numId w:val="7"/>
        </w:numPr>
      </w:pPr>
      <w:r>
        <w:t>（２）ウェブサイトの情報セキュリティ</w:t>
      </w:r>
    </w:p>
    <w:p w14:paraId="74D8BC4A" w14:textId="77777777" w:rsidR="002C1D11" w:rsidRDefault="0074395D" w:rsidP="0074395D">
      <w:pPr>
        <w:numPr>
          <w:ilvl w:val="3"/>
          <w:numId w:val="7"/>
        </w:numPr>
      </w:pPr>
      <w:r>
        <w:t>（３）クラウドサービスの情報セキュリティ</w:t>
      </w:r>
    </w:p>
    <w:p w14:paraId="74D8BC4B" w14:textId="77777777" w:rsidR="002C1D11" w:rsidRDefault="0074395D" w:rsidP="0074395D">
      <w:pPr>
        <w:numPr>
          <w:ilvl w:val="4"/>
          <w:numId w:val="7"/>
        </w:numPr>
      </w:pPr>
      <w:r>
        <w:lastRenderedPageBreak/>
        <w:t>【付録</w:t>
      </w:r>
      <w:r>
        <w:t>6</w:t>
      </w:r>
      <w:r>
        <w:t>】クラウドサービス安全利用の手引き</w:t>
      </w:r>
    </w:p>
    <w:p w14:paraId="74D8BC4C" w14:textId="77777777" w:rsidR="002C1D11" w:rsidRDefault="0074395D" w:rsidP="0074395D">
      <w:pPr>
        <w:numPr>
          <w:ilvl w:val="3"/>
          <w:numId w:val="7"/>
        </w:numPr>
      </w:pPr>
      <w:r>
        <w:t>（４）情報セキュリティサービスの活用</w:t>
      </w:r>
    </w:p>
    <w:p w14:paraId="74D8BC4D" w14:textId="77777777" w:rsidR="002C1D11" w:rsidRDefault="0074395D" w:rsidP="0074395D">
      <w:pPr>
        <w:numPr>
          <w:ilvl w:val="3"/>
          <w:numId w:val="7"/>
        </w:numPr>
      </w:pPr>
      <w:r>
        <w:t>（５）技術的対策例と活用</w:t>
      </w:r>
    </w:p>
    <w:p w14:paraId="74D8BC4E" w14:textId="77777777" w:rsidR="002C1D11" w:rsidRDefault="0074395D" w:rsidP="0074395D">
      <w:pPr>
        <w:numPr>
          <w:ilvl w:val="3"/>
          <w:numId w:val="7"/>
        </w:numPr>
      </w:pPr>
      <w:r>
        <w:t>（６）詳細リスク分析の実施方法</w:t>
      </w:r>
    </w:p>
    <w:p w14:paraId="74D8BC4F" w14:textId="77777777" w:rsidR="002C1D11" w:rsidRDefault="0074395D" w:rsidP="0074395D">
      <w:pPr>
        <w:numPr>
          <w:ilvl w:val="4"/>
          <w:numId w:val="7"/>
        </w:numPr>
      </w:pPr>
      <w:r>
        <w:rPr>
          <w:noProof/>
        </w:rPr>
        <w:drawing>
          <wp:inline distT="0" distB="0" distL="0" distR="0" wp14:anchorId="74D8BE11" wp14:editId="74D8BE12">
            <wp:extent cx="127000" cy="127000"/>
            <wp:effectExtent l="0" t="0" r="0" b="0"/>
            <wp:docPr id="100191" name="図 10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6-4-1_Appendix_</w:t>
      </w:r>
      <w:r>
        <w:t>情報資産台帳の作成と詳細リスク分析</w:t>
      </w:r>
    </w:p>
    <w:p w14:paraId="74D8BC50" w14:textId="77777777" w:rsidR="002C1D11" w:rsidRDefault="0074395D" w:rsidP="0074395D">
      <w:pPr>
        <w:numPr>
          <w:ilvl w:val="5"/>
          <w:numId w:val="7"/>
        </w:numPr>
      </w:pPr>
      <w:r>
        <w:t>【付録</w:t>
      </w:r>
      <w:r>
        <w:t>7</w:t>
      </w:r>
      <w:r>
        <w:t>】</w:t>
      </w:r>
      <w:r>
        <w:t xml:space="preserve"> </w:t>
      </w:r>
      <w:r>
        <w:t>リスク分析シート</w:t>
      </w:r>
    </w:p>
    <w:p w14:paraId="74D8BC51" w14:textId="77777777" w:rsidR="002C1D11" w:rsidRDefault="0074395D" w:rsidP="0074395D">
      <w:pPr>
        <w:pStyle w:val="1"/>
        <w:numPr>
          <w:ilvl w:val="0"/>
          <w:numId w:val="7"/>
        </w:numPr>
      </w:pPr>
      <w:bookmarkStart w:id="0" w:name="HCOBhwXUd0CImIcpE1FC+w=="/>
      <w:r>
        <w:rPr>
          <w:noProof/>
        </w:rPr>
        <w:drawing>
          <wp:inline distT="0" distB="0" distL="0" distR="0" wp14:anchorId="74D8BE13" wp14:editId="74D8BE14">
            <wp:extent cx="152400" cy="152400"/>
            <wp:effectExtent l="0" t="0" r="0" b="0"/>
            <wp:docPr id="100193" name="図 10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r:embed="rId10"/>
                    <a:stretch>
                      <a:fillRect/>
                    </a:stretch>
                  </pic:blipFill>
                  <pic:spPr>
                    <a:xfrm>
                      <a:off x="0" y="0"/>
                      <a:ext cx="152400" cy="152400"/>
                    </a:xfrm>
                    <a:prstGeom prst="rect">
                      <a:avLst/>
                    </a:prstGeom>
                  </pic:spPr>
                </pic:pic>
              </a:graphicData>
            </a:graphic>
          </wp:inline>
        </w:drawing>
      </w:r>
      <w:r>
        <w:t xml:space="preserve"> </w:t>
      </w:r>
      <w:r>
        <w:t>情報資産台帳の作成と詳細リスク分析（</w:t>
      </w:r>
      <w:r>
        <w:t>INFORMATION 6-4</w:t>
      </w:r>
      <w:r>
        <w:t>追補原稿）</w:t>
      </w:r>
    </w:p>
    <w:bookmarkEnd w:id="0"/>
    <w:p w14:paraId="74D8BC52" w14:textId="77777777" w:rsidR="002C1D11" w:rsidRDefault="0074395D" w:rsidP="0074395D">
      <w:pPr>
        <w:pStyle w:val="2"/>
        <w:numPr>
          <w:ilvl w:val="1"/>
          <w:numId w:val="7"/>
        </w:numPr>
        <w:ind w:left="780" w:right="100"/>
      </w:pPr>
      <w:r>
        <w:rPr>
          <w:noProof/>
        </w:rPr>
        <w:drawing>
          <wp:inline distT="0" distB="0" distL="0" distR="0" wp14:anchorId="74D8BE15" wp14:editId="74D8BE16">
            <wp:extent cx="139700" cy="139700"/>
            <wp:effectExtent l="0" t="0" r="0" b="0"/>
            <wp:docPr id="100195" name="図 10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w:t>
      </w:r>
      <w:r>
        <w:t>概要</w:t>
      </w:r>
    </w:p>
    <w:p w14:paraId="74D8BC53" w14:textId="77777777" w:rsidR="002C1D11" w:rsidRDefault="0074395D" w:rsidP="0074395D">
      <w:pPr>
        <w:numPr>
          <w:ilvl w:val="2"/>
          <w:numId w:val="7"/>
        </w:numPr>
      </w:pPr>
      <w:r>
        <w:t>事業規模が大きくなったり、情報システムが複雑になると、想定外のリスクを見落とし、対策が不十分になることがあります。そこでここでは、もれなくリスクを特定し、対策を検討する手法</w:t>
      </w:r>
    </w:p>
    <w:p w14:paraId="74D8BC54" w14:textId="77777777" w:rsidR="002C1D11" w:rsidRDefault="0074395D" w:rsidP="0074395D">
      <w:pPr>
        <w:pStyle w:val="2"/>
        <w:numPr>
          <w:ilvl w:val="1"/>
          <w:numId w:val="7"/>
        </w:numPr>
        <w:ind w:left="780" w:right="100"/>
      </w:pPr>
      <w:r>
        <w:rPr>
          <w:noProof/>
        </w:rPr>
        <w:drawing>
          <wp:inline distT="0" distB="0" distL="0" distR="0" wp14:anchorId="74D8BE17" wp14:editId="74D8BE18">
            <wp:extent cx="139700" cy="139700"/>
            <wp:effectExtent l="0" t="0" r="0" b="0"/>
            <wp:docPr id="100197" name="図 1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w:t>
      </w:r>
      <w:r>
        <w:t>手順</w:t>
      </w:r>
      <w:r>
        <w:t xml:space="preserve">1 </w:t>
      </w:r>
      <w:r>
        <w:t>情報資産の洗い出し</w:t>
      </w:r>
    </w:p>
    <w:p w14:paraId="74D8BC55" w14:textId="77777777" w:rsidR="002C1D11" w:rsidRDefault="0074395D" w:rsidP="0074395D">
      <w:pPr>
        <w:numPr>
          <w:ilvl w:val="2"/>
          <w:numId w:val="7"/>
        </w:numPr>
      </w:pPr>
      <w:r>
        <w:t>業種、事業内容、</w:t>
      </w:r>
      <w:r>
        <w:t>IT</w:t>
      </w:r>
      <w:r>
        <w:t>環境によって保有する情報資産は異なるため、自社の情報資産を一通り洗い出し、情報資産ごとの機密性・完全性・可用性を評価し、それぞれの評価値から重要度を算定する</w:t>
      </w:r>
    </w:p>
    <w:p w14:paraId="74D8BC56" w14:textId="77777777" w:rsidR="002C1D11" w:rsidRDefault="0074395D" w:rsidP="0074395D">
      <w:pPr>
        <w:numPr>
          <w:ilvl w:val="2"/>
          <w:numId w:val="7"/>
        </w:numPr>
      </w:pPr>
      <w:r>
        <w:rPr>
          <w:noProof/>
        </w:rPr>
        <w:drawing>
          <wp:inline distT="0" distB="0" distL="0" distR="0" wp14:anchorId="74D8BE19" wp14:editId="74D8BE1A">
            <wp:extent cx="127000" cy="127000"/>
            <wp:effectExtent l="0" t="0" r="0" b="0"/>
            <wp:docPr id="100199" name="図 10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情報資産管理台帳の作成</w:t>
      </w:r>
    </w:p>
    <w:p w14:paraId="74D8BC57" w14:textId="77777777" w:rsidR="002C1D11" w:rsidRDefault="0074395D" w:rsidP="0074395D">
      <w:pPr>
        <w:numPr>
          <w:ilvl w:val="3"/>
          <w:numId w:val="7"/>
        </w:numPr>
      </w:pPr>
      <w:r>
        <w:t>情報資産管理台帳は洗い出した情報資産を「見える化」するための方法の一つ</w:t>
      </w:r>
    </w:p>
    <w:p w14:paraId="74D8BC58" w14:textId="77777777" w:rsidR="002C1D11" w:rsidRDefault="002C1D11" w:rsidP="0074395D">
      <w:pPr>
        <w:numPr>
          <w:ilvl w:val="3"/>
          <w:numId w:val="7"/>
        </w:numPr>
      </w:pPr>
    </w:p>
    <w:p w14:paraId="74D8BC59" w14:textId="77777777" w:rsidR="002C1D11" w:rsidRDefault="002C1D11">
      <w:pPr>
        <w:ind w:left="1520"/>
      </w:pPr>
    </w:p>
    <w:p w14:paraId="74D8BC5A" w14:textId="77777777" w:rsidR="002C1D11" w:rsidRDefault="0074395D">
      <w:pPr>
        <w:ind w:left="1520"/>
      </w:pPr>
      <w:r>
        <w:rPr>
          <w:noProof/>
        </w:rPr>
        <w:drawing>
          <wp:anchor distT="0" distB="0" distL="114300" distR="114300" simplePos="0" relativeHeight="251658240" behindDoc="0" locked="0" layoutInCell="1" allowOverlap="1" wp14:anchorId="74D8BE1B" wp14:editId="74D8BE1C">
            <wp:simplePos x="0" y="0"/>
            <wp:positionH relativeFrom="column">
              <wp:posOffset>965200</wp:posOffset>
            </wp:positionH>
            <wp:positionV relativeFrom="line">
              <wp:posOffset>1270</wp:posOffset>
            </wp:positionV>
            <wp:extent cx="4434840" cy="624807"/>
            <wp:effectExtent l="0" t="0" r="0" b="0"/>
            <wp:wrapTopAndBottom/>
            <wp:docPr id="100201" name="図 10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r:embed="rId17"/>
                    <a:stretch>
                      <a:fillRect/>
                    </a:stretch>
                  </pic:blipFill>
                  <pic:spPr>
                    <a:xfrm>
                      <a:off x="0" y="0"/>
                      <a:ext cx="4434840" cy="624807"/>
                    </a:xfrm>
                    <a:prstGeom prst="rect">
                      <a:avLst/>
                    </a:prstGeom>
                  </pic:spPr>
                </pic:pic>
              </a:graphicData>
            </a:graphic>
          </wp:anchor>
        </w:drawing>
      </w:r>
    </w:p>
    <w:p w14:paraId="74D8BC5B" w14:textId="77777777" w:rsidR="002C1D11" w:rsidRDefault="0074395D" w:rsidP="0074395D">
      <w:pPr>
        <w:numPr>
          <w:ilvl w:val="3"/>
          <w:numId w:val="7"/>
        </w:numPr>
      </w:pPr>
      <w:r>
        <w:t>情報資産諸元</w:t>
      </w:r>
    </w:p>
    <w:p w14:paraId="74D8BC5C" w14:textId="77777777" w:rsidR="002C1D11" w:rsidRDefault="0074395D" w:rsidP="0074395D">
      <w:pPr>
        <w:numPr>
          <w:ilvl w:val="4"/>
          <w:numId w:val="7"/>
        </w:numPr>
      </w:pPr>
      <w:r>
        <w:t>①</w:t>
      </w:r>
      <w:r>
        <w:t>業</w:t>
      </w:r>
      <w:r>
        <w:t>務分類</w:t>
      </w:r>
    </w:p>
    <w:p w14:paraId="74D8BC5D" w14:textId="77777777" w:rsidR="002C1D11" w:rsidRDefault="0074395D" w:rsidP="0074395D">
      <w:pPr>
        <w:numPr>
          <w:ilvl w:val="5"/>
          <w:numId w:val="7"/>
        </w:numPr>
      </w:pPr>
      <w:r>
        <w:t>情報資産に関連する業務や部署名を記入します。情報資産は業務に関連して発生しますので、まず関連業務や部署を特定し、その業務や部署で利用している情報を洗い出すと記入漏れが少なくなります。</w:t>
      </w:r>
    </w:p>
    <w:p w14:paraId="74D8BC5E" w14:textId="77777777" w:rsidR="002C1D11" w:rsidRDefault="0074395D" w:rsidP="0074395D">
      <w:pPr>
        <w:numPr>
          <w:ilvl w:val="4"/>
          <w:numId w:val="7"/>
        </w:numPr>
      </w:pPr>
      <w:r>
        <w:t>②</w:t>
      </w:r>
      <w:r>
        <w:t>情報資産名称</w:t>
      </w:r>
    </w:p>
    <w:p w14:paraId="74D8BC5F" w14:textId="77777777" w:rsidR="002C1D11" w:rsidRDefault="0074395D" w:rsidP="0074395D">
      <w:pPr>
        <w:numPr>
          <w:ilvl w:val="5"/>
          <w:numId w:val="7"/>
        </w:numPr>
      </w:pPr>
      <w:r>
        <w:t>情報資産の内容を簡潔に記入します。正式名称がないものは社内の通称で構いません。管理方法や重要度が同じものは</w:t>
      </w:r>
      <w:r>
        <w:t>1</w:t>
      </w:r>
      <w:r>
        <w:t>行にまとめます。</w:t>
      </w:r>
    </w:p>
    <w:p w14:paraId="74D8BC60" w14:textId="77777777" w:rsidR="002C1D11" w:rsidRDefault="0074395D" w:rsidP="0074395D">
      <w:pPr>
        <w:numPr>
          <w:ilvl w:val="4"/>
          <w:numId w:val="7"/>
        </w:numPr>
      </w:pPr>
      <w:r>
        <w:t>③</w:t>
      </w:r>
      <w:r>
        <w:t>備考</w:t>
      </w:r>
    </w:p>
    <w:p w14:paraId="74D8BC61" w14:textId="77777777" w:rsidR="002C1D11" w:rsidRDefault="0074395D" w:rsidP="0074395D">
      <w:pPr>
        <w:numPr>
          <w:ilvl w:val="5"/>
          <w:numId w:val="7"/>
        </w:numPr>
      </w:pPr>
      <w:r>
        <w:t>必要に応じて説明等を記入します。</w:t>
      </w:r>
    </w:p>
    <w:p w14:paraId="74D8BC62" w14:textId="77777777" w:rsidR="002C1D11" w:rsidRDefault="0074395D" w:rsidP="0074395D">
      <w:pPr>
        <w:numPr>
          <w:ilvl w:val="4"/>
          <w:numId w:val="7"/>
        </w:numPr>
      </w:pPr>
      <w:r>
        <w:t>④</w:t>
      </w:r>
      <w:r>
        <w:t>利用者範囲</w:t>
      </w:r>
    </w:p>
    <w:p w14:paraId="74D8BC63" w14:textId="77777777" w:rsidR="002C1D11" w:rsidRDefault="0074395D" w:rsidP="0074395D">
      <w:pPr>
        <w:numPr>
          <w:ilvl w:val="5"/>
          <w:numId w:val="7"/>
        </w:numPr>
      </w:pPr>
      <w:r>
        <w:t>情報資産を利用してよい部署等を記入します。</w:t>
      </w:r>
    </w:p>
    <w:p w14:paraId="74D8BC64" w14:textId="77777777" w:rsidR="002C1D11" w:rsidRDefault="0074395D" w:rsidP="0074395D">
      <w:pPr>
        <w:numPr>
          <w:ilvl w:val="4"/>
          <w:numId w:val="7"/>
        </w:numPr>
      </w:pPr>
      <w:r>
        <w:t>⑤</w:t>
      </w:r>
      <w:r>
        <w:t>管理部署</w:t>
      </w:r>
    </w:p>
    <w:p w14:paraId="74D8BC65" w14:textId="77777777" w:rsidR="002C1D11" w:rsidRDefault="0074395D" w:rsidP="0074395D">
      <w:pPr>
        <w:numPr>
          <w:ilvl w:val="5"/>
          <w:numId w:val="7"/>
        </w:numPr>
      </w:pPr>
      <w:r>
        <w:t>情報資産の管理責任がある部署等を記入します。小規模事業者であれば担当者名を記入しても構いません。</w:t>
      </w:r>
    </w:p>
    <w:p w14:paraId="74D8BC66" w14:textId="77777777" w:rsidR="002C1D11" w:rsidRDefault="0074395D" w:rsidP="0074395D">
      <w:pPr>
        <w:numPr>
          <w:ilvl w:val="4"/>
          <w:numId w:val="7"/>
        </w:numPr>
      </w:pPr>
      <w:r>
        <w:lastRenderedPageBreak/>
        <w:t>⑥</w:t>
      </w:r>
      <w:r>
        <w:t>媒体・保存先</w:t>
      </w:r>
    </w:p>
    <w:p w14:paraId="74D8BC67" w14:textId="77777777" w:rsidR="002C1D11" w:rsidRDefault="0074395D" w:rsidP="0074395D">
      <w:pPr>
        <w:numPr>
          <w:ilvl w:val="5"/>
          <w:numId w:val="7"/>
        </w:numPr>
      </w:pPr>
      <w:r>
        <w:t>情報資産の媒体や保存場所を記入します。書類と電子データの両方で保存している場合は、それぞれ完全性・可用性（機密性は同一）や脅威・脆弱性が異なるので</w:t>
      </w:r>
      <w:r>
        <w:t>2</w:t>
      </w:r>
      <w:r>
        <w:t>行に分けて記入します。</w:t>
      </w:r>
      <w:r>
        <w:t xml:space="preserve"> </w:t>
      </w:r>
      <w:r>
        <w:t>例）見積書「電子データを事務所</w:t>
      </w:r>
      <w:r>
        <w:t xml:space="preserve">PC </w:t>
      </w:r>
      <w:r>
        <w:t>に保存」「印刷して書類を保管」</w:t>
      </w:r>
    </w:p>
    <w:p w14:paraId="74D8BC68" w14:textId="77777777" w:rsidR="002C1D11" w:rsidRDefault="0074395D" w:rsidP="0074395D">
      <w:pPr>
        <w:numPr>
          <w:ilvl w:val="4"/>
          <w:numId w:val="7"/>
        </w:numPr>
      </w:pPr>
      <w:r>
        <w:t>⑦</w:t>
      </w:r>
      <w:r>
        <w:t>個人情報の種類</w:t>
      </w:r>
    </w:p>
    <w:p w14:paraId="74D8BC69" w14:textId="77777777" w:rsidR="002C1D11" w:rsidRDefault="0074395D" w:rsidP="0074395D">
      <w:pPr>
        <w:numPr>
          <w:ilvl w:val="5"/>
          <w:numId w:val="7"/>
        </w:numPr>
      </w:pPr>
      <w:r>
        <w:t>各項目が個人情報保護法、マイナンバー法で定義されています。</w:t>
      </w:r>
    </w:p>
    <w:p w14:paraId="74D8BC6A" w14:textId="77777777" w:rsidR="002C1D11" w:rsidRDefault="0074395D" w:rsidP="0074395D">
      <w:pPr>
        <w:numPr>
          <w:ilvl w:val="4"/>
          <w:numId w:val="7"/>
        </w:numPr>
      </w:pPr>
      <w:r>
        <w:t>⑧</w:t>
      </w:r>
      <w:r>
        <w:t>重要度</w:t>
      </w:r>
    </w:p>
    <w:p w14:paraId="74D8BC6B" w14:textId="77777777" w:rsidR="002C1D11" w:rsidRDefault="0074395D" w:rsidP="0074395D">
      <w:pPr>
        <w:numPr>
          <w:ilvl w:val="5"/>
          <w:numId w:val="7"/>
        </w:numPr>
      </w:pPr>
      <w:r>
        <w:t>重要度定義シートまたは中小企業の情報セキュリティ対策ガイドライン</w:t>
      </w:r>
      <w:r>
        <w:t>P.4</w:t>
      </w:r>
      <w:r>
        <w:t>5</w:t>
      </w:r>
      <w:r>
        <w:t>表</w:t>
      </w:r>
      <w:r>
        <w:t>10</w:t>
      </w:r>
      <w:r>
        <w:t>を参照して、情報資産の機密性、完全性、可用性それぞれの評価値を記入します。</w:t>
      </w:r>
      <w:r>
        <w:t>3</w:t>
      </w:r>
      <w:r>
        <w:t>種類の評価値から中小企業の情報セキュリティ対策ガイドライン</w:t>
      </w:r>
      <w:r>
        <w:t>P.46</w:t>
      </w:r>
      <w:r>
        <w:t>表</w:t>
      </w:r>
      <w:r>
        <w:t>11</w:t>
      </w:r>
      <w:r>
        <w:t>に基づき重要度が表示されます。なお、</w:t>
      </w:r>
      <w:r>
        <w:t>⑦</w:t>
      </w:r>
      <w:r>
        <w:t>でいずれかの個人情報が「有」の場合、重要度は自動的に「</w:t>
      </w:r>
      <w:r>
        <w:t>2</w:t>
      </w:r>
      <w:r>
        <w:t>」となります。</w:t>
      </w:r>
    </w:p>
    <w:p w14:paraId="74D8BC6C" w14:textId="77777777" w:rsidR="002C1D11" w:rsidRDefault="0074395D" w:rsidP="0074395D">
      <w:pPr>
        <w:numPr>
          <w:ilvl w:val="4"/>
          <w:numId w:val="7"/>
        </w:numPr>
      </w:pPr>
      <w:r>
        <w:t>⑨</w:t>
      </w:r>
      <w:r>
        <w:t>保存期限</w:t>
      </w:r>
    </w:p>
    <w:p w14:paraId="74D8BC6D" w14:textId="77777777" w:rsidR="002C1D11" w:rsidRDefault="0074395D" w:rsidP="0074395D">
      <w:pPr>
        <w:numPr>
          <w:ilvl w:val="5"/>
          <w:numId w:val="7"/>
        </w:numPr>
      </w:pPr>
      <w:r>
        <w:t>法定文書は法律で定められた保存期限を、それ以外は利用が完了して廃棄、消去が必要となる期限を記入します。</w:t>
      </w:r>
    </w:p>
    <w:p w14:paraId="74D8BC6E" w14:textId="77777777" w:rsidR="002C1D11" w:rsidRDefault="0074395D" w:rsidP="0074395D">
      <w:pPr>
        <w:numPr>
          <w:ilvl w:val="4"/>
          <w:numId w:val="7"/>
        </w:numPr>
      </w:pPr>
      <w:r>
        <w:t>⑩</w:t>
      </w:r>
      <w:r>
        <w:t>登録日</w:t>
      </w:r>
    </w:p>
    <w:p w14:paraId="74D8BC6F" w14:textId="77777777" w:rsidR="002C1D11" w:rsidRDefault="0074395D" w:rsidP="0074395D">
      <w:pPr>
        <w:numPr>
          <w:ilvl w:val="5"/>
          <w:numId w:val="7"/>
        </w:numPr>
      </w:pPr>
      <w:r>
        <w:t>登録した日付を記入します。内容を更新した場合は更新日に修正します。</w:t>
      </w:r>
    </w:p>
    <w:p w14:paraId="74D8BC70" w14:textId="77777777" w:rsidR="002C1D11" w:rsidRDefault="0074395D" w:rsidP="0074395D">
      <w:pPr>
        <w:numPr>
          <w:ilvl w:val="2"/>
          <w:numId w:val="7"/>
        </w:numPr>
      </w:pPr>
      <w:r>
        <w:rPr>
          <w:noProof/>
        </w:rPr>
        <w:drawing>
          <wp:inline distT="0" distB="0" distL="0" distR="0" wp14:anchorId="74D8BE1D" wp14:editId="74D8BE1E">
            <wp:extent cx="127000" cy="127000"/>
            <wp:effectExtent l="0" t="0" r="0" b="0"/>
            <wp:docPr id="100203" name="図 10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情報資産ごとの機密性・完全性・可用性の評価</w:t>
      </w:r>
    </w:p>
    <w:p w14:paraId="74D8BC71" w14:textId="77777777" w:rsidR="002C1D11" w:rsidRDefault="0074395D" w:rsidP="0074395D">
      <w:pPr>
        <w:numPr>
          <w:ilvl w:val="3"/>
          <w:numId w:val="7"/>
        </w:numPr>
      </w:pPr>
      <w:r>
        <w:t>機</w:t>
      </w:r>
      <w:r>
        <w:t>密性、完全性、可用性が損なわれた場合の事業への影響や、法律で安全管理義務があるなど、評価基準を参考に評価値２～０を記入します。</w:t>
      </w:r>
    </w:p>
    <w:p w14:paraId="74D8BC72" w14:textId="77777777" w:rsidR="002C1D11" w:rsidRDefault="0074395D" w:rsidP="0074395D">
      <w:pPr>
        <w:numPr>
          <w:ilvl w:val="3"/>
          <w:numId w:val="7"/>
        </w:numPr>
      </w:pPr>
      <w:r>
        <w:t>機密性</w:t>
      </w:r>
    </w:p>
    <w:p w14:paraId="74D8BC73" w14:textId="77777777" w:rsidR="002C1D11" w:rsidRDefault="0074395D" w:rsidP="0074395D">
      <w:pPr>
        <w:numPr>
          <w:ilvl w:val="4"/>
          <w:numId w:val="7"/>
        </w:numPr>
      </w:pPr>
      <w:r>
        <w:t>アクセスを許可された者だけが情報にアクセスできる</w:t>
      </w:r>
    </w:p>
    <w:p w14:paraId="74D8BC74" w14:textId="77777777" w:rsidR="002C1D11" w:rsidRDefault="0074395D" w:rsidP="0074395D">
      <w:pPr>
        <w:numPr>
          <w:ilvl w:val="4"/>
          <w:numId w:val="7"/>
        </w:numPr>
      </w:pPr>
      <w:r>
        <w:t>機密性レベル２</w:t>
      </w:r>
    </w:p>
    <w:p w14:paraId="74D8BC75" w14:textId="77777777" w:rsidR="002C1D11" w:rsidRDefault="0074395D" w:rsidP="0074395D">
      <w:pPr>
        <w:numPr>
          <w:ilvl w:val="5"/>
          <w:numId w:val="7"/>
        </w:numPr>
      </w:pPr>
      <w:r>
        <w:t>法律で安全管理（漏えい、滅失又はき損防止）が義務付けられている</w:t>
      </w:r>
    </w:p>
    <w:p w14:paraId="74D8BC76" w14:textId="77777777" w:rsidR="002C1D11" w:rsidRDefault="0074395D" w:rsidP="0074395D">
      <w:pPr>
        <w:numPr>
          <w:ilvl w:val="5"/>
          <w:numId w:val="7"/>
        </w:numPr>
      </w:pPr>
      <w:r>
        <w:t>守秘義務の対象や限定提供データ</w:t>
      </w:r>
      <w:r>
        <w:t xml:space="preserve">12 </w:t>
      </w:r>
      <w:r>
        <w:t>として指定されている</w:t>
      </w:r>
    </w:p>
    <w:p w14:paraId="74D8BC77" w14:textId="77777777" w:rsidR="002C1D11" w:rsidRDefault="0074395D" w:rsidP="0074395D">
      <w:pPr>
        <w:numPr>
          <w:ilvl w:val="5"/>
          <w:numId w:val="7"/>
        </w:numPr>
      </w:pPr>
      <w:r>
        <w:t>漏えいすると取引先や顧客に大きな影響がある</w:t>
      </w:r>
    </w:p>
    <w:p w14:paraId="74D8BC78" w14:textId="77777777" w:rsidR="002C1D11" w:rsidRDefault="0074395D" w:rsidP="0074395D">
      <w:pPr>
        <w:numPr>
          <w:ilvl w:val="5"/>
          <w:numId w:val="7"/>
        </w:numPr>
      </w:pPr>
      <w:r>
        <w:t>自社の営業秘密として管理すべき（不正競争防止法による保護を受けるため）漏えいすると自社に深刻な影響がある</w:t>
      </w:r>
    </w:p>
    <w:p w14:paraId="74D8BC79" w14:textId="77777777" w:rsidR="002C1D11" w:rsidRDefault="0074395D" w:rsidP="0074395D">
      <w:pPr>
        <w:numPr>
          <w:ilvl w:val="4"/>
          <w:numId w:val="7"/>
        </w:numPr>
      </w:pPr>
      <w:r>
        <w:t>機密性レベル１</w:t>
      </w:r>
    </w:p>
    <w:p w14:paraId="74D8BC7A" w14:textId="77777777" w:rsidR="002C1D11" w:rsidRDefault="0074395D" w:rsidP="0074395D">
      <w:pPr>
        <w:numPr>
          <w:ilvl w:val="5"/>
          <w:numId w:val="7"/>
        </w:numPr>
      </w:pPr>
      <w:r>
        <w:t>漏えいすると業務に大きな影響がある</w:t>
      </w:r>
    </w:p>
    <w:p w14:paraId="74D8BC7B" w14:textId="77777777" w:rsidR="002C1D11" w:rsidRDefault="0074395D" w:rsidP="0074395D">
      <w:pPr>
        <w:numPr>
          <w:ilvl w:val="4"/>
          <w:numId w:val="7"/>
        </w:numPr>
      </w:pPr>
      <w:r>
        <w:t>機密性レベル０</w:t>
      </w:r>
    </w:p>
    <w:p w14:paraId="74D8BC7C" w14:textId="77777777" w:rsidR="002C1D11" w:rsidRDefault="0074395D" w:rsidP="0074395D">
      <w:pPr>
        <w:numPr>
          <w:ilvl w:val="5"/>
          <w:numId w:val="7"/>
        </w:numPr>
      </w:pPr>
      <w:r>
        <w:t>漏えいしても業務にほとんど影響はない</w:t>
      </w:r>
    </w:p>
    <w:p w14:paraId="74D8BC7D" w14:textId="77777777" w:rsidR="002C1D11" w:rsidRDefault="0074395D" w:rsidP="0074395D">
      <w:pPr>
        <w:numPr>
          <w:ilvl w:val="3"/>
          <w:numId w:val="7"/>
        </w:numPr>
      </w:pPr>
      <w:r>
        <w:t>完全性</w:t>
      </w:r>
    </w:p>
    <w:p w14:paraId="74D8BC7E" w14:textId="77777777" w:rsidR="002C1D11" w:rsidRDefault="0074395D" w:rsidP="0074395D">
      <w:pPr>
        <w:numPr>
          <w:ilvl w:val="4"/>
          <w:numId w:val="7"/>
        </w:numPr>
      </w:pPr>
      <w:r>
        <w:t>情報や情報の処理方法が正確で完全である</w:t>
      </w:r>
    </w:p>
    <w:p w14:paraId="74D8BC7F" w14:textId="77777777" w:rsidR="002C1D11" w:rsidRDefault="0074395D" w:rsidP="0074395D">
      <w:pPr>
        <w:numPr>
          <w:ilvl w:val="4"/>
          <w:numId w:val="7"/>
        </w:numPr>
      </w:pPr>
      <w:r>
        <w:t>機密性レベル２</w:t>
      </w:r>
    </w:p>
    <w:p w14:paraId="74D8BC80" w14:textId="77777777" w:rsidR="002C1D11" w:rsidRDefault="0074395D" w:rsidP="0074395D">
      <w:pPr>
        <w:numPr>
          <w:ilvl w:val="5"/>
          <w:numId w:val="7"/>
        </w:numPr>
      </w:pPr>
      <w:r>
        <w:t>法律で安全管理（漏えい、滅失又はき損防止）が義務付けられている</w:t>
      </w:r>
    </w:p>
    <w:p w14:paraId="74D8BC81" w14:textId="77777777" w:rsidR="002C1D11" w:rsidRDefault="0074395D" w:rsidP="0074395D">
      <w:pPr>
        <w:numPr>
          <w:ilvl w:val="5"/>
          <w:numId w:val="7"/>
        </w:numPr>
      </w:pPr>
      <w:r>
        <w:t>改ざんされると自社に深刻な影響または取引先や顧客に大きな影響がある</w:t>
      </w:r>
    </w:p>
    <w:p w14:paraId="74D8BC82" w14:textId="77777777" w:rsidR="002C1D11" w:rsidRDefault="0074395D" w:rsidP="0074395D">
      <w:pPr>
        <w:numPr>
          <w:ilvl w:val="4"/>
          <w:numId w:val="7"/>
        </w:numPr>
      </w:pPr>
      <w:r>
        <w:lastRenderedPageBreak/>
        <w:t>機密性レベル１</w:t>
      </w:r>
    </w:p>
    <w:p w14:paraId="74D8BC83" w14:textId="77777777" w:rsidR="002C1D11" w:rsidRDefault="0074395D" w:rsidP="0074395D">
      <w:pPr>
        <w:numPr>
          <w:ilvl w:val="5"/>
          <w:numId w:val="7"/>
        </w:numPr>
      </w:pPr>
      <w:r>
        <w:t>改ざんされると業務に大きな影響がある</w:t>
      </w:r>
    </w:p>
    <w:p w14:paraId="74D8BC84" w14:textId="77777777" w:rsidR="002C1D11" w:rsidRDefault="0074395D" w:rsidP="0074395D">
      <w:pPr>
        <w:numPr>
          <w:ilvl w:val="4"/>
          <w:numId w:val="7"/>
        </w:numPr>
      </w:pPr>
      <w:r>
        <w:t>機密性レベル０</w:t>
      </w:r>
    </w:p>
    <w:p w14:paraId="74D8BC85" w14:textId="77777777" w:rsidR="002C1D11" w:rsidRDefault="0074395D" w:rsidP="0074395D">
      <w:pPr>
        <w:numPr>
          <w:ilvl w:val="5"/>
          <w:numId w:val="7"/>
        </w:numPr>
      </w:pPr>
      <w:r>
        <w:t>改ざんされても事業にほとんど影響はない</w:t>
      </w:r>
    </w:p>
    <w:p w14:paraId="74D8BC86" w14:textId="77777777" w:rsidR="002C1D11" w:rsidRDefault="0074395D" w:rsidP="0074395D">
      <w:pPr>
        <w:numPr>
          <w:ilvl w:val="3"/>
          <w:numId w:val="7"/>
        </w:numPr>
      </w:pPr>
      <w:r>
        <w:t>可用性</w:t>
      </w:r>
    </w:p>
    <w:p w14:paraId="74D8BC87" w14:textId="77777777" w:rsidR="002C1D11" w:rsidRDefault="0074395D" w:rsidP="0074395D">
      <w:pPr>
        <w:numPr>
          <w:ilvl w:val="4"/>
          <w:numId w:val="7"/>
        </w:numPr>
      </w:pPr>
      <w:r>
        <w:t>許可された者が必要な時に情報資産にアクセスできる</w:t>
      </w:r>
    </w:p>
    <w:p w14:paraId="74D8BC88" w14:textId="77777777" w:rsidR="002C1D11" w:rsidRDefault="0074395D" w:rsidP="0074395D">
      <w:pPr>
        <w:numPr>
          <w:ilvl w:val="4"/>
          <w:numId w:val="7"/>
        </w:numPr>
      </w:pPr>
      <w:r>
        <w:t>可用性レベル２</w:t>
      </w:r>
    </w:p>
    <w:p w14:paraId="74D8BC89" w14:textId="77777777" w:rsidR="002C1D11" w:rsidRDefault="0074395D" w:rsidP="0074395D">
      <w:pPr>
        <w:numPr>
          <w:ilvl w:val="5"/>
          <w:numId w:val="7"/>
        </w:numPr>
      </w:pPr>
      <w:r>
        <w:t>利用できなくなると自社に深刻な影響または取引先や顧客に大きな影響がある</w:t>
      </w:r>
    </w:p>
    <w:p w14:paraId="74D8BC8A" w14:textId="77777777" w:rsidR="002C1D11" w:rsidRDefault="0074395D" w:rsidP="0074395D">
      <w:pPr>
        <w:numPr>
          <w:ilvl w:val="4"/>
          <w:numId w:val="7"/>
        </w:numPr>
      </w:pPr>
      <w:r>
        <w:t>可用性レベル１</w:t>
      </w:r>
    </w:p>
    <w:p w14:paraId="74D8BC8B" w14:textId="77777777" w:rsidR="002C1D11" w:rsidRDefault="0074395D" w:rsidP="0074395D">
      <w:pPr>
        <w:numPr>
          <w:ilvl w:val="5"/>
          <w:numId w:val="7"/>
        </w:numPr>
      </w:pPr>
      <w:r>
        <w:t>利用できなくなると事業に大きな影響がある</w:t>
      </w:r>
    </w:p>
    <w:p w14:paraId="74D8BC8C" w14:textId="77777777" w:rsidR="002C1D11" w:rsidRDefault="0074395D" w:rsidP="0074395D">
      <w:pPr>
        <w:numPr>
          <w:ilvl w:val="4"/>
          <w:numId w:val="7"/>
        </w:numPr>
      </w:pPr>
      <w:r>
        <w:t>可用性レベル０</w:t>
      </w:r>
    </w:p>
    <w:p w14:paraId="74D8BC8D" w14:textId="77777777" w:rsidR="002C1D11" w:rsidRDefault="0074395D" w:rsidP="0074395D">
      <w:pPr>
        <w:numPr>
          <w:ilvl w:val="5"/>
          <w:numId w:val="7"/>
        </w:numPr>
      </w:pPr>
      <w:r>
        <w:t>利用できなくなっても事業にほとんど影響はない</w:t>
      </w:r>
    </w:p>
    <w:p w14:paraId="74D8BC8E" w14:textId="77777777" w:rsidR="002C1D11" w:rsidRDefault="0074395D" w:rsidP="0074395D">
      <w:pPr>
        <w:numPr>
          <w:ilvl w:val="2"/>
          <w:numId w:val="7"/>
        </w:numPr>
      </w:pPr>
      <w:r>
        <w:rPr>
          <w:noProof/>
        </w:rPr>
        <w:drawing>
          <wp:inline distT="0" distB="0" distL="0" distR="0" wp14:anchorId="74D8BE1F" wp14:editId="74D8BE20">
            <wp:extent cx="127000" cy="127000"/>
            <wp:effectExtent l="0" t="0" r="0" b="0"/>
            <wp:docPr id="100205" name="図 10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機密性・完全性・可用性の評価値から重要度を算定</w:t>
      </w:r>
    </w:p>
    <w:p w14:paraId="74D8BC8F" w14:textId="77777777" w:rsidR="002C1D11" w:rsidRDefault="0074395D" w:rsidP="0074395D">
      <w:pPr>
        <w:numPr>
          <w:ilvl w:val="3"/>
          <w:numId w:val="7"/>
        </w:numPr>
      </w:pPr>
      <w:r>
        <w:t>重要度は、機密性、完全性、可用性いずれかの最大値で判断します。</w:t>
      </w:r>
      <w:r>
        <w:t xml:space="preserve"> </w:t>
      </w:r>
      <w:r>
        <w:t>「情報資産管理台帳」に記入した機密性・完全性・可用性の評価値をもとに、判断基準に従い、重</w:t>
      </w:r>
      <w:r>
        <w:t>要度を算定します。</w:t>
      </w:r>
    </w:p>
    <w:p w14:paraId="74D8BC90" w14:textId="77777777" w:rsidR="002C1D11" w:rsidRDefault="0074395D" w:rsidP="0074395D">
      <w:pPr>
        <w:numPr>
          <w:ilvl w:val="4"/>
          <w:numId w:val="7"/>
        </w:numPr>
      </w:pPr>
      <w:r>
        <w:t>※</w:t>
      </w:r>
      <w:r>
        <w:t>下記の場合は、算定結果に関わらず、重要度は２とします。</w:t>
      </w:r>
    </w:p>
    <w:p w14:paraId="74D8BC91" w14:textId="77777777" w:rsidR="002C1D11" w:rsidRDefault="0074395D" w:rsidP="0074395D">
      <w:pPr>
        <w:numPr>
          <w:ilvl w:val="5"/>
          <w:numId w:val="7"/>
        </w:numPr>
      </w:pPr>
      <w:r>
        <w:t>企業の存続を左右しかねない場合</w:t>
      </w:r>
    </w:p>
    <w:p w14:paraId="74D8BC92" w14:textId="77777777" w:rsidR="002C1D11" w:rsidRDefault="0074395D" w:rsidP="0074395D">
      <w:pPr>
        <w:numPr>
          <w:ilvl w:val="5"/>
          <w:numId w:val="7"/>
        </w:numPr>
      </w:pPr>
      <w:r>
        <w:t>事故が起きると法的責任を問われる</w:t>
      </w:r>
    </w:p>
    <w:p w14:paraId="74D8BC93" w14:textId="77777777" w:rsidR="002C1D11" w:rsidRDefault="0074395D" w:rsidP="0074395D">
      <w:pPr>
        <w:numPr>
          <w:ilvl w:val="5"/>
          <w:numId w:val="7"/>
        </w:numPr>
      </w:pPr>
      <w:r>
        <w:t>取引先、顧客、個人に大きな影響がある</w:t>
      </w:r>
    </w:p>
    <w:p w14:paraId="74D8BC94" w14:textId="77777777" w:rsidR="002C1D11" w:rsidRDefault="0074395D" w:rsidP="0074395D">
      <w:pPr>
        <w:numPr>
          <w:ilvl w:val="5"/>
          <w:numId w:val="7"/>
        </w:numPr>
      </w:pPr>
      <w:r>
        <w:t>事業に深刻な影響を及ぼす</w:t>
      </w:r>
    </w:p>
    <w:p w14:paraId="74D8BC95" w14:textId="77777777" w:rsidR="002C1D11" w:rsidRDefault="0074395D" w:rsidP="0074395D">
      <w:pPr>
        <w:numPr>
          <w:ilvl w:val="5"/>
          <w:numId w:val="7"/>
        </w:numPr>
      </w:pPr>
      <w:r>
        <w:t>個人情報を含む場合</w:t>
      </w:r>
    </w:p>
    <w:p w14:paraId="74D8BC96" w14:textId="77777777" w:rsidR="002C1D11" w:rsidRDefault="0074395D" w:rsidP="0074395D">
      <w:pPr>
        <w:numPr>
          <w:ilvl w:val="3"/>
          <w:numId w:val="7"/>
        </w:numPr>
      </w:pPr>
      <w:r>
        <w:t>情報資産の重要度の判断基準</w:t>
      </w:r>
    </w:p>
    <w:p w14:paraId="74D8BC97" w14:textId="77777777" w:rsidR="002C1D11" w:rsidRDefault="0074395D" w:rsidP="0074395D">
      <w:pPr>
        <w:numPr>
          <w:ilvl w:val="4"/>
          <w:numId w:val="7"/>
        </w:numPr>
      </w:pPr>
      <w:r>
        <w:t>重要度レベル２</w:t>
      </w:r>
    </w:p>
    <w:p w14:paraId="74D8BC98" w14:textId="77777777" w:rsidR="002C1D11" w:rsidRDefault="0074395D" w:rsidP="0074395D">
      <w:pPr>
        <w:numPr>
          <w:ilvl w:val="5"/>
          <w:numId w:val="7"/>
        </w:numPr>
      </w:pPr>
      <w:r>
        <w:t>機密性・完全性・可用性評価値のいずれかまたはすべてが「</w:t>
      </w:r>
      <w:r>
        <w:t>2</w:t>
      </w:r>
      <w:r>
        <w:t>」の情報資産</w:t>
      </w:r>
    </w:p>
    <w:p w14:paraId="74D8BC99" w14:textId="77777777" w:rsidR="002C1D11" w:rsidRDefault="0074395D" w:rsidP="0074395D">
      <w:pPr>
        <w:numPr>
          <w:ilvl w:val="4"/>
          <w:numId w:val="7"/>
        </w:numPr>
      </w:pPr>
      <w:r>
        <w:t>重要度レベル１</w:t>
      </w:r>
    </w:p>
    <w:p w14:paraId="74D8BC9A" w14:textId="77777777" w:rsidR="002C1D11" w:rsidRDefault="0074395D" w:rsidP="0074395D">
      <w:pPr>
        <w:numPr>
          <w:ilvl w:val="5"/>
          <w:numId w:val="7"/>
        </w:numPr>
      </w:pPr>
      <w:r>
        <w:t>機密性・完全性・可用性評価値のうち最大値が「</w:t>
      </w:r>
      <w:r>
        <w:t>1</w:t>
      </w:r>
      <w:r>
        <w:t>」の情報資産</w:t>
      </w:r>
    </w:p>
    <w:p w14:paraId="74D8BC9B" w14:textId="77777777" w:rsidR="002C1D11" w:rsidRDefault="0074395D" w:rsidP="0074395D">
      <w:pPr>
        <w:numPr>
          <w:ilvl w:val="4"/>
          <w:numId w:val="7"/>
        </w:numPr>
      </w:pPr>
      <w:r>
        <w:t>重要度レベル０</w:t>
      </w:r>
    </w:p>
    <w:p w14:paraId="74D8BC9C" w14:textId="77777777" w:rsidR="002C1D11" w:rsidRDefault="0074395D" w:rsidP="0074395D">
      <w:pPr>
        <w:numPr>
          <w:ilvl w:val="5"/>
          <w:numId w:val="7"/>
        </w:numPr>
      </w:pPr>
      <w:r>
        <w:t>機密性・完全性・可用性評価値すべてが「</w:t>
      </w:r>
      <w:r>
        <w:t>0</w:t>
      </w:r>
      <w:r>
        <w:t>」の情報資産</w:t>
      </w:r>
    </w:p>
    <w:p w14:paraId="74D8BC9D" w14:textId="77777777" w:rsidR="002C1D11" w:rsidRDefault="0074395D" w:rsidP="0074395D">
      <w:pPr>
        <w:pStyle w:val="2"/>
        <w:numPr>
          <w:ilvl w:val="1"/>
          <w:numId w:val="7"/>
        </w:numPr>
        <w:ind w:left="780" w:right="100"/>
      </w:pPr>
      <w:r>
        <w:rPr>
          <w:noProof/>
        </w:rPr>
        <w:drawing>
          <wp:inline distT="0" distB="0" distL="0" distR="0" wp14:anchorId="74D8BE21" wp14:editId="74D8BE22">
            <wp:extent cx="139700" cy="139700"/>
            <wp:effectExtent l="0" t="0" r="0" b="0"/>
            <wp:docPr id="100207" name="図 10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w:t>
      </w:r>
      <w:r>
        <w:t>手順２</w:t>
      </w:r>
      <w:r>
        <w:t xml:space="preserve"> </w:t>
      </w:r>
      <w:r>
        <w:t>リスク値の算定</w:t>
      </w:r>
    </w:p>
    <w:p w14:paraId="74D8BC9E" w14:textId="77777777" w:rsidR="002C1D11" w:rsidRDefault="0074395D" w:rsidP="0074395D">
      <w:pPr>
        <w:numPr>
          <w:ilvl w:val="2"/>
          <w:numId w:val="7"/>
        </w:numPr>
      </w:pPr>
      <w:r>
        <w:t>優先的・重点的に対策が必要な情報資産を把握する</w:t>
      </w:r>
    </w:p>
    <w:p w14:paraId="74D8BC9F" w14:textId="77777777" w:rsidR="002C1D11" w:rsidRDefault="0074395D" w:rsidP="0074395D">
      <w:pPr>
        <w:numPr>
          <w:ilvl w:val="3"/>
          <w:numId w:val="7"/>
        </w:numPr>
      </w:pPr>
      <w:r>
        <w:t>洗い出した情報資産について、対策の優先度を決めるため、リスク値（リスクの大きさ）を算定</w:t>
      </w:r>
    </w:p>
    <w:p w14:paraId="74D8BCA0" w14:textId="77777777" w:rsidR="002C1D11" w:rsidRDefault="0074395D" w:rsidP="0074395D">
      <w:pPr>
        <w:numPr>
          <w:ilvl w:val="2"/>
          <w:numId w:val="7"/>
        </w:numPr>
      </w:pPr>
      <w:r>
        <w:t>リスク値＝重要度</w:t>
      </w:r>
      <w:r>
        <w:t>×</w:t>
      </w:r>
      <w:r>
        <w:t>被害発生可能性</w:t>
      </w:r>
    </w:p>
    <w:p w14:paraId="74D8BCA1" w14:textId="77777777" w:rsidR="002C1D11" w:rsidRDefault="002C1D11" w:rsidP="0074395D">
      <w:pPr>
        <w:numPr>
          <w:ilvl w:val="3"/>
          <w:numId w:val="7"/>
        </w:numPr>
      </w:pPr>
    </w:p>
    <w:p w14:paraId="74D8BCA2" w14:textId="77777777" w:rsidR="002C1D11" w:rsidRDefault="002C1D11">
      <w:pPr>
        <w:ind w:left="1520"/>
      </w:pPr>
    </w:p>
    <w:p w14:paraId="74D8BCA3" w14:textId="77777777" w:rsidR="002C1D11" w:rsidRDefault="0074395D">
      <w:pPr>
        <w:ind w:left="1520"/>
      </w:pPr>
      <w:r>
        <w:rPr>
          <w:noProof/>
        </w:rPr>
        <w:lastRenderedPageBreak/>
        <w:drawing>
          <wp:anchor distT="0" distB="0" distL="114300" distR="114300" simplePos="0" relativeHeight="251659264" behindDoc="0" locked="0" layoutInCell="1" allowOverlap="1" wp14:anchorId="74D8BE23" wp14:editId="74D8BE24">
            <wp:simplePos x="0" y="0"/>
            <wp:positionH relativeFrom="column">
              <wp:posOffset>965200</wp:posOffset>
            </wp:positionH>
            <wp:positionV relativeFrom="line">
              <wp:posOffset>1270</wp:posOffset>
            </wp:positionV>
            <wp:extent cx="4434840" cy="658580"/>
            <wp:effectExtent l="0" t="0" r="0" b="0"/>
            <wp:wrapTopAndBottom/>
            <wp:docPr id="100209" name="図 10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r:embed="rId18"/>
                    <a:stretch>
                      <a:fillRect/>
                    </a:stretch>
                  </pic:blipFill>
                  <pic:spPr>
                    <a:xfrm>
                      <a:off x="0" y="0"/>
                      <a:ext cx="4434840" cy="658580"/>
                    </a:xfrm>
                    <a:prstGeom prst="rect">
                      <a:avLst/>
                    </a:prstGeom>
                  </pic:spPr>
                </pic:pic>
              </a:graphicData>
            </a:graphic>
          </wp:anchor>
        </w:drawing>
      </w:r>
    </w:p>
    <w:p w14:paraId="74D8BCA4" w14:textId="77777777" w:rsidR="002C1D11" w:rsidRDefault="0074395D" w:rsidP="0074395D">
      <w:pPr>
        <w:numPr>
          <w:ilvl w:val="2"/>
          <w:numId w:val="7"/>
        </w:numPr>
      </w:pPr>
      <w:r>
        <w:t>「被害発生可能性」</w:t>
      </w:r>
    </w:p>
    <w:p w14:paraId="74D8BCA5" w14:textId="77777777" w:rsidR="002C1D11" w:rsidRDefault="0074395D" w:rsidP="0074395D">
      <w:pPr>
        <w:numPr>
          <w:ilvl w:val="3"/>
          <w:numId w:val="7"/>
        </w:numPr>
      </w:pPr>
      <w:r>
        <w:t>「被害発生可能性」は「脅威の起こりやすさ」と「脆弱性のつけ込みやすさ」の２つの数値から算出</w:t>
      </w:r>
    </w:p>
    <w:p w14:paraId="74D8BCA6" w14:textId="77777777" w:rsidR="002C1D11" w:rsidRDefault="0074395D" w:rsidP="0074395D">
      <w:pPr>
        <w:numPr>
          <w:ilvl w:val="3"/>
          <w:numId w:val="7"/>
        </w:numPr>
      </w:pPr>
      <w:r>
        <w:t>脅威の起こりやすさ</w:t>
      </w:r>
    </w:p>
    <w:p w14:paraId="74D8BCA7" w14:textId="77777777" w:rsidR="002C1D11" w:rsidRDefault="0074395D" w:rsidP="0074395D">
      <w:pPr>
        <w:numPr>
          <w:ilvl w:val="4"/>
          <w:numId w:val="7"/>
        </w:numPr>
      </w:pPr>
      <w:r>
        <w:t>脅威レベル３</w:t>
      </w:r>
    </w:p>
    <w:p w14:paraId="74D8BCA8" w14:textId="77777777" w:rsidR="002C1D11" w:rsidRDefault="0074395D" w:rsidP="0074395D">
      <w:pPr>
        <w:numPr>
          <w:ilvl w:val="5"/>
          <w:numId w:val="7"/>
        </w:numPr>
      </w:pPr>
      <w:r>
        <w:t>通常の状況で脅威が発生する（いつ発生してもおかしくない）</w:t>
      </w:r>
    </w:p>
    <w:p w14:paraId="74D8BCA9" w14:textId="77777777" w:rsidR="002C1D11" w:rsidRDefault="0074395D" w:rsidP="0074395D">
      <w:pPr>
        <w:numPr>
          <w:ilvl w:val="4"/>
          <w:numId w:val="7"/>
        </w:numPr>
      </w:pPr>
      <w:r>
        <w:t>脅威レベル２</w:t>
      </w:r>
    </w:p>
    <w:p w14:paraId="74D8BCAA" w14:textId="77777777" w:rsidR="002C1D11" w:rsidRDefault="0074395D" w:rsidP="0074395D">
      <w:pPr>
        <w:numPr>
          <w:ilvl w:val="5"/>
          <w:numId w:val="7"/>
        </w:numPr>
      </w:pPr>
      <w:r>
        <w:t>特定の状況で脅威が発生する（年に数回程度）</w:t>
      </w:r>
    </w:p>
    <w:p w14:paraId="74D8BCAB" w14:textId="77777777" w:rsidR="002C1D11" w:rsidRDefault="0074395D" w:rsidP="0074395D">
      <w:pPr>
        <w:numPr>
          <w:ilvl w:val="4"/>
          <w:numId w:val="7"/>
        </w:numPr>
      </w:pPr>
      <w:r>
        <w:t>脅威レベル１</w:t>
      </w:r>
    </w:p>
    <w:p w14:paraId="74D8BCAC" w14:textId="77777777" w:rsidR="002C1D11" w:rsidRDefault="0074395D" w:rsidP="0074395D">
      <w:pPr>
        <w:numPr>
          <w:ilvl w:val="5"/>
          <w:numId w:val="7"/>
        </w:numPr>
      </w:pPr>
      <w:r>
        <w:t>通常の状況で脅威が発生することはない</w:t>
      </w:r>
    </w:p>
    <w:p w14:paraId="74D8BCAD" w14:textId="77777777" w:rsidR="002C1D11" w:rsidRDefault="0074395D" w:rsidP="0074395D">
      <w:pPr>
        <w:numPr>
          <w:ilvl w:val="3"/>
          <w:numId w:val="7"/>
        </w:numPr>
      </w:pPr>
      <w:r>
        <w:t>脆弱性のつけ込みやすさ</w:t>
      </w:r>
    </w:p>
    <w:p w14:paraId="74D8BCAE" w14:textId="77777777" w:rsidR="002C1D11" w:rsidRDefault="0074395D" w:rsidP="0074395D">
      <w:pPr>
        <w:numPr>
          <w:ilvl w:val="4"/>
          <w:numId w:val="7"/>
        </w:numPr>
      </w:pPr>
      <w:r>
        <w:t>脆弱性レベル３</w:t>
      </w:r>
    </w:p>
    <w:p w14:paraId="74D8BCAF" w14:textId="77777777" w:rsidR="002C1D11" w:rsidRDefault="0074395D" w:rsidP="0074395D">
      <w:pPr>
        <w:numPr>
          <w:ilvl w:val="5"/>
          <w:numId w:val="7"/>
        </w:numPr>
      </w:pPr>
      <w:r>
        <w:t>対策を実施していない（ほぼ無防備）</w:t>
      </w:r>
    </w:p>
    <w:p w14:paraId="74D8BCB0" w14:textId="77777777" w:rsidR="002C1D11" w:rsidRDefault="0074395D" w:rsidP="0074395D">
      <w:pPr>
        <w:numPr>
          <w:ilvl w:val="4"/>
          <w:numId w:val="7"/>
        </w:numPr>
      </w:pPr>
      <w:r>
        <w:t>脆弱性レベル２</w:t>
      </w:r>
    </w:p>
    <w:p w14:paraId="74D8BCB1" w14:textId="77777777" w:rsidR="002C1D11" w:rsidRDefault="0074395D" w:rsidP="0074395D">
      <w:pPr>
        <w:numPr>
          <w:ilvl w:val="5"/>
          <w:numId w:val="7"/>
        </w:numPr>
      </w:pPr>
      <w:r>
        <w:t>部分的に対策を実施している</w:t>
      </w:r>
    </w:p>
    <w:p w14:paraId="74D8BCB2" w14:textId="77777777" w:rsidR="002C1D11" w:rsidRDefault="0074395D" w:rsidP="0074395D">
      <w:pPr>
        <w:numPr>
          <w:ilvl w:val="4"/>
          <w:numId w:val="7"/>
        </w:numPr>
      </w:pPr>
      <w:r>
        <w:t>脆弱性レベル１</w:t>
      </w:r>
    </w:p>
    <w:p w14:paraId="74D8BCB3" w14:textId="77777777" w:rsidR="002C1D11" w:rsidRDefault="0074395D" w:rsidP="0074395D">
      <w:pPr>
        <w:numPr>
          <w:ilvl w:val="5"/>
          <w:numId w:val="7"/>
        </w:numPr>
      </w:pPr>
      <w:r>
        <w:t>必要な対策をすべて実施している</w:t>
      </w:r>
    </w:p>
    <w:p w14:paraId="74D8BCB4" w14:textId="77777777" w:rsidR="002C1D11" w:rsidRDefault="0074395D" w:rsidP="0074395D">
      <w:pPr>
        <w:numPr>
          <w:ilvl w:val="3"/>
          <w:numId w:val="7"/>
        </w:numPr>
      </w:pPr>
      <w:r>
        <w:t>被害発生可能性</w:t>
      </w:r>
    </w:p>
    <w:p w14:paraId="74D8BCB5" w14:textId="77777777" w:rsidR="002C1D11" w:rsidRDefault="0074395D" w:rsidP="0074395D">
      <w:pPr>
        <w:numPr>
          <w:ilvl w:val="4"/>
          <w:numId w:val="7"/>
        </w:numPr>
      </w:pPr>
      <w:r>
        <w:t>被害発生可能性</w:t>
      </w:r>
      <w:r>
        <w:t>=</w:t>
      </w:r>
      <w:r>
        <w:t>脅威レベル</w:t>
      </w:r>
      <w:r>
        <w:t>÷</w:t>
      </w:r>
      <w:r>
        <w:t>（</w:t>
      </w:r>
      <w:r>
        <w:t>4</w:t>
      </w:r>
      <w:r>
        <w:t>－脆弱性レベル）</w:t>
      </w:r>
    </w:p>
    <w:p w14:paraId="74D8BCB6" w14:textId="77777777" w:rsidR="002C1D11" w:rsidRDefault="002C1D11" w:rsidP="0074395D">
      <w:pPr>
        <w:numPr>
          <w:ilvl w:val="5"/>
          <w:numId w:val="7"/>
        </w:numPr>
      </w:pPr>
    </w:p>
    <w:p w14:paraId="74D8BCB7" w14:textId="77777777" w:rsidR="002C1D11" w:rsidRDefault="002C1D11">
      <w:pPr>
        <w:ind w:left="1760"/>
      </w:pPr>
    </w:p>
    <w:p w14:paraId="74D8BCB8" w14:textId="77777777" w:rsidR="002C1D11" w:rsidRDefault="0074395D">
      <w:pPr>
        <w:ind w:left="1760"/>
      </w:pPr>
      <w:r>
        <w:rPr>
          <w:noProof/>
        </w:rPr>
        <w:drawing>
          <wp:anchor distT="0" distB="0" distL="114300" distR="114300" simplePos="0" relativeHeight="251660288" behindDoc="0" locked="0" layoutInCell="1" allowOverlap="1" wp14:anchorId="74D8BE25" wp14:editId="74D8BE26">
            <wp:simplePos x="0" y="0"/>
            <wp:positionH relativeFrom="column">
              <wp:posOffset>1117600</wp:posOffset>
            </wp:positionH>
            <wp:positionV relativeFrom="line">
              <wp:posOffset>1270</wp:posOffset>
            </wp:positionV>
            <wp:extent cx="2506980" cy="1485900"/>
            <wp:effectExtent l="0" t="0" r="0" b="0"/>
            <wp:wrapTopAndBottom/>
            <wp:docPr id="100211" name="図 10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r:embed="rId19"/>
                    <a:stretch>
                      <a:fillRect/>
                    </a:stretch>
                  </pic:blipFill>
                  <pic:spPr>
                    <a:xfrm>
                      <a:off x="0" y="0"/>
                      <a:ext cx="2506980" cy="1485900"/>
                    </a:xfrm>
                    <a:prstGeom prst="rect">
                      <a:avLst/>
                    </a:prstGeom>
                  </pic:spPr>
                </pic:pic>
              </a:graphicData>
            </a:graphic>
          </wp:anchor>
        </w:drawing>
      </w:r>
    </w:p>
    <w:p w14:paraId="74D8BCB9" w14:textId="77777777" w:rsidR="002C1D11" w:rsidRDefault="0074395D" w:rsidP="0074395D">
      <w:pPr>
        <w:numPr>
          <w:ilvl w:val="4"/>
          <w:numId w:val="7"/>
        </w:numPr>
      </w:pPr>
      <w:r>
        <w:t>被害発生可能性レベル３</w:t>
      </w:r>
    </w:p>
    <w:p w14:paraId="74D8BCBA" w14:textId="77777777" w:rsidR="002C1D11" w:rsidRDefault="0074395D" w:rsidP="0074395D">
      <w:pPr>
        <w:numPr>
          <w:ilvl w:val="5"/>
          <w:numId w:val="7"/>
        </w:numPr>
      </w:pPr>
      <w:r>
        <w:t>通常の状況で被害が発生する（いつ発生してもおかしくない）</w:t>
      </w:r>
    </w:p>
    <w:p w14:paraId="74D8BCBB" w14:textId="77777777" w:rsidR="002C1D11" w:rsidRDefault="0074395D" w:rsidP="0074395D">
      <w:pPr>
        <w:numPr>
          <w:ilvl w:val="4"/>
          <w:numId w:val="7"/>
        </w:numPr>
      </w:pPr>
      <w:r>
        <w:t>被害発生可能性レベル２</w:t>
      </w:r>
    </w:p>
    <w:p w14:paraId="74D8BCBC" w14:textId="77777777" w:rsidR="002C1D11" w:rsidRDefault="0074395D" w:rsidP="0074395D">
      <w:pPr>
        <w:numPr>
          <w:ilvl w:val="5"/>
          <w:numId w:val="7"/>
        </w:numPr>
      </w:pPr>
      <w:r>
        <w:t>特定の状況で被害が発生する（年に数回程度）</w:t>
      </w:r>
    </w:p>
    <w:p w14:paraId="74D8BCBD" w14:textId="77777777" w:rsidR="002C1D11" w:rsidRDefault="0074395D" w:rsidP="0074395D">
      <w:pPr>
        <w:numPr>
          <w:ilvl w:val="4"/>
          <w:numId w:val="7"/>
        </w:numPr>
      </w:pPr>
      <w:r>
        <w:t>被害発生可能性レベル１</w:t>
      </w:r>
    </w:p>
    <w:p w14:paraId="74D8BCBE" w14:textId="77777777" w:rsidR="002C1D11" w:rsidRDefault="0074395D" w:rsidP="0074395D">
      <w:pPr>
        <w:numPr>
          <w:ilvl w:val="5"/>
          <w:numId w:val="7"/>
        </w:numPr>
      </w:pPr>
      <w:r>
        <w:t>通常の状況で被害が発生することはない</w:t>
      </w:r>
    </w:p>
    <w:p w14:paraId="74D8BCBF" w14:textId="77777777" w:rsidR="002C1D11" w:rsidRDefault="0074395D" w:rsidP="0074395D">
      <w:pPr>
        <w:pStyle w:val="2"/>
        <w:numPr>
          <w:ilvl w:val="1"/>
          <w:numId w:val="7"/>
        </w:numPr>
        <w:ind w:left="780" w:right="100"/>
      </w:pPr>
      <w:r>
        <w:rPr>
          <w:noProof/>
        </w:rPr>
        <w:lastRenderedPageBreak/>
        <w:drawing>
          <wp:inline distT="0" distB="0" distL="0" distR="0" wp14:anchorId="74D8BE27" wp14:editId="74D8BE28">
            <wp:extent cx="139700" cy="139700"/>
            <wp:effectExtent l="0" t="0" r="0" b="0"/>
            <wp:docPr id="100213" name="図 10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w:t>
      </w:r>
      <w:r>
        <w:t>手順３</w:t>
      </w:r>
      <w:r>
        <w:t xml:space="preserve"> </w:t>
      </w:r>
      <w:r>
        <w:t>情報セキュリティ対策を決定</w:t>
      </w:r>
    </w:p>
    <w:p w14:paraId="74D8BCC0" w14:textId="77777777" w:rsidR="002C1D11" w:rsidRDefault="0074395D" w:rsidP="0074395D">
      <w:pPr>
        <w:numPr>
          <w:ilvl w:val="2"/>
          <w:numId w:val="7"/>
        </w:numPr>
      </w:pPr>
      <w:r>
        <w:t>リスクの大きな情報資産に対して必要とされる対策を決める</w:t>
      </w:r>
    </w:p>
    <w:p w14:paraId="74D8BCC1" w14:textId="77777777" w:rsidR="002C1D11" w:rsidRDefault="0074395D" w:rsidP="0074395D">
      <w:pPr>
        <w:numPr>
          <w:ilvl w:val="2"/>
          <w:numId w:val="7"/>
        </w:numPr>
      </w:pPr>
      <w:r>
        <w:t>リスク対策の分類</w:t>
      </w:r>
    </w:p>
    <w:p w14:paraId="74D8BCC2" w14:textId="77777777" w:rsidR="002C1D11" w:rsidRDefault="0074395D" w:rsidP="0074395D">
      <w:pPr>
        <w:numPr>
          <w:ilvl w:val="3"/>
          <w:numId w:val="7"/>
        </w:numPr>
      </w:pPr>
      <w:r>
        <w:t>リスクを低減（リスクの発生確率を下げる対策）</w:t>
      </w:r>
    </w:p>
    <w:p w14:paraId="74D8BCC3" w14:textId="77777777" w:rsidR="002C1D11" w:rsidRDefault="0074395D" w:rsidP="0074395D">
      <w:pPr>
        <w:numPr>
          <w:ilvl w:val="4"/>
          <w:numId w:val="7"/>
        </w:numPr>
      </w:pPr>
      <w:r>
        <w:t>情報セキュリティ対策を導入ないし強化することで、脆弱性を改善し、事故が起きる可能性を下げる</w:t>
      </w:r>
    </w:p>
    <w:p w14:paraId="74D8BCC4" w14:textId="77777777" w:rsidR="002C1D11" w:rsidRDefault="0074395D" w:rsidP="0074395D">
      <w:pPr>
        <w:numPr>
          <w:ilvl w:val="4"/>
          <w:numId w:val="7"/>
        </w:numPr>
      </w:pPr>
      <w:r>
        <w:t>例：重要な情報へのアクセス制御、ソフトウェアの更新の徹底</w:t>
      </w:r>
    </w:p>
    <w:p w14:paraId="74D8BCC5" w14:textId="77777777" w:rsidR="002C1D11" w:rsidRDefault="0074395D" w:rsidP="0074395D">
      <w:pPr>
        <w:numPr>
          <w:ilvl w:val="3"/>
          <w:numId w:val="7"/>
        </w:numPr>
      </w:pPr>
      <w:r>
        <w:t>リスクを回避（</w:t>
      </w:r>
      <w:r>
        <w:t>リスクが発生する可能性を除去する対策）</w:t>
      </w:r>
    </w:p>
    <w:p w14:paraId="74D8BCC6" w14:textId="77777777" w:rsidR="002C1D11" w:rsidRDefault="0074395D" w:rsidP="0074395D">
      <w:pPr>
        <w:numPr>
          <w:ilvl w:val="4"/>
          <w:numId w:val="7"/>
        </w:numPr>
      </w:pPr>
      <w:r>
        <w:t>仕事のやりかたを変える、情報システムの利用方法を変えるなどして、想定されるリスクそのものをなくす</w:t>
      </w:r>
    </w:p>
    <w:p w14:paraId="74D8BCC7" w14:textId="77777777" w:rsidR="002C1D11" w:rsidRDefault="0074395D" w:rsidP="0074395D">
      <w:pPr>
        <w:numPr>
          <w:ilvl w:val="4"/>
          <w:numId w:val="7"/>
        </w:numPr>
      </w:pPr>
      <w:r>
        <w:t>例：端末の持ち出し禁止</w:t>
      </w:r>
      <w:r>
        <w:t xml:space="preserve"> </w:t>
      </w:r>
      <w:r>
        <w:t>（外部での盗難のリスクを回避）</w:t>
      </w:r>
    </w:p>
    <w:p w14:paraId="74D8BCC8" w14:textId="77777777" w:rsidR="002C1D11" w:rsidRDefault="0074395D" w:rsidP="0074395D">
      <w:pPr>
        <w:numPr>
          <w:ilvl w:val="3"/>
          <w:numId w:val="7"/>
        </w:numPr>
      </w:pPr>
      <w:r>
        <w:t>リスクを移転（リスクを他者等の移す対策）</w:t>
      </w:r>
    </w:p>
    <w:p w14:paraId="74D8BCC9" w14:textId="77777777" w:rsidR="002C1D11" w:rsidRDefault="0074395D" w:rsidP="0074395D">
      <w:pPr>
        <w:numPr>
          <w:ilvl w:val="4"/>
          <w:numId w:val="7"/>
        </w:numPr>
      </w:pPr>
      <w:r>
        <w:t>自社よりも有効な対策を行っている、あるいは補償能力がある他社のサービスを利用することで自社の負担を下げる</w:t>
      </w:r>
    </w:p>
    <w:p w14:paraId="74D8BCCA" w14:textId="77777777" w:rsidR="002C1D11" w:rsidRDefault="0074395D" w:rsidP="0074395D">
      <w:pPr>
        <w:numPr>
          <w:ilvl w:val="4"/>
          <w:numId w:val="7"/>
        </w:numPr>
      </w:pPr>
      <w:r>
        <w:t>例：クラウドサービスの利用、サイバー保険の加入</w:t>
      </w:r>
    </w:p>
    <w:p w14:paraId="74D8BCCB" w14:textId="77777777" w:rsidR="002C1D11" w:rsidRDefault="0074395D" w:rsidP="0074395D">
      <w:pPr>
        <w:numPr>
          <w:ilvl w:val="3"/>
          <w:numId w:val="7"/>
        </w:numPr>
      </w:pPr>
      <w:r>
        <w:t>リスクを保有（残留リスクとして識別）</w:t>
      </w:r>
    </w:p>
    <w:p w14:paraId="74D8BCCC" w14:textId="77777777" w:rsidR="002C1D11" w:rsidRDefault="0074395D" w:rsidP="0074395D">
      <w:pPr>
        <w:numPr>
          <w:ilvl w:val="4"/>
          <w:numId w:val="7"/>
        </w:numPr>
      </w:pPr>
      <w:r>
        <w:t>事故が発生しても許容する</w:t>
      </w:r>
    </w:p>
    <w:p w14:paraId="74D8BCCD" w14:textId="77777777" w:rsidR="002C1D11" w:rsidRDefault="0074395D" w:rsidP="0074395D">
      <w:pPr>
        <w:numPr>
          <w:ilvl w:val="4"/>
          <w:numId w:val="7"/>
        </w:numPr>
      </w:pPr>
      <w:r>
        <w:t>あるいは対策にかかる費用が損害額を上回る場合などは対策を講じず、現状を維持する</w:t>
      </w:r>
    </w:p>
    <w:p w14:paraId="74D8BCCE" w14:textId="77777777" w:rsidR="002C1D11" w:rsidRDefault="0074395D" w:rsidP="0074395D">
      <w:pPr>
        <w:pStyle w:val="2"/>
        <w:numPr>
          <w:ilvl w:val="1"/>
          <w:numId w:val="7"/>
        </w:numPr>
        <w:ind w:left="780" w:right="100"/>
      </w:pPr>
      <w:r>
        <w:rPr>
          <w:noProof/>
        </w:rPr>
        <w:drawing>
          <wp:inline distT="0" distB="0" distL="0" distR="0" wp14:anchorId="74D8BE29" wp14:editId="74D8BE2A">
            <wp:extent cx="139700" cy="139700"/>
            <wp:effectExtent l="0" t="0" r="0" b="0"/>
            <wp:docPr id="100215" name="図 1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t xml:space="preserve"> </w:t>
      </w:r>
      <w:r>
        <w:t>参考資料</w:t>
      </w:r>
    </w:p>
    <w:p w14:paraId="74D8BCCF" w14:textId="77777777" w:rsidR="002C1D11" w:rsidRDefault="0074395D" w:rsidP="0074395D">
      <w:pPr>
        <w:numPr>
          <w:ilvl w:val="2"/>
          <w:numId w:val="7"/>
        </w:numPr>
      </w:pPr>
      <w:r>
        <w:rPr>
          <w:noProof/>
        </w:rPr>
        <w:drawing>
          <wp:inline distT="0" distB="0" distL="0" distR="0" wp14:anchorId="74D8BE2B" wp14:editId="74D8BE2C">
            <wp:extent cx="127000" cy="127000"/>
            <wp:effectExtent l="0" t="0" r="0" b="0"/>
            <wp:docPr id="100217" name="図 1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中小企業の情報セキュリティ対策ガイドライン第</w:t>
      </w:r>
      <w:r>
        <w:t>3</w:t>
      </w:r>
      <w:r>
        <w:t>版【</w:t>
      </w:r>
      <w:r>
        <w:t>IPA</w:t>
      </w:r>
      <w:r>
        <w:t>】</w:t>
      </w:r>
    </w:p>
    <w:p w14:paraId="74D8BCD0" w14:textId="77777777" w:rsidR="002C1D11" w:rsidRDefault="0074395D" w:rsidP="0074395D">
      <w:pPr>
        <w:numPr>
          <w:ilvl w:val="3"/>
          <w:numId w:val="7"/>
        </w:numPr>
      </w:pPr>
      <w:r>
        <w:t>第</w:t>
      </w:r>
      <w:r>
        <w:t>2</w:t>
      </w:r>
      <w:r>
        <w:t>部実践編</w:t>
      </w:r>
    </w:p>
    <w:p w14:paraId="74D8BCD1" w14:textId="77777777" w:rsidR="002C1D11" w:rsidRDefault="0074395D" w:rsidP="0074395D">
      <w:pPr>
        <w:numPr>
          <w:ilvl w:val="4"/>
          <w:numId w:val="7"/>
        </w:numPr>
      </w:pPr>
      <w:r>
        <w:t>より強固にするための方策</w:t>
      </w:r>
    </w:p>
    <w:p w14:paraId="74D8BCD2" w14:textId="77777777" w:rsidR="002C1D11" w:rsidRDefault="0074395D" w:rsidP="0074395D">
      <w:pPr>
        <w:numPr>
          <w:ilvl w:val="5"/>
          <w:numId w:val="7"/>
        </w:numPr>
      </w:pPr>
      <w:r>
        <w:t>詳細リスク分析の実施方法</w:t>
      </w:r>
    </w:p>
    <w:p w14:paraId="74D8BCD3" w14:textId="77777777" w:rsidR="002C1D11" w:rsidRDefault="0074395D" w:rsidP="0074395D">
      <w:pPr>
        <w:numPr>
          <w:ilvl w:val="2"/>
          <w:numId w:val="7"/>
        </w:numPr>
      </w:pPr>
      <w:r>
        <w:rPr>
          <w:noProof/>
        </w:rPr>
        <w:drawing>
          <wp:inline distT="0" distB="0" distL="0" distR="0" wp14:anchorId="74D8BE2D" wp14:editId="74D8BE2E">
            <wp:extent cx="127000" cy="127000"/>
            <wp:effectExtent l="0" t="0" r="0" b="0"/>
            <wp:docPr id="100219" name="図 1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サイバーセキュリティ経営ガイドライン</w:t>
      </w:r>
      <w:r>
        <w:t xml:space="preserve"> [Ver.2.0]</w:t>
      </w:r>
      <w:r>
        <w:t>【</w:t>
      </w:r>
      <w:r>
        <w:t>METI/IPA</w:t>
      </w:r>
      <w:r>
        <w:t>】</w:t>
      </w:r>
    </w:p>
    <w:p w14:paraId="74D8BCD4" w14:textId="77777777" w:rsidR="002C1D11" w:rsidRDefault="0074395D" w:rsidP="0074395D">
      <w:pPr>
        <w:numPr>
          <w:ilvl w:val="3"/>
          <w:numId w:val="7"/>
        </w:numPr>
      </w:pPr>
      <w:r>
        <w:t>サイバーセキュリティ経営の重要</w:t>
      </w:r>
      <w:r>
        <w:t>10</w:t>
      </w:r>
      <w:r>
        <w:t>項目</w:t>
      </w:r>
    </w:p>
    <w:p w14:paraId="74D8BCD5" w14:textId="77777777" w:rsidR="002C1D11" w:rsidRDefault="0074395D" w:rsidP="0074395D">
      <w:pPr>
        <w:numPr>
          <w:ilvl w:val="4"/>
          <w:numId w:val="7"/>
        </w:numPr>
      </w:pPr>
      <w:r>
        <w:t>指示</w:t>
      </w:r>
      <w:r>
        <w:t>4</w:t>
      </w:r>
      <w:r>
        <w:t>：サイバーセキュリティリスクの把握とリスク対応に関する計画の策定</w:t>
      </w:r>
    </w:p>
    <w:p w14:paraId="74D8BCD6" w14:textId="77777777" w:rsidR="002C1D11" w:rsidRDefault="0074395D" w:rsidP="0074395D">
      <w:pPr>
        <w:pStyle w:val="1"/>
        <w:numPr>
          <w:ilvl w:val="0"/>
          <w:numId w:val="7"/>
        </w:numPr>
      </w:pPr>
      <w:bookmarkStart w:id="1" w:name="WukmLccf6U+ZiRPNTrbZmQ=="/>
      <w:r>
        <w:rPr>
          <w:noProof/>
        </w:rPr>
        <w:drawing>
          <wp:inline distT="0" distB="0" distL="0" distR="0" wp14:anchorId="74D8BE2F" wp14:editId="74D8BE30">
            <wp:extent cx="152400" cy="152400"/>
            <wp:effectExtent l="0" t="0" r="0" b="0"/>
            <wp:docPr id="100221" name="図 10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r:embed="rId10"/>
                    <a:stretch>
                      <a:fillRect/>
                    </a:stretch>
                  </pic:blipFill>
                  <pic:spPr>
                    <a:xfrm>
                      <a:off x="0" y="0"/>
                      <a:ext cx="152400" cy="152400"/>
                    </a:xfrm>
                    <a:prstGeom prst="rect">
                      <a:avLst/>
                    </a:prstGeom>
                  </pic:spPr>
                </pic:pic>
              </a:graphicData>
            </a:graphic>
          </wp:inline>
        </w:drawing>
      </w:r>
      <w:r>
        <w:t xml:space="preserve"> </w:t>
      </w:r>
      <w:r>
        <w:t>次世代技術を活用したビジネス展開のためのデジタルリテラシーの習得（</w:t>
      </w:r>
      <w:r>
        <w:t xml:space="preserve">INFORMATION </w:t>
      </w:r>
      <w:r>
        <w:t>6-6</w:t>
      </w:r>
      <w:r>
        <w:t>追補原稿）</w:t>
      </w:r>
    </w:p>
    <w:bookmarkEnd w:id="1"/>
    <w:p w14:paraId="74D8BCD7" w14:textId="77777777" w:rsidR="002C1D11" w:rsidRDefault="0074395D" w:rsidP="0074395D">
      <w:pPr>
        <w:pStyle w:val="2"/>
        <w:numPr>
          <w:ilvl w:val="1"/>
          <w:numId w:val="7"/>
        </w:numPr>
        <w:ind w:left="780" w:right="100"/>
      </w:pPr>
      <w:r>
        <w:t>概要</w:t>
      </w:r>
    </w:p>
    <w:p w14:paraId="74D8BCD8" w14:textId="77777777" w:rsidR="002C1D11" w:rsidRDefault="0074395D" w:rsidP="0074395D">
      <w:pPr>
        <w:numPr>
          <w:ilvl w:val="2"/>
          <w:numId w:val="7"/>
        </w:numPr>
      </w:pPr>
      <w:r>
        <w:t>全てのビジネスパーソンがデジタル時代のコア・リテラシーを身につけていくことが求められます。</w:t>
      </w:r>
    </w:p>
    <w:p w14:paraId="74D8BCD9" w14:textId="77777777" w:rsidR="002C1D11" w:rsidRDefault="0074395D" w:rsidP="0074395D">
      <w:pPr>
        <w:numPr>
          <w:ilvl w:val="3"/>
          <w:numId w:val="7"/>
        </w:numPr>
      </w:pPr>
      <w:r>
        <w:t>内閣府が策定した「</w:t>
      </w:r>
      <w:r>
        <w:t>AI</w:t>
      </w:r>
      <w:r>
        <w:t>戦略</w:t>
      </w:r>
      <w:r>
        <w:t>2019</w:t>
      </w:r>
      <w:r>
        <w:t>」において、</w:t>
      </w:r>
      <w:r>
        <w:t>AI</w:t>
      </w:r>
      <w:r>
        <w:t>時代に対応した人材育成や、それを持続的に実現する仕組みの構築が戦略目標に挙げられているとおり、デジタル時代の人材育成は国全体の重要な課題となっています。</w:t>
      </w:r>
    </w:p>
    <w:p w14:paraId="74D8BCDA" w14:textId="77777777" w:rsidR="002C1D11" w:rsidRDefault="0074395D" w:rsidP="0074395D">
      <w:pPr>
        <w:numPr>
          <w:ilvl w:val="3"/>
          <w:numId w:val="7"/>
        </w:numPr>
      </w:pPr>
      <w:r>
        <w:t>デジタルトランスフォーメーションの推進には、これまでの「デジタルを作る人材」だけでなく、「デジタルを使う人材」も含めた両輪の育成が必要となる</w:t>
      </w:r>
    </w:p>
    <w:p w14:paraId="74D8BCDB" w14:textId="77777777" w:rsidR="002C1D11" w:rsidRDefault="0074395D" w:rsidP="0074395D">
      <w:pPr>
        <w:numPr>
          <w:ilvl w:val="2"/>
          <w:numId w:val="7"/>
        </w:numPr>
      </w:pPr>
      <w:r>
        <w:lastRenderedPageBreak/>
        <w:t>IT</w:t>
      </w:r>
      <w:r>
        <w:t>・データサイエンス・</w:t>
      </w:r>
      <w:r>
        <w:t>AI</w:t>
      </w:r>
      <w:r>
        <w:t>の三方面からデジタルリ</w:t>
      </w:r>
      <w:r>
        <w:t>テラシーの向上を図る</w:t>
      </w:r>
    </w:p>
    <w:p w14:paraId="74D8BCDC" w14:textId="77777777" w:rsidR="002C1D11" w:rsidRDefault="0074395D" w:rsidP="0074395D">
      <w:pPr>
        <w:numPr>
          <w:ilvl w:val="3"/>
          <w:numId w:val="7"/>
        </w:numPr>
      </w:pPr>
      <w:r>
        <w:t>IT</w:t>
      </w:r>
      <w:r>
        <w:t>の利活用を推進する</w:t>
      </w:r>
      <w:r>
        <w:t>IPA</w:t>
      </w:r>
      <w:r>
        <w:t>、データサイエンティストのスキル定義や人材育成を支援する</w:t>
      </w:r>
      <w:r>
        <w:t>DSS</w:t>
      </w:r>
      <w:r>
        <w:t>、ディープラーニング技術の産業活用を推進する</w:t>
      </w:r>
      <w:r>
        <w:t>JDLA</w:t>
      </w:r>
      <w:r>
        <w:t>が連携して、デジタルリテラシーの向上を図るために準備を進めている</w:t>
      </w:r>
    </w:p>
    <w:p w14:paraId="74D8BCDD" w14:textId="77777777" w:rsidR="002C1D11" w:rsidRDefault="0074395D" w:rsidP="0074395D">
      <w:pPr>
        <w:pStyle w:val="2"/>
        <w:numPr>
          <w:ilvl w:val="1"/>
          <w:numId w:val="7"/>
        </w:numPr>
        <w:ind w:left="780" w:right="100"/>
      </w:pPr>
      <w:r>
        <w:t>中小企業における人材育成の戦略</w:t>
      </w:r>
    </w:p>
    <w:p w14:paraId="74D8BCDE" w14:textId="77777777" w:rsidR="002C1D11" w:rsidRDefault="0074395D" w:rsidP="0074395D">
      <w:pPr>
        <w:numPr>
          <w:ilvl w:val="2"/>
          <w:numId w:val="7"/>
        </w:numPr>
      </w:pPr>
      <w:r>
        <w:t>中小企業が、ビジネスを発展させるためには、攻めの</w:t>
      </w:r>
      <w:r>
        <w:t>IT</w:t>
      </w:r>
      <w:r>
        <w:t>投資とサイバーセキュリティ対策を講ずる必要がある</w:t>
      </w:r>
    </w:p>
    <w:p w14:paraId="74D8BCDF" w14:textId="77777777" w:rsidR="002C1D11" w:rsidRDefault="0074395D" w:rsidP="0074395D">
      <w:pPr>
        <w:numPr>
          <w:ilvl w:val="2"/>
          <w:numId w:val="7"/>
        </w:numPr>
      </w:pPr>
      <w:r>
        <w:t>「経営者、システム管理者が、「デジタルリテラシー」の知識とスキルを得て、</w:t>
      </w:r>
      <w:r>
        <w:t>①</w:t>
      </w:r>
      <w:r>
        <w:t>守りの</w:t>
      </w:r>
      <w:r>
        <w:t>IT</w:t>
      </w:r>
      <w:r>
        <w:t>・セキュリティ対策に留まらず、</w:t>
      </w:r>
      <w:r>
        <w:t>②</w:t>
      </w:r>
      <w:r>
        <w:t>事業を発展させるためのの攻めの</w:t>
      </w:r>
      <w:r>
        <w:t>I</w:t>
      </w:r>
      <w:r>
        <w:t>T</w:t>
      </w:r>
      <w:r>
        <w:t>・セキュリティ対策を講じるための人材の育成を推進するべきである</w:t>
      </w:r>
    </w:p>
    <w:p w14:paraId="74D8BCE0" w14:textId="77777777" w:rsidR="002C1D11" w:rsidRDefault="0074395D" w:rsidP="0074395D">
      <w:pPr>
        <w:numPr>
          <w:ilvl w:val="3"/>
          <w:numId w:val="7"/>
        </w:numPr>
      </w:pPr>
      <w:r>
        <w:t>※IT</w:t>
      </w:r>
      <w:r>
        <w:t>の知識を持たずにセキュリティ対策を講じることは困難。セキュリティ対策は、</w:t>
      </w:r>
      <w:r>
        <w:t>IT</w:t>
      </w:r>
      <w:r>
        <w:t>活用の推進の中でセキュリティバイデザインの考え方で対処する</w:t>
      </w:r>
    </w:p>
    <w:p w14:paraId="74D8BCE1" w14:textId="77777777" w:rsidR="002C1D11" w:rsidRDefault="0074395D" w:rsidP="0074395D">
      <w:pPr>
        <w:numPr>
          <w:ilvl w:val="3"/>
          <w:numId w:val="7"/>
        </w:numPr>
      </w:pPr>
      <w:r>
        <w:t>②</w:t>
      </w:r>
      <w:r>
        <w:t>守りの</w:t>
      </w:r>
      <w:r>
        <w:t>IT</w:t>
      </w:r>
      <w:r>
        <w:t>・セキュリティ対策</w:t>
      </w:r>
    </w:p>
    <w:p w14:paraId="74D8BCE2" w14:textId="77777777" w:rsidR="002C1D11" w:rsidRDefault="0074395D" w:rsidP="0074395D">
      <w:pPr>
        <w:numPr>
          <w:ilvl w:val="3"/>
          <w:numId w:val="7"/>
        </w:numPr>
      </w:pPr>
      <w:r>
        <w:t>①</w:t>
      </w:r>
      <w:r>
        <w:t>攻めの</w:t>
      </w:r>
      <w:r>
        <w:t>IT</w:t>
      </w:r>
      <w:r>
        <w:t>・セキュリティ対策</w:t>
      </w:r>
    </w:p>
    <w:p w14:paraId="74D8BCE3" w14:textId="77777777" w:rsidR="002C1D11" w:rsidRDefault="0074395D" w:rsidP="0074395D">
      <w:pPr>
        <w:numPr>
          <w:ilvl w:val="2"/>
          <w:numId w:val="7"/>
        </w:numPr>
      </w:pPr>
      <w:r>
        <w:t>「デジタルリテラシー」の習得</w:t>
      </w:r>
    </w:p>
    <w:p w14:paraId="74D8BCE4" w14:textId="77777777" w:rsidR="002C1D11" w:rsidRDefault="0074395D" w:rsidP="0074395D">
      <w:pPr>
        <w:numPr>
          <w:ilvl w:val="3"/>
          <w:numId w:val="7"/>
        </w:numPr>
      </w:pPr>
      <w:r>
        <w:t>デジタルトランスフォーメーションの推進には、これまでの「デジタルを作る人材」だけでなく、「デジタルを使う人材」が必要だが、中小企業においては、まず、「デジタルを使う人材」の育成に力を入れるべきである、</w:t>
      </w:r>
    </w:p>
    <w:p w14:paraId="74D8BCE5" w14:textId="77777777" w:rsidR="002C1D11" w:rsidRDefault="0074395D" w:rsidP="0074395D">
      <w:pPr>
        <w:numPr>
          <w:ilvl w:val="2"/>
          <w:numId w:val="7"/>
        </w:numPr>
      </w:pPr>
      <w:r>
        <w:t>「デジタルリテラシー・スキルフレームワーク」で網羅的・体系的に</w:t>
      </w:r>
    </w:p>
    <w:p w14:paraId="74D8BCE6" w14:textId="77777777" w:rsidR="002C1D11" w:rsidRDefault="0074395D" w:rsidP="0074395D">
      <w:pPr>
        <w:numPr>
          <w:ilvl w:val="3"/>
          <w:numId w:val="7"/>
        </w:numPr>
      </w:pPr>
      <w:r>
        <w:t>概念</w:t>
      </w:r>
    </w:p>
    <w:p w14:paraId="74D8BCE7" w14:textId="77777777" w:rsidR="002C1D11" w:rsidRDefault="002C1D11" w:rsidP="0074395D">
      <w:pPr>
        <w:numPr>
          <w:ilvl w:val="4"/>
          <w:numId w:val="7"/>
        </w:numPr>
      </w:pPr>
    </w:p>
    <w:p w14:paraId="74D8BCE8" w14:textId="77777777" w:rsidR="002C1D11" w:rsidRDefault="002C1D11">
      <w:pPr>
        <w:ind w:left="1760"/>
      </w:pPr>
    </w:p>
    <w:p w14:paraId="74D8BCE9" w14:textId="77777777" w:rsidR="002C1D11" w:rsidRDefault="0074395D">
      <w:pPr>
        <w:ind w:left="1760"/>
      </w:pPr>
      <w:r>
        <w:rPr>
          <w:noProof/>
        </w:rPr>
        <w:drawing>
          <wp:anchor distT="0" distB="0" distL="114300" distR="114300" simplePos="0" relativeHeight="251661312" behindDoc="0" locked="0" layoutInCell="1" allowOverlap="1" wp14:anchorId="74D8BE31" wp14:editId="74D8BE32">
            <wp:simplePos x="0" y="0"/>
            <wp:positionH relativeFrom="column">
              <wp:posOffset>1117600</wp:posOffset>
            </wp:positionH>
            <wp:positionV relativeFrom="line">
              <wp:posOffset>1270</wp:posOffset>
            </wp:positionV>
            <wp:extent cx="4282440" cy="2752997"/>
            <wp:effectExtent l="0" t="0" r="0" b="0"/>
            <wp:wrapTopAndBottom/>
            <wp:docPr id="100223" name="図 10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r:embed="rId20"/>
                    <a:stretch>
                      <a:fillRect/>
                    </a:stretch>
                  </pic:blipFill>
                  <pic:spPr>
                    <a:xfrm>
                      <a:off x="0" y="0"/>
                      <a:ext cx="4282440" cy="2752997"/>
                    </a:xfrm>
                    <a:prstGeom prst="rect">
                      <a:avLst/>
                    </a:prstGeom>
                  </pic:spPr>
                </pic:pic>
              </a:graphicData>
            </a:graphic>
          </wp:anchor>
        </w:drawing>
      </w:r>
    </w:p>
    <w:p w14:paraId="74D8BCEA" w14:textId="77777777" w:rsidR="002C1D11" w:rsidRDefault="0074395D" w:rsidP="0074395D">
      <w:pPr>
        <w:numPr>
          <w:ilvl w:val="3"/>
          <w:numId w:val="7"/>
        </w:numPr>
      </w:pPr>
      <w:r>
        <w:t>デジタルリテラシーの浸透に向けたツール</w:t>
      </w:r>
    </w:p>
    <w:p w14:paraId="74D8BCEB" w14:textId="77777777" w:rsidR="002C1D11" w:rsidRDefault="0074395D" w:rsidP="0074395D">
      <w:pPr>
        <w:numPr>
          <w:ilvl w:val="4"/>
          <w:numId w:val="7"/>
        </w:numPr>
      </w:pPr>
      <w:r>
        <w:t>デジタル変革の推進による、より良い社会（</w:t>
      </w:r>
      <w:r>
        <w:t>Society5.0</w:t>
      </w:r>
      <w:r>
        <w:t>）の創出に向けて、ビジネスパーソンが身につけるべきデジタルリテラシー領域「</w:t>
      </w:r>
      <w:r>
        <w:t>Di-Lite</w:t>
      </w:r>
      <w:r>
        <w:t>」を示</w:t>
      </w:r>
      <w:r>
        <w:lastRenderedPageBreak/>
        <w:t>すために、デジタルに関連して習得すべき</w:t>
      </w:r>
      <w:r>
        <w:t>スキルや知識・マインドを構造的に全体像として表したもの。</w:t>
      </w:r>
    </w:p>
    <w:p w14:paraId="74D8BCEC" w14:textId="77777777" w:rsidR="002C1D11" w:rsidRDefault="0074395D" w:rsidP="0074395D">
      <w:pPr>
        <w:numPr>
          <w:ilvl w:val="3"/>
          <w:numId w:val="7"/>
        </w:numPr>
      </w:pPr>
      <w:r>
        <w:t>デジタルリテラシー領域「</w:t>
      </w:r>
      <w:r>
        <w:t>Di-Lite</w:t>
      </w:r>
      <w:r>
        <w:t>」</w:t>
      </w:r>
    </w:p>
    <w:p w14:paraId="74D8BCED" w14:textId="77777777" w:rsidR="002C1D11" w:rsidRDefault="0074395D" w:rsidP="0074395D">
      <w:pPr>
        <w:numPr>
          <w:ilvl w:val="4"/>
          <w:numId w:val="7"/>
        </w:numPr>
      </w:pPr>
      <w:r>
        <w:t>デジタル技術の進展に合わせた網羅的なデジタルリテラシーとして、</w:t>
      </w:r>
      <w:r>
        <w:t>IT</w:t>
      </w:r>
      <w:r>
        <w:t>・データサイエンス・</w:t>
      </w:r>
      <w:r>
        <w:t>AI</w:t>
      </w:r>
      <w:r>
        <w:t>を使うための基礎的なスキル・知識・マインド</w:t>
      </w:r>
    </w:p>
    <w:p w14:paraId="74D8BCEE" w14:textId="77777777" w:rsidR="002C1D11" w:rsidRDefault="0074395D" w:rsidP="0074395D">
      <w:pPr>
        <w:numPr>
          <w:ilvl w:val="4"/>
          <w:numId w:val="7"/>
        </w:numPr>
      </w:pPr>
      <w:r>
        <w:t>マインド</w:t>
      </w:r>
    </w:p>
    <w:p w14:paraId="74D8BCEF" w14:textId="77777777" w:rsidR="002C1D11" w:rsidRDefault="0074395D" w:rsidP="0074395D">
      <w:pPr>
        <w:numPr>
          <w:ilvl w:val="5"/>
          <w:numId w:val="7"/>
        </w:numPr>
      </w:pPr>
      <w:r>
        <w:t>デジタルに取り組むスタンス、マインド</w:t>
      </w:r>
    </w:p>
    <w:p w14:paraId="74D8BCF0" w14:textId="77777777" w:rsidR="002C1D11" w:rsidRDefault="0074395D" w:rsidP="0074395D">
      <w:pPr>
        <w:numPr>
          <w:ilvl w:val="4"/>
          <w:numId w:val="7"/>
        </w:numPr>
      </w:pPr>
      <w:r>
        <w:t>知識体系</w:t>
      </w:r>
    </w:p>
    <w:p w14:paraId="74D8BCF1" w14:textId="77777777" w:rsidR="002C1D11" w:rsidRDefault="0074395D" w:rsidP="0074395D">
      <w:pPr>
        <w:numPr>
          <w:ilvl w:val="5"/>
          <w:numId w:val="7"/>
        </w:numPr>
      </w:pPr>
      <w:r>
        <w:t>デジタル活用分野</w:t>
      </w:r>
      <w:r>
        <w:t>/</w:t>
      </w:r>
      <w:r>
        <w:t>適用事例</w:t>
      </w:r>
    </w:p>
    <w:p w14:paraId="74D8BCF2" w14:textId="77777777" w:rsidR="002C1D11" w:rsidRDefault="0074395D" w:rsidP="0074395D">
      <w:pPr>
        <w:numPr>
          <w:ilvl w:val="5"/>
          <w:numId w:val="7"/>
        </w:numPr>
      </w:pPr>
      <w:r>
        <w:t>デジタル知識</w:t>
      </w:r>
    </w:p>
    <w:p w14:paraId="74D8BCF3" w14:textId="77777777" w:rsidR="002C1D11" w:rsidRDefault="0074395D" w:rsidP="0074395D">
      <w:pPr>
        <w:numPr>
          <w:ilvl w:val="4"/>
          <w:numId w:val="7"/>
        </w:numPr>
      </w:pPr>
      <w:r>
        <w:t>スキル</w:t>
      </w:r>
    </w:p>
    <w:p w14:paraId="74D8BCF4" w14:textId="77777777" w:rsidR="002C1D11" w:rsidRDefault="0074395D" w:rsidP="0074395D">
      <w:pPr>
        <w:numPr>
          <w:ilvl w:val="5"/>
          <w:numId w:val="7"/>
        </w:numPr>
      </w:pPr>
      <w:r>
        <w:t>基礎</w:t>
      </w:r>
    </w:p>
    <w:p w14:paraId="74D8BCF5" w14:textId="77777777" w:rsidR="002C1D11" w:rsidRDefault="0074395D" w:rsidP="0074395D">
      <w:pPr>
        <w:numPr>
          <w:ilvl w:val="5"/>
          <w:numId w:val="7"/>
        </w:numPr>
      </w:pPr>
      <w:r>
        <w:t>使う、作る</w:t>
      </w:r>
      <w:r>
        <w:t>/</w:t>
      </w:r>
      <w:r>
        <w:t>なおす</w:t>
      </w:r>
    </w:p>
    <w:p w14:paraId="74D8BCF6" w14:textId="77777777" w:rsidR="002C1D11" w:rsidRDefault="0074395D" w:rsidP="0074395D">
      <w:pPr>
        <w:numPr>
          <w:ilvl w:val="5"/>
          <w:numId w:val="7"/>
        </w:numPr>
      </w:pPr>
      <w:r>
        <w:t>応用</w:t>
      </w:r>
    </w:p>
    <w:p w14:paraId="74D8BCF7" w14:textId="77777777" w:rsidR="002C1D11" w:rsidRDefault="0074395D" w:rsidP="0074395D">
      <w:pPr>
        <w:numPr>
          <w:ilvl w:val="5"/>
          <w:numId w:val="7"/>
        </w:numPr>
      </w:pPr>
      <w:r>
        <w:t>より上手に使う</w:t>
      </w:r>
      <w:r>
        <w:t>/</w:t>
      </w:r>
      <w:r>
        <w:t>広める</w:t>
      </w:r>
    </w:p>
    <w:p w14:paraId="74D8BCF8" w14:textId="77777777" w:rsidR="002C1D11" w:rsidRDefault="0074395D" w:rsidP="0074395D">
      <w:pPr>
        <w:numPr>
          <w:ilvl w:val="5"/>
          <w:numId w:val="7"/>
        </w:numPr>
      </w:pPr>
      <w:r>
        <w:t>発想する</w:t>
      </w:r>
      <w:r>
        <w:t>/</w:t>
      </w:r>
      <w:r>
        <w:t>活用方針を示す</w:t>
      </w:r>
    </w:p>
    <w:p w14:paraId="74D8BCF9" w14:textId="77777777" w:rsidR="002C1D11" w:rsidRDefault="0074395D" w:rsidP="0074395D">
      <w:pPr>
        <w:numPr>
          <w:ilvl w:val="5"/>
          <w:numId w:val="7"/>
        </w:numPr>
      </w:pPr>
      <w:r>
        <w:t>新たに作る</w:t>
      </w:r>
      <w:r>
        <w:t>/</w:t>
      </w:r>
      <w:r>
        <w:t>教える</w:t>
      </w:r>
    </w:p>
    <w:p w14:paraId="74D8BCFA" w14:textId="77777777" w:rsidR="002C1D11" w:rsidRDefault="0074395D" w:rsidP="0074395D">
      <w:pPr>
        <w:numPr>
          <w:ilvl w:val="4"/>
          <w:numId w:val="7"/>
        </w:numPr>
      </w:pPr>
      <w:r>
        <w:t>対象者</w:t>
      </w:r>
    </w:p>
    <w:p w14:paraId="74D8BCFB" w14:textId="77777777" w:rsidR="002C1D11" w:rsidRDefault="0074395D" w:rsidP="0074395D">
      <w:pPr>
        <w:numPr>
          <w:ilvl w:val="5"/>
          <w:numId w:val="7"/>
        </w:numPr>
      </w:pPr>
      <w:r>
        <w:t>利用者</w:t>
      </w:r>
    </w:p>
    <w:p w14:paraId="74D8BCFC" w14:textId="77777777" w:rsidR="002C1D11" w:rsidRDefault="0074395D" w:rsidP="0074395D">
      <w:pPr>
        <w:numPr>
          <w:ilvl w:val="5"/>
          <w:numId w:val="7"/>
        </w:numPr>
      </w:pPr>
      <w:r>
        <w:t>企画者</w:t>
      </w:r>
    </w:p>
    <w:p w14:paraId="74D8BCFD" w14:textId="77777777" w:rsidR="002C1D11" w:rsidRDefault="0074395D" w:rsidP="0074395D">
      <w:pPr>
        <w:numPr>
          <w:ilvl w:val="5"/>
          <w:numId w:val="7"/>
        </w:numPr>
      </w:pPr>
      <w:r>
        <w:t>経営者</w:t>
      </w:r>
      <w:r>
        <w:t>/</w:t>
      </w:r>
      <w:r>
        <w:t>責任者</w:t>
      </w:r>
    </w:p>
    <w:p w14:paraId="74D8BCFE" w14:textId="77777777" w:rsidR="002C1D11" w:rsidRDefault="0074395D" w:rsidP="0074395D">
      <w:pPr>
        <w:numPr>
          <w:ilvl w:val="5"/>
          <w:numId w:val="7"/>
        </w:numPr>
      </w:pPr>
      <w:r>
        <w:t>エンジニア</w:t>
      </w:r>
    </w:p>
    <w:p w14:paraId="74D8BCFF" w14:textId="77777777" w:rsidR="002C1D11" w:rsidRDefault="0074395D" w:rsidP="0074395D">
      <w:pPr>
        <w:numPr>
          <w:ilvl w:val="2"/>
          <w:numId w:val="7"/>
        </w:numPr>
      </w:pPr>
      <w:r>
        <w:t>「デジタルリテラシー協議会」</w:t>
      </w:r>
    </w:p>
    <w:p w14:paraId="74D8BD00" w14:textId="77777777" w:rsidR="002C1D11" w:rsidRDefault="0074395D" w:rsidP="0074395D">
      <w:pPr>
        <w:numPr>
          <w:ilvl w:val="3"/>
          <w:numId w:val="7"/>
        </w:numPr>
      </w:pPr>
      <w:r>
        <w:t>構成組織</w:t>
      </w:r>
    </w:p>
    <w:p w14:paraId="74D8BD01" w14:textId="77777777" w:rsidR="002C1D11" w:rsidRDefault="0074395D" w:rsidP="0074395D">
      <w:pPr>
        <w:numPr>
          <w:ilvl w:val="4"/>
          <w:numId w:val="7"/>
        </w:numPr>
      </w:pPr>
      <w:r>
        <w:t>一般社団法人データサイエンティスト協会（</w:t>
      </w:r>
      <w:r>
        <w:t>DSS)</w:t>
      </w:r>
    </w:p>
    <w:p w14:paraId="74D8BD02" w14:textId="77777777" w:rsidR="002C1D11" w:rsidRDefault="0074395D" w:rsidP="0074395D">
      <w:pPr>
        <w:numPr>
          <w:ilvl w:val="4"/>
          <w:numId w:val="7"/>
        </w:numPr>
      </w:pPr>
      <w:r>
        <w:t>一般社団法人日本ディープラーニング協会（</w:t>
      </w:r>
      <w:r>
        <w:t>JDLA)</w:t>
      </w:r>
    </w:p>
    <w:p w14:paraId="74D8BD03" w14:textId="77777777" w:rsidR="002C1D11" w:rsidRDefault="0074395D" w:rsidP="0074395D">
      <w:pPr>
        <w:numPr>
          <w:ilvl w:val="4"/>
          <w:numId w:val="7"/>
        </w:numPr>
      </w:pPr>
      <w:r>
        <w:t>独立行政法人情報処理推進機構（</w:t>
      </w:r>
      <w:r>
        <w:t>IPA)</w:t>
      </w:r>
    </w:p>
    <w:p w14:paraId="74D8BD04" w14:textId="77777777" w:rsidR="002C1D11" w:rsidRDefault="0074395D" w:rsidP="0074395D">
      <w:pPr>
        <w:numPr>
          <w:ilvl w:val="3"/>
          <w:numId w:val="7"/>
        </w:numPr>
      </w:pPr>
      <w:r>
        <w:t>取り組み</w:t>
      </w:r>
    </w:p>
    <w:p w14:paraId="74D8BD05" w14:textId="77777777" w:rsidR="002C1D11" w:rsidRDefault="0074395D" w:rsidP="0074395D">
      <w:pPr>
        <w:numPr>
          <w:ilvl w:val="4"/>
          <w:numId w:val="7"/>
        </w:numPr>
      </w:pPr>
      <w:r>
        <w:t>産業界において日本がグローバルで戦うための競争力の源泉となる人材の育成を目指し、官民連携の会議体を運営し協議・情報発信を行う。</w:t>
      </w:r>
    </w:p>
    <w:p w14:paraId="74D8BD06" w14:textId="77777777" w:rsidR="002C1D11" w:rsidRDefault="0074395D" w:rsidP="0074395D">
      <w:pPr>
        <w:numPr>
          <w:ilvl w:val="5"/>
          <w:numId w:val="7"/>
        </w:numPr>
      </w:pPr>
      <w:r>
        <w:t>「データ</w:t>
      </w:r>
      <w:r>
        <w:t>×AI</w:t>
      </w:r>
      <w:r>
        <w:t>」活用に関する教育環境を整える</w:t>
      </w:r>
    </w:p>
    <w:p w14:paraId="74D8BD07" w14:textId="77777777" w:rsidR="002C1D11" w:rsidRDefault="0074395D" w:rsidP="0074395D">
      <w:pPr>
        <w:numPr>
          <w:ilvl w:val="5"/>
          <w:numId w:val="7"/>
        </w:numPr>
      </w:pPr>
      <w:r>
        <w:t>デジタルリテラシーの見える化</w:t>
      </w:r>
    </w:p>
    <w:p w14:paraId="74D8BD08" w14:textId="77777777" w:rsidR="002C1D11" w:rsidRDefault="0074395D" w:rsidP="0074395D">
      <w:pPr>
        <w:numPr>
          <w:ilvl w:val="5"/>
          <w:numId w:val="7"/>
        </w:numPr>
      </w:pPr>
      <w:r>
        <w:t>すべてのビジネスパーソンが共通言語としてデジタルリテラシーを身につけた状態を達成を目指す</w:t>
      </w:r>
    </w:p>
    <w:p w14:paraId="74D8BD09" w14:textId="77777777" w:rsidR="002C1D11" w:rsidRDefault="0074395D" w:rsidP="0074395D">
      <w:pPr>
        <w:numPr>
          <w:ilvl w:val="4"/>
          <w:numId w:val="7"/>
        </w:numPr>
      </w:pPr>
      <w:r>
        <w:t>協議結果を各団体が実施する</w:t>
      </w:r>
      <w:r>
        <w:t>検定や試験のシラバスにも反映する</w:t>
      </w:r>
    </w:p>
    <w:p w14:paraId="74D8BD0A" w14:textId="77777777" w:rsidR="002C1D11" w:rsidRDefault="0074395D" w:rsidP="0074395D">
      <w:pPr>
        <w:numPr>
          <w:ilvl w:val="5"/>
          <w:numId w:val="7"/>
        </w:numPr>
      </w:pPr>
      <w:r>
        <w:t>IT</w:t>
      </w:r>
      <w:r>
        <w:t>パスポート試験（</w:t>
      </w:r>
      <w:r>
        <w:t>IPA</w:t>
      </w:r>
      <w:r>
        <w:t>実施</w:t>
      </w:r>
      <w:r>
        <w:t>)</w:t>
      </w:r>
    </w:p>
    <w:p w14:paraId="74D8BD0B" w14:textId="77777777" w:rsidR="002C1D11" w:rsidRDefault="0074395D" w:rsidP="0074395D">
      <w:pPr>
        <w:numPr>
          <w:ilvl w:val="5"/>
          <w:numId w:val="7"/>
        </w:numPr>
      </w:pPr>
      <w:r>
        <w:t>データサイエンティスト検定リテラシーレベル（</w:t>
      </w:r>
      <w:r>
        <w:t>JDLA</w:t>
      </w:r>
      <w:r>
        <w:t>実施</w:t>
      </w:r>
      <w:r>
        <w:t>)</w:t>
      </w:r>
    </w:p>
    <w:p w14:paraId="74D8BD0C" w14:textId="77777777" w:rsidR="002C1D11" w:rsidRDefault="0074395D" w:rsidP="0074395D">
      <w:pPr>
        <w:numPr>
          <w:ilvl w:val="5"/>
          <w:numId w:val="7"/>
        </w:numPr>
      </w:pPr>
      <w:r>
        <w:t>G</w:t>
      </w:r>
      <w:r>
        <w:t>検定（</w:t>
      </w:r>
      <w:r>
        <w:t>JDLA</w:t>
      </w:r>
      <w:r>
        <w:t>実施</w:t>
      </w:r>
      <w:r>
        <w:t>)</w:t>
      </w:r>
    </w:p>
    <w:p w14:paraId="74D8BD0D" w14:textId="77777777" w:rsidR="002C1D11" w:rsidRDefault="0074395D" w:rsidP="0074395D">
      <w:pPr>
        <w:numPr>
          <w:ilvl w:val="4"/>
          <w:numId w:val="7"/>
        </w:numPr>
      </w:pPr>
      <w:r>
        <w:lastRenderedPageBreak/>
        <w:t>「</w:t>
      </w:r>
      <w:r>
        <w:t>Di-Lite</w:t>
      </w:r>
      <w:r>
        <w:t>」の設定や浸透活用、及び「</w:t>
      </w:r>
      <w:r>
        <w:t>Di-Lite</w:t>
      </w:r>
      <w:r>
        <w:t>」をはじめとするデジタルリテラシー・スキル習得を助けるためのツール提供も行う。</w:t>
      </w:r>
    </w:p>
    <w:p w14:paraId="74D8BD0E" w14:textId="77777777" w:rsidR="002C1D11" w:rsidRDefault="0074395D" w:rsidP="0074395D">
      <w:pPr>
        <w:numPr>
          <w:ilvl w:val="3"/>
          <w:numId w:val="7"/>
        </w:numPr>
      </w:pPr>
      <w:r>
        <w:t>活動内容</w:t>
      </w:r>
    </w:p>
    <w:p w14:paraId="74D8BD0F" w14:textId="77777777" w:rsidR="002C1D11" w:rsidRDefault="0074395D" w:rsidP="0074395D">
      <w:pPr>
        <w:numPr>
          <w:ilvl w:val="4"/>
          <w:numId w:val="7"/>
        </w:numPr>
      </w:pPr>
      <w:r>
        <w:t>「</w:t>
      </w:r>
      <w:r>
        <w:t>Di-Lite</w:t>
      </w:r>
      <w:r>
        <w:t>」に関する協議（見直しと再定義）</w:t>
      </w:r>
    </w:p>
    <w:p w14:paraId="74D8BD10" w14:textId="77777777" w:rsidR="002C1D11" w:rsidRDefault="0074395D" w:rsidP="0074395D">
      <w:pPr>
        <w:numPr>
          <w:ilvl w:val="5"/>
          <w:numId w:val="7"/>
        </w:numPr>
      </w:pPr>
      <w:r>
        <w:t>(1)</w:t>
      </w:r>
      <w:r>
        <w:t>産業界やユーザーの声を反映した「</w:t>
      </w:r>
      <w:r>
        <w:t>Di-Lite</w:t>
      </w:r>
      <w:r>
        <w:t>」の更新</w:t>
      </w:r>
    </w:p>
    <w:p w14:paraId="74D8BD11" w14:textId="77777777" w:rsidR="002C1D11" w:rsidRDefault="0074395D" w:rsidP="0074395D">
      <w:pPr>
        <w:numPr>
          <w:ilvl w:val="5"/>
          <w:numId w:val="7"/>
        </w:numPr>
      </w:pPr>
      <w:r>
        <w:t>(2)</w:t>
      </w:r>
      <w:r>
        <w:t>デジタル技術の進化に合わせたデジタルリテラシー領域の網羅性確認</w:t>
      </w:r>
    </w:p>
    <w:p w14:paraId="74D8BD12" w14:textId="77777777" w:rsidR="002C1D11" w:rsidRDefault="0074395D" w:rsidP="0074395D">
      <w:pPr>
        <w:numPr>
          <w:ilvl w:val="5"/>
          <w:numId w:val="7"/>
        </w:numPr>
      </w:pPr>
      <w:r>
        <w:t>(3)</w:t>
      </w:r>
      <w:r>
        <w:t>各参加団体の実施する検定や</w:t>
      </w:r>
      <w:r>
        <w:t>資格制度の連携</w:t>
      </w:r>
    </w:p>
    <w:p w14:paraId="74D8BD13" w14:textId="77777777" w:rsidR="002C1D11" w:rsidRDefault="0074395D" w:rsidP="0074395D">
      <w:pPr>
        <w:numPr>
          <w:ilvl w:val="4"/>
          <w:numId w:val="7"/>
        </w:numPr>
      </w:pPr>
      <w:r>
        <w:t>デジタルリテラシーの浸透に向けたツール類の提供</w:t>
      </w:r>
    </w:p>
    <w:p w14:paraId="74D8BD14" w14:textId="77777777" w:rsidR="002C1D11" w:rsidRDefault="0074395D" w:rsidP="0074395D">
      <w:pPr>
        <w:numPr>
          <w:ilvl w:val="5"/>
          <w:numId w:val="7"/>
        </w:numPr>
      </w:pPr>
      <w:r>
        <w:t>(1)</w:t>
      </w:r>
      <w:r>
        <w:t>デジタルリテラシー・スキルフレームワークの提供</w:t>
      </w:r>
    </w:p>
    <w:p w14:paraId="74D8BD15" w14:textId="77777777" w:rsidR="002C1D11" w:rsidRDefault="0074395D" w:rsidP="0074395D">
      <w:pPr>
        <w:numPr>
          <w:ilvl w:val="5"/>
          <w:numId w:val="7"/>
        </w:numPr>
      </w:pPr>
      <w:r>
        <w:t>(2)</w:t>
      </w:r>
      <w:r>
        <w:t>デジタルスキルラーニングパスの提供</w:t>
      </w:r>
    </w:p>
    <w:p w14:paraId="74D8BD16" w14:textId="77777777" w:rsidR="002C1D11" w:rsidRDefault="0074395D" w:rsidP="0074395D">
      <w:pPr>
        <w:numPr>
          <w:ilvl w:val="4"/>
          <w:numId w:val="7"/>
        </w:numPr>
      </w:pPr>
      <w:r>
        <w:t>企業に向けた普及・啓発活動の共同推進</w:t>
      </w:r>
    </w:p>
    <w:p w14:paraId="74D8BD17" w14:textId="77777777" w:rsidR="002C1D11" w:rsidRDefault="0074395D" w:rsidP="0074395D">
      <w:pPr>
        <w:numPr>
          <w:ilvl w:val="5"/>
          <w:numId w:val="7"/>
        </w:numPr>
      </w:pPr>
      <w:r>
        <w:t>(1)</w:t>
      </w:r>
      <w:r>
        <w:t>展示会、セミナー等における普及啓発の実施、充実化</w:t>
      </w:r>
    </w:p>
    <w:p w14:paraId="74D8BD18" w14:textId="77777777" w:rsidR="002C1D11" w:rsidRDefault="0074395D" w:rsidP="0074395D">
      <w:pPr>
        <w:numPr>
          <w:ilvl w:val="5"/>
          <w:numId w:val="7"/>
        </w:numPr>
      </w:pPr>
      <w:r>
        <w:t>(2)</w:t>
      </w:r>
      <w:r>
        <w:t>記事の掲載等、ビジネスパーソン向け情報発信の充実化</w:t>
      </w:r>
    </w:p>
    <w:p w14:paraId="74D8BD19" w14:textId="77777777" w:rsidR="002C1D11" w:rsidRDefault="0074395D" w:rsidP="0074395D">
      <w:pPr>
        <w:pStyle w:val="1"/>
        <w:numPr>
          <w:ilvl w:val="0"/>
          <w:numId w:val="7"/>
        </w:numPr>
      </w:pPr>
      <w:r>
        <w:rPr>
          <w:noProof/>
        </w:rPr>
        <w:drawing>
          <wp:inline distT="0" distB="0" distL="0" distR="0" wp14:anchorId="74D8BE33" wp14:editId="74D8BE34">
            <wp:extent cx="152400" cy="152400"/>
            <wp:effectExtent l="0" t="0" r="0" b="0"/>
            <wp:docPr id="100225" name="図 10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r:embed="rId10"/>
                    <a:stretch>
                      <a:fillRect/>
                    </a:stretch>
                  </pic:blipFill>
                  <pic:spPr>
                    <a:xfrm>
                      <a:off x="0" y="0"/>
                      <a:ext cx="152400" cy="152400"/>
                    </a:xfrm>
                    <a:prstGeom prst="rect">
                      <a:avLst/>
                    </a:prstGeom>
                  </pic:spPr>
                </pic:pic>
              </a:graphicData>
            </a:graphic>
          </wp:inline>
        </w:drawing>
      </w:r>
      <w:r>
        <w:t xml:space="preserve"> </w:t>
      </w:r>
      <w:r>
        <w:t>数理・データサイエンス・</w:t>
      </w:r>
      <w:r>
        <w:t>AI</w:t>
      </w:r>
      <w:r>
        <w:t>（リテラシーレベル）モデルカリキュラム</w:t>
      </w:r>
    </w:p>
    <w:p w14:paraId="74D8BD1A" w14:textId="77777777" w:rsidR="002C1D11" w:rsidRDefault="0074395D" w:rsidP="0074395D">
      <w:pPr>
        <w:pStyle w:val="2"/>
        <w:numPr>
          <w:ilvl w:val="1"/>
          <w:numId w:val="7"/>
        </w:numPr>
        <w:ind w:left="780" w:right="100"/>
      </w:pPr>
      <w:r>
        <w:t>サブトピック</w:t>
      </w:r>
    </w:p>
    <w:p w14:paraId="74D8BD1B" w14:textId="77777777" w:rsidR="002C1D11" w:rsidRDefault="0074395D" w:rsidP="0074395D">
      <w:pPr>
        <w:pStyle w:val="1"/>
        <w:numPr>
          <w:ilvl w:val="0"/>
          <w:numId w:val="7"/>
        </w:numPr>
      </w:pPr>
      <w:r>
        <w:rPr>
          <w:noProof/>
        </w:rPr>
        <w:drawing>
          <wp:inline distT="0" distB="0" distL="0" distR="0" wp14:anchorId="74D8BE35" wp14:editId="74D8BE36">
            <wp:extent cx="152400" cy="152400"/>
            <wp:effectExtent l="0" t="0" r="0" b="0"/>
            <wp:docPr id="100227" name="図 10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r:embed="rId10"/>
                    <a:stretch>
                      <a:fillRect/>
                    </a:stretch>
                  </pic:blipFill>
                  <pic:spPr>
                    <a:xfrm>
                      <a:off x="0" y="0"/>
                      <a:ext cx="152400" cy="152400"/>
                    </a:xfrm>
                    <a:prstGeom prst="rect">
                      <a:avLst/>
                    </a:prstGeom>
                  </pic:spPr>
                </pic:pic>
              </a:graphicData>
            </a:graphic>
          </wp:inline>
        </w:drawing>
      </w:r>
      <w:r>
        <w:t xml:space="preserve"> </w:t>
      </w:r>
      <w:r>
        <w:t>Sec01-01-04-Print_</w:t>
      </w:r>
      <w:r>
        <w:t>「極意第</w:t>
      </w:r>
      <w:r>
        <w:t>2.1</w:t>
      </w:r>
      <w:r>
        <w:t>版」小冊子印刷・製本のための要件整理</w:t>
      </w:r>
    </w:p>
    <w:p w14:paraId="74D8BD1C" w14:textId="77777777" w:rsidR="002C1D11" w:rsidRDefault="0074395D" w:rsidP="0074395D">
      <w:pPr>
        <w:pStyle w:val="2"/>
        <w:numPr>
          <w:ilvl w:val="1"/>
          <w:numId w:val="7"/>
        </w:numPr>
        <w:ind w:left="780" w:right="100"/>
      </w:pPr>
      <w:r>
        <w:t>事前準備</w:t>
      </w:r>
    </w:p>
    <w:p w14:paraId="74D8BD1D" w14:textId="77777777" w:rsidR="002C1D11" w:rsidRDefault="0074395D" w:rsidP="0074395D">
      <w:pPr>
        <w:numPr>
          <w:ilvl w:val="2"/>
          <w:numId w:val="7"/>
        </w:numPr>
      </w:pPr>
      <w:r>
        <w:t>第</w:t>
      </w:r>
      <w:r>
        <w:t>2</w:t>
      </w:r>
      <w:r>
        <w:t>版利活用版データファイルの作成</w:t>
      </w:r>
    </w:p>
    <w:p w14:paraId="74D8BD1E" w14:textId="77777777" w:rsidR="002C1D11" w:rsidRDefault="0074395D" w:rsidP="0074395D">
      <w:pPr>
        <w:numPr>
          <w:ilvl w:val="3"/>
          <w:numId w:val="7"/>
        </w:numPr>
      </w:pPr>
      <w:r>
        <w:t>第</w:t>
      </w:r>
      <w:r>
        <w:t>2</w:t>
      </w:r>
      <w:r>
        <w:t>版納品媒体をベースに、利活用版を作成する</w:t>
      </w:r>
    </w:p>
    <w:p w14:paraId="74D8BD1F" w14:textId="77777777" w:rsidR="002C1D11" w:rsidRDefault="0074395D" w:rsidP="0074395D">
      <w:pPr>
        <w:numPr>
          <w:ilvl w:val="2"/>
          <w:numId w:val="7"/>
        </w:numPr>
      </w:pPr>
      <w:r>
        <w:t>追補原稿の作成と</w:t>
      </w:r>
      <w:r>
        <w:t>Web</w:t>
      </w:r>
      <w:r>
        <w:t>掲載</w:t>
      </w:r>
    </w:p>
    <w:p w14:paraId="74D8BD20" w14:textId="77777777" w:rsidR="002C1D11" w:rsidRDefault="0074395D" w:rsidP="0074395D">
      <w:pPr>
        <w:numPr>
          <w:ilvl w:val="3"/>
          <w:numId w:val="7"/>
        </w:numPr>
      </w:pPr>
      <w:r>
        <w:t>Web</w:t>
      </w:r>
      <w:r>
        <w:t>追補版の候補のリストアップ</w:t>
      </w:r>
    </w:p>
    <w:p w14:paraId="74D8BD21" w14:textId="77777777" w:rsidR="002C1D11" w:rsidRDefault="0074395D" w:rsidP="0074395D">
      <w:pPr>
        <w:numPr>
          <w:ilvl w:val="3"/>
          <w:numId w:val="7"/>
        </w:numPr>
      </w:pPr>
      <w:r>
        <w:t>Web</w:t>
      </w:r>
      <w:r>
        <w:t>追補版用に各項目の原稿作成</w:t>
      </w:r>
    </w:p>
    <w:p w14:paraId="74D8BD22" w14:textId="77777777" w:rsidR="002C1D11" w:rsidRDefault="0074395D" w:rsidP="0074395D">
      <w:pPr>
        <w:numPr>
          <w:ilvl w:val="3"/>
          <w:numId w:val="7"/>
        </w:numPr>
      </w:pPr>
      <w:r>
        <w:t>EPUB</w:t>
      </w:r>
      <w:r>
        <w:t>ファイル更新、</w:t>
      </w:r>
      <w:r>
        <w:t>Web</w:t>
      </w:r>
      <w:r>
        <w:t>掲載</w:t>
      </w:r>
    </w:p>
    <w:p w14:paraId="74D8BD23" w14:textId="77777777" w:rsidR="002C1D11" w:rsidRDefault="0074395D" w:rsidP="0074395D">
      <w:pPr>
        <w:numPr>
          <w:ilvl w:val="3"/>
          <w:numId w:val="7"/>
        </w:numPr>
      </w:pPr>
      <w:r>
        <w:t>印刷物としての追加ページの入稿原稿作成</w:t>
      </w:r>
    </w:p>
    <w:p w14:paraId="74D8BD24" w14:textId="77777777" w:rsidR="002C1D11" w:rsidRDefault="0074395D" w:rsidP="0074395D">
      <w:pPr>
        <w:pStyle w:val="2"/>
        <w:numPr>
          <w:ilvl w:val="1"/>
          <w:numId w:val="7"/>
        </w:numPr>
        <w:ind w:left="780" w:right="100"/>
      </w:pPr>
      <w:r>
        <w:t>RFI</w:t>
      </w:r>
      <w:r>
        <w:t>、</w:t>
      </w:r>
      <w:r>
        <w:t>RFC</w:t>
      </w:r>
      <w:r>
        <w:t>要件</w:t>
      </w:r>
    </w:p>
    <w:p w14:paraId="74D8BD25" w14:textId="77777777" w:rsidR="002C1D11" w:rsidRDefault="0074395D" w:rsidP="0074395D">
      <w:pPr>
        <w:numPr>
          <w:ilvl w:val="2"/>
          <w:numId w:val="7"/>
        </w:numPr>
      </w:pPr>
      <w:r>
        <w:t>ロット毎の印刷費用相場</w:t>
      </w:r>
    </w:p>
    <w:p w14:paraId="74D8BD26" w14:textId="77777777" w:rsidR="002C1D11" w:rsidRDefault="0074395D" w:rsidP="0074395D">
      <w:pPr>
        <w:numPr>
          <w:ilvl w:val="3"/>
          <w:numId w:val="7"/>
        </w:numPr>
      </w:pPr>
      <w:r>
        <w:t>5,000</w:t>
      </w:r>
      <w:r>
        <w:t>部、</w:t>
      </w:r>
      <w:r>
        <w:t>10,000</w:t>
      </w:r>
      <w:r>
        <w:t>部</w:t>
      </w:r>
    </w:p>
    <w:p w14:paraId="74D8BD27" w14:textId="77777777" w:rsidR="002C1D11" w:rsidRDefault="0074395D" w:rsidP="0074395D">
      <w:pPr>
        <w:numPr>
          <w:ilvl w:val="3"/>
          <w:numId w:val="7"/>
        </w:numPr>
      </w:pPr>
      <w:r>
        <w:t>紙質、厚さ毎の価格差</w:t>
      </w:r>
    </w:p>
    <w:p w14:paraId="74D8BD28" w14:textId="77777777" w:rsidR="002C1D11" w:rsidRDefault="0074395D" w:rsidP="0074395D">
      <w:pPr>
        <w:numPr>
          <w:ilvl w:val="3"/>
          <w:numId w:val="7"/>
        </w:numPr>
      </w:pPr>
      <w:r>
        <w:t>印刷工程の費用</w:t>
      </w:r>
      <w:r>
        <w:t>=</w:t>
      </w:r>
      <w:r>
        <w:t>「基本料金＋（通し単価</w:t>
      </w:r>
      <w:r>
        <w:t>×</w:t>
      </w:r>
      <w:r>
        <w:t>最低基準通し数以上の通し数</w:t>
      </w:r>
      <w:r>
        <w:t>）</w:t>
      </w:r>
      <w:r>
        <w:t>×</w:t>
      </w:r>
      <w:r>
        <w:t>判数」</w:t>
      </w:r>
    </w:p>
    <w:p w14:paraId="74D8BD29" w14:textId="77777777" w:rsidR="002C1D11" w:rsidRDefault="0074395D" w:rsidP="0074395D">
      <w:pPr>
        <w:numPr>
          <w:ilvl w:val="2"/>
          <w:numId w:val="7"/>
        </w:numPr>
      </w:pPr>
      <w:r>
        <w:t>印刷物としての追加可能ページの単位の確認</w:t>
      </w:r>
    </w:p>
    <w:p w14:paraId="74D8BD2A" w14:textId="77777777" w:rsidR="002C1D11" w:rsidRDefault="0074395D" w:rsidP="0074395D">
      <w:pPr>
        <w:numPr>
          <w:ilvl w:val="2"/>
          <w:numId w:val="7"/>
        </w:numPr>
      </w:pPr>
      <w:r>
        <w:t>追補分の制作費相場</w:t>
      </w:r>
    </w:p>
    <w:p w14:paraId="74D8BD2B" w14:textId="77777777" w:rsidR="002C1D11" w:rsidRDefault="0074395D" w:rsidP="0074395D">
      <w:pPr>
        <w:numPr>
          <w:ilvl w:val="3"/>
          <w:numId w:val="7"/>
        </w:numPr>
      </w:pPr>
      <w:r>
        <w:t>追補分のデザイン、イラスト、コピーリライト</w:t>
      </w:r>
    </w:p>
    <w:p w14:paraId="74D8BD2C" w14:textId="77777777" w:rsidR="002C1D11" w:rsidRDefault="0074395D" w:rsidP="0074395D">
      <w:pPr>
        <w:pStyle w:val="2"/>
        <w:numPr>
          <w:ilvl w:val="1"/>
          <w:numId w:val="7"/>
        </w:numPr>
        <w:ind w:left="780" w:right="100"/>
      </w:pPr>
      <w:r>
        <w:t>RFP</w:t>
      </w:r>
      <w:r>
        <w:t>要件</w:t>
      </w:r>
    </w:p>
    <w:p w14:paraId="74D8BD2D" w14:textId="77777777" w:rsidR="002C1D11" w:rsidRDefault="0074395D" w:rsidP="0074395D">
      <w:pPr>
        <w:numPr>
          <w:ilvl w:val="2"/>
          <w:numId w:val="7"/>
        </w:numPr>
      </w:pPr>
      <w:r>
        <w:t>受託者要件</w:t>
      </w:r>
    </w:p>
    <w:p w14:paraId="74D8BD2E" w14:textId="77777777" w:rsidR="002C1D11" w:rsidRDefault="0074395D" w:rsidP="0074395D">
      <w:pPr>
        <w:numPr>
          <w:ilvl w:val="3"/>
          <w:numId w:val="7"/>
        </w:numPr>
      </w:pPr>
      <w:r>
        <w:t>DTP</w:t>
      </w:r>
      <w:r>
        <w:t>ソフトである</w:t>
      </w:r>
      <w:r>
        <w:t>InDesign</w:t>
      </w:r>
      <w:r>
        <w:t>で作成された組版からの印刷・製本ができること</w:t>
      </w:r>
    </w:p>
    <w:p w14:paraId="74D8BD2F" w14:textId="77777777" w:rsidR="002C1D11" w:rsidRDefault="0074395D" w:rsidP="0074395D">
      <w:pPr>
        <w:numPr>
          <w:ilvl w:val="3"/>
          <w:numId w:val="7"/>
        </w:numPr>
      </w:pPr>
      <w:r>
        <w:t>追補ページに関して、提示する原稿をベースに、簡単なイラスト作成、コピー</w:t>
      </w:r>
      <w:r>
        <w:lastRenderedPageBreak/>
        <w:t>リライトができること。</w:t>
      </w:r>
    </w:p>
    <w:p w14:paraId="74D8BD30" w14:textId="77777777" w:rsidR="002C1D11" w:rsidRDefault="0074395D" w:rsidP="0074395D">
      <w:pPr>
        <w:numPr>
          <w:ilvl w:val="3"/>
          <w:numId w:val="7"/>
        </w:numPr>
      </w:pPr>
      <w:r>
        <w:t>それぞれができることを確認できる体制と実績を示すこと</w:t>
      </w:r>
    </w:p>
    <w:p w14:paraId="74D8BD31" w14:textId="77777777" w:rsidR="002C1D11" w:rsidRDefault="0074395D" w:rsidP="0074395D">
      <w:pPr>
        <w:numPr>
          <w:ilvl w:val="2"/>
          <w:numId w:val="7"/>
        </w:numPr>
      </w:pPr>
      <w:r>
        <w:t>印刷発注要件作成</w:t>
      </w:r>
    </w:p>
    <w:p w14:paraId="74D8BD32" w14:textId="77777777" w:rsidR="002C1D11" w:rsidRDefault="0074395D" w:rsidP="0074395D">
      <w:pPr>
        <w:numPr>
          <w:ilvl w:val="3"/>
          <w:numId w:val="7"/>
        </w:numPr>
      </w:pPr>
      <w:r>
        <w:t>業者への提示資料</w:t>
      </w:r>
    </w:p>
    <w:p w14:paraId="74D8BD33" w14:textId="77777777" w:rsidR="002C1D11" w:rsidRDefault="0074395D" w:rsidP="0074395D">
      <w:pPr>
        <w:numPr>
          <w:ilvl w:val="4"/>
          <w:numId w:val="7"/>
        </w:numPr>
      </w:pPr>
      <w:r>
        <w:t>第</w:t>
      </w:r>
      <w:r>
        <w:t>2</w:t>
      </w:r>
      <w:r>
        <w:t>版利活用版データファイル</w:t>
      </w:r>
    </w:p>
    <w:p w14:paraId="74D8BD34" w14:textId="77777777" w:rsidR="002C1D11" w:rsidRDefault="0074395D" w:rsidP="0074395D">
      <w:pPr>
        <w:numPr>
          <w:ilvl w:val="5"/>
          <w:numId w:val="7"/>
        </w:numPr>
      </w:pPr>
      <w:r>
        <w:t>(1)</w:t>
      </w:r>
      <w:r>
        <w:t>テキストデータ</w:t>
      </w:r>
    </w:p>
    <w:p w14:paraId="74D8BD35" w14:textId="77777777" w:rsidR="002C1D11" w:rsidRDefault="0074395D" w:rsidP="0074395D">
      <w:pPr>
        <w:numPr>
          <w:ilvl w:val="5"/>
          <w:numId w:val="7"/>
        </w:numPr>
      </w:pPr>
      <w:r>
        <w:t>(2)InDesign</w:t>
      </w:r>
      <w:r>
        <w:t>データ</w:t>
      </w:r>
    </w:p>
    <w:p w14:paraId="74D8BD36" w14:textId="77777777" w:rsidR="002C1D11" w:rsidRDefault="0074395D" w:rsidP="0074395D">
      <w:pPr>
        <w:numPr>
          <w:ilvl w:val="5"/>
          <w:numId w:val="7"/>
        </w:numPr>
      </w:pPr>
      <w:r>
        <w:t>(3)</w:t>
      </w:r>
      <w:r>
        <w:t>印刷用</w:t>
      </w:r>
      <w:r>
        <w:t>eps</w:t>
      </w:r>
      <w:r>
        <w:t>データ</w:t>
      </w:r>
    </w:p>
    <w:p w14:paraId="74D8BD37" w14:textId="77777777" w:rsidR="002C1D11" w:rsidRDefault="0074395D" w:rsidP="0074395D">
      <w:pPr>
        <w:numPr>
          <w:ilvl w:val="5"/>
          <w:numId w:val="7"/>
        </w:numPr>
      </w:pPr>
      <w:r>
        <w:t>(4)pdf</w:t>
      </w:r>
      <w:r>
        <w:t>データ</w:t>
      </w:r>
    </w:p>
    <w:p w14:paraId="74D8BD38" w14:textId="77777777" w:rsidR="002C1D11" w:rsidRDefault="0074395D" w:rsidP="0074395D">
      <w:pPr>
        <w:numPr>
          <w:ilvl w:val="5"/>
          <w:numId w:val="7"/>
        </w:numPr>
      </w:pPr>
      <w:r>
        <w:t>(5)epub</w:t>
      </w:r>
      <w:r>
        <w:t>データ</w:t>
      </w:r>
    </w:p>
    <w:p w14:paraId="74D8BD39" w14:textId="77777777" w:rsidR="002C1D11" w:rsidRDefault="0074395D" w:rsidP="0074395D">
      <w:pPr>
        <w:numPr>
          <w:ilvl w:val="5"/>
          <w:numId w:val="7"/>
        </w:numPr>
      </w:pPr>
      <w:r>
        <w:t>(6)</w:t>
      </w:r>
      <w:r>
        <w:t>イラスト及び部品データ</w:t>
      </w:r>
    </w:p>
    <w:p w14:paraId="74D8BD3A" w14:textId="77777777" w:rsidR="002C1D11" w:rsidRDefault="0074395D" w:rsidP="0074395D">
      <w:pPr>
        <w:numPr>
          <w:ilvl w:val="5"/>
          <w:numId w:val="7"/>
        </w:numPr>
      </w:pPr>
      <w:r>
        <w:t>※Fonts</w:t>
      </w:r>
      <w:r>
        <w:t>データは別途用意する必要がある</w:t>
      </w:r>
    </w:p>
    <w:p w14:paraId="74D8BD3B" w14:textId="77777777" w:rsidR="002C1D11" w:rsidRDefault="0074395D" w:rsidP="0074395D">
      <w:pPr>
        <w:numPr>
          <w:ilvl w:val="4"/>
          <w:numId w:val="7"/>
        </w:numPr>
      </w:pPr>
      <w:r>
        <w:t>更新済の</w:t>
      </w:r>
      <w:r>
        <w:t>EPUB</w:t>
      </w:r>
      <w:r>
        <w:t>ファイル、ポータルサイトでの掲載内容</w:t>
      </w:r>
    </w:p>
    <w:p w14:paraId="74D8BD3C" w14:textId="77777777" w:rsidR="002C1D11" w:rsidRDefault="0074395D" w:rsidP="0074395D">
      <w:pPr>
        <w:numPr>
          <w:ilvl w:val="3"/>
          <w:numId w:val="7"/>
        </w:numPr>
      </w:pPr>
      <w:r>
        <w:t>作業内容</w:t>
      </w:r>
    </w:p>
    <w:p w14:paraId="74D8BD3D" w14:textId="77777777" w:rsidR="002C1D11" w:rsidRDefault="0074395D" w:rsidP="0074395D">
      <w:pPr>
        <w:numPr>
          <w:ilvl w:val="4"/>
          <w:numId w:val="7"/>
        </w:numPr>
      </w:pPr>
      <w:r>
        <w:t>追補分組版ファイル作成</w:t>
      </w:r>
    </w:p>
    <w:p w14:paraId="74D8BD3E" w14:textId="77777777" w:rsidR="002C1D11" w:rsidRDefault="0074395D" w:rsidP="0074395D">
      <w:pPr>
        <w:numPr>
          <w:ilvl w:val="5"/>
          <w:numId w:val="7"/>
        </w:numPr>
      </w:pPr>
      <w:r>
        <w:t>追補分の</w:t>
      </w:r>
      <w:r>
        <w:t>InDesign</w:t>
      </w:r>
      <w:r>
        <w:t>ファイル、部品、ページイメージファイル（</w:t>
      </w:r>
      <w:r>
        <w:t>EPS</w:t>
      </w:r>
      <w:r>
        <w:t>、</w:t>
      </w:r>
      <w:r>
        <w:t>PSD</w:t>
      </w:r>
      <w:r>
        <w:t>）を使って組版データを作成</w:t>
      </w:r>
    </w:p>
    <w:p w14:paraId="74D8BD3F" w14:textId="77777777" w:rsidR="002C1D11" w:rsidRDefault="0074395D" w:rsidP="0074395D">
      <w:pPr>
        <w:numPr>
          <w:ilvl w:val="4"/>
          <w:numId w:val="7"/>
        </w:numPr>
      </w:pPr>
      <w:r>
        <w:t>次期改訂用および利活用のためのファイル作成</w:t>
      </w:r>
    </w:p>
    <w:p w14:paraId="74D8BD40" w14:textId="77777777" w:rsidR="002C1D11" w:rsidRDefault="0074395D" w:rsidP="0074395D">
      <w:pPr>
        <w:numPr>
          <w:ilvl w:val="4"/>
          <w:numId w:val="7"/>
        </w:numPr>
      </w:pPr>
      <w:r>
        <w:t>印刷・製本</w:t>
      </w:r>
    </w:p>
    <w:p w14:paraId="74D8BD41" w14:textId="77777777" w:rsidR="002C1D11" w:rsidRDefault="0074395D" w:rsidP="0074395D">
      <w:pPr>
        <w:numPr>
          <w:ilvl w:val="5"/>
          <w:numId w:val="7"/>
        </w:numPr>
      </w:pPr>
      <w:r>
        <w:t>第</w:t>
      </w:r>
      <w:r>
        <w:t>2</w:t>
      </w:r>
      <w:r>
        <w:t>版利活用版＋追補分の組版データを使って小冊子の印刷・製本</w:t>
      </w:r>
    </w:p>
    <w:p w14:paraId="74D8BD42" w14:textId="77777777" w:rsidR="002C1D11" w:rsidRDefault="0074395D" w:rsidP="0074395D">
      <w:pPr>
        <w:numPr>
          <w:ilvl w:val="4"/>
          <w:numId w:val="7"/>
        </w:numPr>
      </w:pPr>
      <w:r>
        <w:t>指定の機関への配送</w:t>
      </w:r>
    </w:p>
    <w:p w14:paraId="74D8BD43" w14:textId="77777777" w:rsidR="002C1D11" w:rsidRDefault="0074395D" w:rsidP="0074395D">
      <w:pPr>
        <w:numPr>
          <w:ilvl w:val="5"/>
          <w:numId w:val="7"/>
        </w:numPr>
      </w:pPr>
      <w:r>
        <w:t>東京都</w:t>
      </w:r>
    </w:p>
    <w:p w14:paraId="74D8BD44" w14:textId="77777777" w:rsidR="002C1D11" w:rsidRDefault="0074395D" w:rsidP="0074395D">
      <w:pPr>
        <w:numPr>
          <w:ilvl w:val="5"/>
          <w:numId w:val="7"/>
        </w:numPr>
      </w:pPr>
      <w:r>
        <w:t>警視庁</w:t>
      </w:r>
    </w:p>
    <w:p w14:paraId="74D8BD45" w14:textId="77777777" w:rsidR="002C1D11" w:rsidRDefault="0074395D" w:rsidP="0074395D">
      <w:pPr>
        <w:numPr>
          <w:ilvl w:val="5"/>
          <w:numId w:val="7"/>
        </w:numPr>
      </w:pPr>
      <w:r>
        <w:t>TCYSS</w:t>
      </w:r>
      <w:r>
        <w:t>参加機関</w:t>
      </w:r>
    </w:p>
    <w:p w14:paraId="74D8BD46" w14:textId="77777777" w:rsidR="002C1D11" w:rsidRDefault="0074395D" w:rsidP="0074395D">
      <w:pPr>
        <w:numPr>
          <w:ilvl w:val="4"/>
          <w:numId w:val="7"/>
        </w:numPr>
      </w:pPr>
      <w:r>
        <w:t>残分の印刷物の一時保管</w:t>
      </w:r>
    </w:p>
    <w:p w14:paraId="74D8BD47" w14:textId="77777777" w:rsidR="002C1D11" w:rsidRDefault="0074395D" w:rsidP="0074395D">
      <w:pPr>
        <w:numPr>
          <w:ilvl w:val="3"/>
          <w:numId w:val="7"/>
        </w:numPr>
      </w:pPr>
      <w:r>
        <w:t>権利</w:t>
      </w:r>
    </w:p>
    <w:p w14:paraId="74D8BD48" w14:textId="77777777" w:rsidR="002C1D11" w:rsidRDefault="0074395D" w:rsidP="0074395D">
      <w:pPr>
        <w:numPr>
          <w:ilvl w:val="4"/>
          <w:numId w:val="7"/>
        </w:numPr>
      </w:pPr>
      <w:r>
        <w:t>追補分の作成に当たって、第三者の権利を侵害していないこと</w:t>
      </w:r>
    </w:p>
    <w:p w14:paraId="74D8BD49" w14:textId="77777777" w:rsidR="002C1D11" w:rsidRDefault="0074395D" w:rsidP="0074395D">
      <w:pPr>
        <w:numPr>
          <w:ilvl w:val="4"/>
          <w:numId w:val="7"/>
        </w:numPr>
      </w:pPr>
      <w:r>
        <w:t>追補分に関して、全ての著作権（著作権法第</w:t>
      </w:r>
      <w:r>
        <w:t>27</w:t>
      </w:r>
      <w:r>
        <w:t>条及び第</w:t>
      </w:r>
      <w:r>
        <w:t>28</w:t>
      </w:r>
      <w:r>
        <w:t>条の権利を含む）を発注者に譲渡する。また、発注者の行為について人格権を行使しない。</w:t>
      </w:r>
    </w:p>
    <w:p w14:paraId="74D8BD4A" w14:textId="77777777" w:rsidR="002C1D11" w:rsidRDefault="0074395D" w:rsidP="0074395D">
      <w:pPr>
        <w:numPr>
          <w:ilvl w:val="3"/>
          <w:numId w:val="7"/>
        </w:numPr>
      </w:pPr>
      <w:r>
        <w:t>納品物</w:t>
      </w:r>
    </w:p>
    <w:p w14:paraId="74D8BD4B" w14:textId="77777777" w:rsidR="002C1D11" w:rsidRDefault="0074395D" w:rsidP="0074395D">
      <w:pPr>
        <w:numPr>
          <w:ilvl w:val="4"/>
          <w:numId w:val="7"/>
        </w:numPr>
      </w:pPr>
      <w:r>
        <w:t>(1)</w:t>
      </w:r>
      <w:r>
        <w:t>テキストデータ【追補分】</w:t>
      </w:r>
    </w:p>
    <w:p w14:paraId="74D8BD4C" w14:textId="77777777" w:rsidR="002C1D11" w:rsidRDefault="0074395D" w:rsidP="0074395D">
      <w:pPr>
        <w:numPr>
          <w:ilvl w:val="4"/>
          <w:numId w:val="7"/>
        </w:numPr>
      </w:pPr>
      <w:r>
        <w:t>(2)InDesign</w:t>
      </w:r>
      <w:r>
        <w:t>データ【全体】</w:t>
      </w:r>
    </w:p>
    <w:p w14:paraId="74D8BD4D" w14:textId="77777777" w:rsidR="002C1D11" w:rsidRDefault="0074395D" w:rsidP="0074395D">
      <w:pPr>
        <w:numPr>
          <w:ilvl w:val="4"/>
          <w:numId w:val="7"/>
        </w:numPr>
      </w:pPr>
      <w:r>
        <w:t>(3)</w:t>
      </w:r>
      <w:r>
        <w:t>印刷用</w:t>
      </w:r>
      <w:r>
        <w:t>eps</w:t>
      </w:r>
      <w:r>
        <w:t>データ【全体】</w:t>
      </w:r>
    </w:p>
    <w:p w14:paraId="74D8BD4E" w14:textId="77777777" w:rsidR="002C1D11" w:rsidRDefault="0074395D" w:rsidP="0074395D">
      <w:pPr>
        <w:numPr>
          <w:ilvl w:val="4"/>
          <w:numId w:val="7"/>
        </w:numPr>
      </w:pPr>
      <w:r>
        <w:t>(4)pdf</w:t>
      </w:r>
      <w:r>
        <w:t>データ【全体】</w:t>
      </w:r>
    </w:p>
    <w:p w14:paraId="74D8BD4F" w14:textId="77777777" w:rsidR="002C1D11" w:rsidRDefault="0074395D" w:rsidP="0074395D">
      <w:pPr>
        <w:numPr>
          <w:ilvl w:val="4"/>
          <w:numId w:val="7"/>
        </w:numPr>
      </w:pPr>
      <w:r>
        <w:t>(5)epub</w:t>
      </w:r>
      <w:r>
        <w:t>データ【全体】</w:t>
      </w:r>
    </w:p>
    <w:p w14:paraId="74D8BD50" w14:textId="77777777" w:rsidR="002C1D11" w:rsidRDefault="0074395D" w:rsidP="0074395D">
      <w:pPr>
        <w:numPr>
          <w:ilvl w:val="4"/>
          <w:numId w:val="7"/>
        </w:numPr>
      </w:pPr>
      <w:r>
        <w:t>(6)</w:t>
      </w:r>
      <w:r>
        <w:t>イラスト及び部品データ【追補分】</w:t>
      </w:r>
    </w:p>
    <w:p w14:paraId="74D8BD51" w14:textId="77777777" w:rsidR="002C1D11" w:rsidRDefault="002C1D11">
      <w:pPr>
        <w:sectPr w:rsidR="002C1D11" w:rsidSect="00F019F0">
          <w:headerReference w:type="even" r:id="rId21"/>
          <w:headerReference w:type="default" r:id="rId22"/>
          <w:footerReference w:type="even" r:id="rId23"/>
          <w:footerReference w:type="default" r:id="rId24"/>
          <w:headerReference w:type="first" r:id="rId25"/>
          <w:footerReference w:type="first" r:id="rId26"/>
          <w:pgSz w:w="11906" w:h="16838" w:code="9"/>
          <w:pgMar w:top="1418" w:right="1701" w:bottom="1134" w:left="1701" w:header="851" w:footer="992" w:gutter="0"/>
          <w:cols w:space="104"/>
          <w:docGrid w:type="lines" w:linePitch="360"/>
        </w:sectPr>
      </w:pPr>
    </w:p>
    <w:p w14:paraId="74D8BD52" w14:textId="77777777" w:rsidR="002C1D11" w:rsidRDefault="002C1D11"/>
    <w:sectPr w:rsidR="002C1D11" w:rsidSect="00DC121D">
      <w:footerReference w:type="even" r:id="rId27"/>
      <w:footerReference w:type="default" r:id="rId28"/>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2F792" w14:textId="77777777" w:rsidR="0074395D" w:rsidRDefault="0074395D">
      <w:r>
        <w:separator/>
      </w:r>
    </w:p>
  </w:endnote>
  <w:endnote w:type="continuationSeparator" w:id="0">
    <w:p w14:paraId="7C30DED7" w14:textId="77777777" w:rsidR="0074395D" w:rsidRDefault="0074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BE39" w14:textId="77777777" w:rsidR="00E04205" w:rsidRDefault="0074395D"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74D8BE3A"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BE3B" w14:textId="77777777" w:rsidR="00E04205" w:rsidRDefault="00E04205" w:rsidP="00F11915">
    <w:pPr>
      <w:pStyle w:val="a6"/>
      <w:jc w:val="center"/>
      <w:rPr>
        <w:rStyle w:val="a7"/>
      </w:rPr>
    </w:pPr>
  </w:p>
  <w:p w14:paraId="74D8BE3C" w14:textId="77777777" w:rsidR="00E04205" w:rsidRDefault="0074395D" w:rsidP="00F11915">
    <w:pPr>
      <w:pStyle w:val="a6"/>
      <w:jc w:val="center"/>
    </w:pPr>
    <w:r>
      <w:rPr>
        <w:rStyle w:val="a7"/>
      </w:rPr>
      <w:fldChar w:fldCharType="begin"/>
    </w:r>
    <w:r>
      <w:rPr>
        <w:rStyle w:val="a7"/>
      </w:rPr>
      <w:instrText xml:space="preserve"> PAGE </w:instrText>
    </w:r>
    <w:r>
      <w:rPr>
        <w:rStyle w:val="a7"/>
      </w:rPr>
      <w:fldChar w:fldCharType="separate"/>
    </w:r>
    <w:r>
      <w:rPr>
        <w:rStyle w:val="a7"/>
      </w:rPr>
      <w:t>15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15</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BE3E" w14:textId="77777777" w:rsidR="005C4244" w:rsidRDefault="005C4244">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BE3F" w14:textId="77777777" w:rsidR="00E04205" w:rsidRDefault="0074395D"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74D8BE40" w14:textId="77777777" w:rsidR="00E04205" w:rsidRDefault="00E04205">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BE41" w14:textId="77777777" w:rsidR="00E04205" w:rsidRDefault="00E04205" w:rsidP="00F11915">
    <w:pPr>
      <w:pStyle w:val="a6"/>
      <w:jc w:val="center"/>
      <w:rPr>
        <w:rStyle w:val="a7"/>
      </w:rPr>
    </w:pPr>
  </w:p>
  <w:p w14:paraId="74D8BE42" w14:textId="77777777" w:rsidR="00E04205" w:rsidRDefault="0074395D"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0CCE" w14:textId="77777777" w:rsidR="0074395D" w:rsidRDefault="0074395D">
      <w:r>
        <w:separator/>
      </w:r>
    </w:p>
  </w:footnote>
  <w:footnote w:type="continuationSeparator" w:id="0">
    <w:p w14:paraId="0AB2504A" w14:textId="77777777" w:rsidR="0074395D" w:rsidRDefault="00743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BE37" w14:textId="77777777" w:rsidR="005C4244" w:rsidRDefault="005C4244">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BE38" w14:textId="77777777" w:rsidR="00E04205" w:rsidRDefault="00E04205" w:rsidP="008D62CD">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BE3D" w14:textId="77777777" w:rsidR="005C4244" w:rsidRDefault="005C424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AFDE8AE4">
      <w:start w:val="1"/>
      <w:numFmt w:val="bullet"/>
      <w:pStyle w:val="7"/>
      <w:lvlText w:val="●"/>
      <w:lvlJc w:val="left"/>
      <w:pPr>
        <w:ind w:left="520" w:hanging="420"/>
      </w:pPr>
      <w:rPr>
        <w:rFonts w:ascii="Century" w:hAnsi="Century" w:hint="default"/>
      </w:rPr>
    </w:lvl>
    <w:lvl w:ilvl="1" w:tplc="D0C84482" w:tentative="1">
      <w:start w:val="1"/>
      <w:numFmt w:val="bullet"/>
      <w:lvlText w:val=""/>
      <w:lvlJc w:val="left"/>
      <w:pPr>
        <w:ind w:left="940" w:hanging="420"/>
      </w:pPr>
      <w:rPr>
        <w:rFonts w:ascii="Wingdings" w:hAnsi="Wingdings" w:hint="default"/>
      </w:rPr>
    </w:lvl>
    <w:lvl w:ilvl="2" w:tplc="B6B269AE" w:tentative="1">
      <w:start w:val="1"/>
      <w:numFmt w:val="bullet"/>
      <w:lvlText w:val=""/>
      <w:lvlJc w:val="left"/>
      <w:pPr>
        <w:ind w:left="1360" w:hanging="420"/>
      </w:pPr>
      <w:rPr>
        <w:rFonts w:ascii="Wingdings" w:hAnsi="Wingdings" w:hint="default"/>
      </w:rPr>
    </w:lvl>
    <w:lvl w:ilvl="3" w:tplc="A8BA8012" w:tentative="1">
      <w:start w:val="1"/>
      <w:numFmt w:val="bullet"/>
      <w:lvlText w:val=""/>
      <w:lvlJc w:val="left"/>
      <w:pPr>
        <w:ind w:left="1780" w:hanging="420"/>
      </w:pPr>
      <w:rPr>
        <w:rFonts w:ascii="Wingdings" w:hAnsi="Wingdings" w:hint="default"/>
      </w:rPr>
    </w:lvl>
    <w:lvl w:ilvl="4" w:tplc="9926B556" w:tentative="1">
      <w:start w:val="1"/>
      <w:numFmt w:val="bullet"/>
      <w:lvlText w:val=""/>
      <w:lvlJc w:val="left"/>
      <w:pPr>
        <w:ind w:left="2200" w:hanging="420"/>
      </w:pPr>
      <w:rPr>
        <w:rFonts w:ascii="Wingdings" w:hAnsi="Wingdings" w:hint="default"/>
      </w:rPr>
    </w:lvl>
    <w:lvl w:ilvl="5" w:tplc="1E809E40" w:tentative="1">
      <w:start w:val="1"/>
      <w:numFmt w:val="bullet"/>
      <w:lvlText w:val=""/>
      <w:lvlJc w:val="left"/>
      <w:pPr>
        <w:ind w:left="2620" w:hanging="420"/>
      </w:pPr>
      <w:rPr>
        <w:rFonts w:ascii="Wingdings" w:hAnsi="Wingdings" w:hint="default"/>
      </w:rPr>
    </w:lvl>
    <w:lvl w:ilvl="6" w:tplc="8B6AE63C" w:tentative="1">
      <w:start w:val="1"/>
      <w:numFmt w:val="bullet"/>
      <w:lvlText w:val=""/>
      <w:lvlJc w:val="left"/>
      <w:pPr>
        <w:ind w:left="3040" w:hanging="420"/>
      </w:pPr>
      <w:rPr>
        <w:rFonts w:ascii="Wingdings" w:hAnsi="Wingdings" w:hint="default"/>
      </w:rPr>
    </w:lvl>
    <w:lvl w:ilvl="7" w:tplc="1C08BEB0" w:tentative="1">
      <w:start w:val="1"/>
      <w:numFmt w:val="bullet"/>
      <w:lvlText w:val=""/>
      <w:lvlJc w:val="left"/>
      <w:pPr>
        <w:ind w:left="3460" w:hanging="420"/>
      </w:pPr>
      <w:rPr>
        <w:rFonts w:ascii="Wingdings" w:hAnsi="Wingdings" w:hint="default"/>
      </w:rPr>
    </w:lvl>
    <w:lvl w:ilvl="8" w:tplc="04F43FF0"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45F8A456">
      <w:start w:val="1"/>
      <w:numFmt w:val="decimalEnclosedCircle"/>
      <w:pStyle w:val="6"/>
      <w:lvlText w:val="%1"/>
      <w:lvlJc w:val="left"/>
      <w:pPr>
        <w:ind w:left="620" w:hanging="420"/>
      </w:pPr>
      <w:rPr>
        <w:rFonts w:hint="eastAsia"/>
      </w:rPr>
    </w:lvl>
    <w:lvl w:ilvl="1" w:tplc="F182A50E" w:tentative="1">
      <w:start w:val="1"/>
      <w:numFmt w:val="aiueoFullWidth"/>
      <w:lvlText w:val="(%2)"/>
      <w:lvlJc w:val="left"/>
      <w:pPr>
        <w:ind w:left="1040" w:hanging="420"/>
      </w:pPr>
    </w:lvl>
    <w:lvl w:ilvl="2" w:tplc="792CF09C" w:tentative="1">
      <w:start w:val="1"/>
      <w:numFmt w:val="decimalEnclosedCircle"/>
      <w:lvlText w:val="%3"/>
      <w:lvlJc w:val="left"/>
      <w:pPr>
        <w:ind w:left="1460" w:hanging="420"/>
      </w:pPr>
    </w:lvl>
    <w:lvl w:ilvl="3" w:tplc="479205E0" w:tentative="1">
      <w:start w:val="1"/>
      <w:numFmt w:val="decimal"/>
      <w:lvlText w:val="%4."/>
      <w:lvlJc w:val="left"/>
      <w:pPr>
        <w:ind w:left="1880" w:hanging="420"/>
      </w:pPr>
    </w:lvl>
    <w:lvl w:ilvl="4" w:tplc="AF863560" w:tentative="1">
      <w:start w:val="1"/>
      <w:numFmt w:val="aiueoFullWidth"/>
      <w:lvlText w:val="(%5)"/>
      <w:lvlJc w:val="left"/>
      <w:pPr>
        <w:ind w:left="2300" w:hanging="420"/>
      </w:pPr>
    </w:lvl>
    <w:lvl w:ilvl="5" w:tplc="F36067E6" w:tentative="1">
      <w:start w:val="1"/>
      <w:numFmt w:val="decimalEnclosedCircle"/>
      <w:lvlText w:val="%6"/>
      <w:lvlJc w:val="left"/>
      <w:pPr>
        <w:ind w:left="2720" w:hanging="420"/>
      </w:pPr>
    </w:lvl>
    <w:lvl w:ilvl="6" w:tplc="6C9C3158" w:tentative="1">
      <w:start w:val="1"/>
      <w:numFmt w:val="decimal"/>
      <w:lvlText w:val="%7."/>
      <w:lvlJc w:val="left"/>
      <w:pPr>
        <w:ind w:left="3140" w:hanging="420"/>
      </w:pPr>
    </w:lvl>
    <w:lvl w:ilvl="7" w:tplc="54CED6BC" w:tentative="1">
      <w:start w:val="1"/>
      <w:numFmt w:val="aiueoFullWidth"/>
      <w:lvlText w:val="(%8)"/>
      <w:lvlJc w:val="left"/>
      <w:pPr>
        <w:ind w:left="3560" w:hanging="420"/>
      </w:pPr>
    </w:lvl>
    <w:lvl w:ilvl="8" w:tplc="9D0C5CD8"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C54201AE">
      <w:start w:val="1"/>
      <w:numFmt w:val="decimal"/>
      <w:pStyle w:val="4"/>
      <w:lvlText w:val="(%1)"/>
      <w:lvlJc w:val="left"/>
      <w:pPr>
        <w:ind w:left="420" w:hanging="420"/>
      </w:pPr>
      <w:rPr>
        <w:rFonts w:hint="eastAsia"/>
      </w:rPr>
    </w:lvl>
    <w:lvl w:ilvl="1" w:tplc="CE40FDF8" w:tentative="1">
      <w:start w:val="1"/>
      <w:numFmt w:val="aiueoFullWidth"/>
      <w:lvlText w:val="(%2)"/>
      <w:lvlJc w:val="left"/>
      <w:pPr>
        <w:ind w:left="840" w:hanging="420"/>
      </w:pPr>
    </w:lvl>
    <w:lvl w:ilvl="2" w:tplc="BF0CB6EA" w:tentative="1">
      <w:start w:val="1"/>
      <w:numFmt w:val="decimalEnclosedCircle"/>
      <w:lvlText w:val="%3"/>
      <w:lvlJc w:val="left"/>
      <w:pPr>
        <w:ind w:left="1260" w:hanging="420"/>
      </w:pPr>
    </w:lvl>
    <w:lvl w:ilvl="3" w:tplc="B30ED366" w:tentative="1">
      <w:start w:val="1"/>
      <w:numFmt w:val="decimal"/>
      <w:lvlText w:val="%4."/>
      <w:lvlJc w:val="left"/>
      <w:pPr>
        <w:ind w:left="1680" w:hanging="420"/>
      </w:pPr>
    </w:lvl>
    <w:lvl w:ilvl="4" w:tplc="7F985F86" w:tentative="1">
      <w:start w:val="1"/>
      <w:numFmt w:val="aiueoFullWidth"/>
      <w:lvlText w:val="(%5)"/>
      <w:lvlJc w:val="left"/>
      <w:pPr>
        <w:ind w:left="2100" w:hanging="420"/>
      </w:pPr>
    </w:lvl>
    <w:lvl w:ilvl="5" w:tplc="37029FDA" w:tentative="1">
      <w:start w:val="1"/>
      <w:numFmt w:val="decimalEnclosedCircle"/>
      <w:lvlText w:val="%6"/>
      <w:lvlJc w:val="left"/>
      <w:pPr>
        <w:ind w:left="2520" w:hanging="420"/>
      </w:pPr>
    </w:lvl>
    <w:lvl w:ilvl="6" w:tplc="1A8E1582" w:tentative="1">
      <w:start w:val="1"/>
      <w:numFmt w:val="decimal"/>
      <w:lvlText w:val="%7."/>
      <w:lvlJc w:val="left"/>
      <w:pPr>
        <w:ind w:left="2940" w:hanging="420"/>
      </w:pPr>
    </w:lvl>
    <w:lvl w:ilvl="7" w:tplc="653296C0" w:tentative="1">
      <w:start w:val="1"/>
      <w:numFmt w:val="aiueoFullWidth"/>
      <w:lvlText w:val="(%8)"/>
      <w:lvlJc w:val="left"/>
      <w:pPr>
        <w:ind w:left="3360" w:hanging="420"/>
      </w:pPr>
    </w:lvl>
    <w:lvl w:ilvl="8" w:tplc="BABEB042"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7868CE22">
      <w:start w:val="1"/>
      <w:numFmt w:val="lowerLetter"/>
      <w:pStyle w:val="5"/>
      <w:lvlText w:val="(%1)"/>
      <w:lvlJc w:val="left"/>
      <w:pPr>
        <w:ind w:left="1220" w:hanging="420"/>
      </w:pPr>
      <w:rPr>
        <w:rFonts w:hint="eastAsia"/>
      </w:rPr>
    </w:lvl>
    <w:lvl w:ilvl="1" w:tplc="AE7C6870" w:tentative="1">
      <w:start w:val="1"/>
      <w:numFmt w:val="aiueoFullWidth"/>
      <w:lvlText w:val="(%2)"/>
      <w:lvlJc w:val="left"/>
      <w:pPr>
        <w:ind w:left="1640" w:hanging="420"/>
      </w:pPr>
    </w:lvl>
    <w:lvl w:ilvl="2" w:tplc="0C243410" w:tentative="1">
      <w:start w:val="1"/>
      <w:numFmt w:val="decimalEnclosedCircle"/>
      <w:lvlText w:val="%3"/>
      <w:lvlJc w:val="left"/>
      <w:pPr>
        <w:ind w:left="2060" w:hanging="420"/>
      </w:pPr>
    </w:lvl>
    <w:lvl w:ilvl="3" w:tplc="BFCC9440" w:tentative="1">
      <w:start w:val="1"/>
      <w:numFmt w:val="decimal"/>
      <w:lvlText w:val="%4."/>
      <w:lvlJc w:val="left"/>
      <w:pPr>
        <w:ind w:left="2480" w:hanging="420"/>
      </w:pPr>
    </w:lvl>
    <w:lvl w:ilvl="4" w:tplc="CDAA6BE8" w:tentative="1">
      <w:start w:val="1"/>
      <w:numFmt w:val="aiueoFullWidth"/>
      <w:lvlText w:val="(%5)"/>
      <w:lvlJc w:val="left"/>
      <w:pPr>
        <w:ind w:left="2900" w:hanging="420"/>
      </w:pPr>
    </w:lvl>
    <w:lvl w:ilvl="5" w:tplc="33325FC0" w:tentative="1">
      <w:start w:val="1"/>
      <w:numFmt w:val="decimalEnclosedCircle"/>
      <w:lvlText w:val="%6"/>
      <w:lvlJc w:val="left"/>
      <w:pPr>
        <w:ind w:left="3320" w:hanging="420"/>
      </w:pPr>
    </w:lvl>
    <w:lvl w:ilvl="6" w:tplc="DEBC6322" w:tentative="1">
      <w:start w:val="1"/>
      <w:numFmt w:val="decimal"/>
      <w:lvlText w:val="%7."/>
      <w:lvlJc w:val="left"/>
      <w:pPr>
        <w:ind w:left="3740" w:hanging="420"/>
      </w:pPr>
    </w:lvl>
    <w:lvl w:ilvl="7" w:tplc="79B69F72" w:tentative="1">
      <w:start w:val="1"/>
      <w:numFmt w:val="aiueoFullWidth"/>
      <w:lvlText w:val="(%8)"/>
      <w:lvlJc w:val="left"/>
      <w:pPr>
        <w:ind w:left="4160" w:hanging="420"/>
      </w:pPr>
    </w:lvl>
    <w:lvl w:ilvl="8" w:tplc="792ACC9E" w:tentative="1">
      <w:start w:val="1"/>
      <w:numFmt w:val="decimalEnclosedCircle"/>
      <w:lvlText w:val="%9"/>
      <w:lvlJc w:val="left"/>
      <w:pPr>
        <w:ind w:left="4580" w:hanging="420"/>
      </w:pPr>
    </w:lvl>
  </w:abstractNum>
  <w:abstractNum w:abstractNumId="5" w15:restartNumberingAfterBreak="0">
    <w:nsid w:val="55381408"/>
    <w:multiLevelType w:val="multilevel"/>
    <w:tmpl w:val="65FCF548"/>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03EA6CDC">
      <w:start w:val="1"/>
      <w:numFmt w:val="decimal"/>
      <w:pStyle w:val="a"/>
      <w:lvlText w:val="%1)"/>
      <w:lvlJc w:val="left"/>
      <w:pPr>
        <w:ind w:left="1284" w:hanging="420"/>
      </w:pPr>
      <w:rPr>
        <w:rFonts w:hint="eastAsia"/>
      </w:rPr>
    </w:lvl>
    <w:lvl w:ilvl="1" w:tplc="C9F43732" w:tentative="1">
      <w:start w:val="1"/>
      <w:numFmt w:val="aiueoFullWidth"/>
      <w:lvlText w:val="(%2)"/>
      <w:lvlJc w:val="left"/>
      <w:pPr>
        <w:ind w:left="1704" w:hanging="420"/>
      </w:pPr>
    </w:lvl>
    <w:lvl w:ilvl="2" w:tplc="D89C75D0" w:tentative="1">
      <w:start w:val="1"/>
      <w:numFmt w:val="decimalEnclosedCircle"/>
      <w:lvlText w:val="%3"/>
      <w:lvlJc w:val="left"/>
      <w:pPr>
        <w:ind w:left="2124" w:hanging="420"/>
      </w:pPr>
    </w:lvl>
    <w:lvl w:ilvl="3" w:tplc="2BC0C654" w:tentative="1">
      <w:start w:val="1"/>
      <w:numFmt w:val="decimal"/>
      <w:lvlText w:val="%4."/>
      <w:lvlJc w:val="left"/>
      <w:pPr>
        <w:ind w:left="2544" w:hanging="420"/>
      </w:pPr>
    </w:lvl>
    <w:lvl w:ilvl="4" w:tplc="169228BC" w:tentative="1">
      <w:start w:val="1"/>
      <w:numFmt w:val="aiueoFullWidth"/>
      <w:lvlText w:val="(%5)"/>
      <w:lvlJc w:val="left"/>
      <w:pPr>
        <w:ind w:left="2964" w:hanging="420"/>
      </w:pPr>
    </w:lvl>
    <w:lvl w:ilvl="5" w:tplc="FA4A7226" w:tentative="1">
      <w:start w:val="1"/>
      <w:numFmt w:val="decimalEnclosedCircle"/>
      <w:lvlText w:val="%6"/>
      <w:lvlJc w:val="left"/>
      <w:pPr>
        <w:ind w:left="3384" w:hanging="420"/>
      </w:pPr>
    </w:lvl>
    <w:lvl w:ilvl="6" w:tplc="909E9B98" w:tentative="1">
      <w:start w:val="1"/>
      <w:numFmt w:val="decimal"/>
      <w:lvlText w:val="%7."/>
      <w:lvlJc w:val="left"/>
      <w:pPr>
        <w:ind w:left="3804" w:hanging="420"/>
      </w:pPr>
    </w:lvl>
    <w:lvl w:ilvl="7" w:tplc="A8E4DB86" w:tentative="1">
      <w:start w:val="1"/>
      <w:numFmt w:val="aiueoFullWidth"/>
      <w:lvlText w:val="(%8)"/>
      <w:lvlJc w:val="left"/>
      <w:pPr>
        <w:ind w:left="4224" w:hanging="420"/>
      </w:pPr>
    </w:lvl>
    <w:lvl w:ilvl="8" w:tplc="23EC9176" w:tentative="1">
      <w:start w:val="1"/>
      <w:numFmt w:val="decimalEnclosedCircle"/>
      <w:lvlText w:val="%9"/>
      <w:lvlJc w:val="left"/>
      <w:pPr>
        <w:ind w:left="4644" w:hanging="420"/>
      </w:pPr>
    </w:lvl>
  </w:abstractNum>
  <w:abstractNum w:abstractNumId="7" w15:restartNumberingAfterBreak="0">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3710"/>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1D11"/>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395D"/>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12F"/>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7728C"/>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4D8BB92"/>
  <w15:docId w15:val="{9DC66BCD-E662-4C38-9709-E41E4BA4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moon55.github.io/Sharing_Knowledge3/MindManager3/Sec01-01-04.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luemoon55.github.io/Sharing_Knowledge2/MindManager2/Bib05-13.html"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1706</Words>
  <Characters>9729</Characters>
  <Application>Microsoft Office Word</Application>
  <DocSecurity>0</DocSecurity>
  <Lines>81</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9</cp:revision>
  <cp:lastPrinted>2018-03-22T01:27:00Z</cp:lastPrinted>
  <dcterms:created xsi:type="dcterms:W3CDTF">2018-04-08T08:34:00Z</dcterms:created>
  <dcterms:modified xsi:type="dcterms:W3CDTF">2021-05-11T06:35:00Z</dcterms:modified>
</cp:coreProperties>
</file>