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19E3" w14:textId="5CC30C21" w:rsidR="00C0770F" w:rsidRPr="008D15E4" w:rsidRDefault="003150DC" w:rsidP="008D15E4">
      <w:pPr>
        <w:pStyle w:val="MMTitle"/>
        <w:spacing w:line="0" w:lineRule="atLeast"/>
        <w:ind w:left="-180"/>
        <w:rPr>
          <w:rFonts w:ascii="Meiryo UI" w:eastAsia="Meiryo UI" w:hAnsi="Meiryo UI"/>
        </w:rPr>
      </w:pPr>
      <w:r w:rsidRPr="008D15E4">
        <w:rPr>
          <w:rFonts w:ascii="Meiryo UI" w:eastAsia="Meiryo UI" w:hAnsi="Meiryo UI"/>
        </w:rPr>
        <w:t>Sec01-13サイバーセキュリティに関する組織の姿勢3分類</w:t>
      </w:r>
    </w:p>
    <w:p w14:paraId="41B52EB9" w14:textId="27F26445" w:rsidR="003150DC" w:rsidRPr="008D15E4" w:rsidRDefault="003150DC" w:rsidP="008D15E4">
      <w:pPr>
        <w:pStyle w:val="MMTopic1"/>
        <w:spacing w:line="0" w:lineRule="atLeast"/>
        <w:rPr>
          <w:rFonts w:ascii="Meiryo UI" w:eastAsia="Meiryo UI" w:hAnsi="Meiryo UI"/>
        </w:rPr>
      </w:pPr>
      <w:r w:rsidRPr="008D15E4">
        <w:rPr>
          <w:rFonts w:ascii="Meiryo UI" w:eastAsia="Meiryo UI" w:hAnsi="Meiryo UI"/>
        </w:rPr>
        <w:t>【2017年12月1日】</w:t>
      </w:r>
    </w:p>
    <w:p w14:paraId="18FD7566" w14:textId="26298FAA" w:rsidR="003150DC" w:rsidRPr="008D15E4" w:rsidRDefault="003150DC" w:rsidP="008D15E4">
      <w:pPr>
        <w:pStyle w:val="MMTopic1"/>
        <w:spacing w:line="0" w:lineRule="atLeast"/>
        <w:rPr>
          <w:rFonts w:ascii="Meiryo UI" w:eastAsia="Meiryo UI" w:hAnsi="Meiryo UI"/>
        </w:rPr>
      </w:pPr>
      <w:r w:rsidRPr="008D15E4">
        <w:rPr>
          <w:rFonts w:ascii="Meiryo UI" w:eastAsia="Meiryo UI" w:hAnsi="Meiryo UI"/>
        </w:rPr>
        <w:t>ITの利活用と情報セキュリティ対策のバランスが取れている企業</w:t>
      </w:r>
    </w:p>
    <w:p w14:paraId="23793A29" w14:textId="60AA4627" w:rsidR="003150DC" w:rsidRPr="008D15E4" w:rsidRDefault="003150DC" w:rsidP="008D15E4">
      <w:pPr>
        <w:pStyle w:val="MMTopic2"/>
        <w:spacing w:line="0" w:lineRule="atLeast"/>
        <w:rPr>
          <w:rFonts w:ascii="Meiryo UI" w:eastAsia="Meiryo UI" w:hAnsi="Meiryo UI"/>
        </w:rPr>
      </w:pPr>
      <w:r w:rsidRPr="008D15E4">
        <w:rPr>
          <w:rFonts w:ascii="Meiryo UI" w:eastAsia="Meiryo UI" w:hAnsi="Meiryo UI"/>
        </w:rPr>
        <w:t>ITの利活用を事業戦略上に位置づけ、 サイバーセキュリティを強く意識し、 積極的に競争力強化に活用しようとしている企業</w:t>
      </w:r>
    </w:p>
    <w:p w14:paraId="7F522300" w14:textId="156FB439"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（積極的にITによる革新と高いレベルのセキュリティに挑戦するあらゆる企業）</w:t>
      </w:r>
    </w:p>
    <w:p w14:paraId="7961B37D" w14:textId="25D42399"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情報のオープン化、 外部情報の活用、 機密情報の保護をきちんと行い、 ITの利活用により新しいサービスを展開</w:t>
      </w:r>
    </w:p>
    <w:p w14:paraId="56665D3A" w14:textId="725E4E1B"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政府機関の今後の姿勢</w:t>
      </w:r>
    </w:p>
    <w:p w14:paraId="26E749E3" w14:textId="2F8B674F" w:rsidR="003150DC" w:rsidRPr="008D15E4" w:rsidRDefault="003150DC" w:rsidP="008D15E4">
      <w:pPr>
        <w:pStyle w:val="MMTopic1"/>
        <w:spacing w:line="0" w:lineRule="atLeast"/>
        <w:rPr>
          <w:rFonts w:ascii="Meiryo UI" w:eastAsia="Meiryo UI" w:hAnsi="Meiryo UI"/>
        </w:rPr>
      </w:pPr>
      <w:r w:rsidRPr="008D15E4">
        <w:rPr>
          <w:rFonts w:ascii="Meiryo UI" w:eastAsia="Meiryo UI" w:hAnsi="Meiryo UI"/>
        </w:rPr>
        <w:t>ITの利活用と情報セキュリティ対策のバランスが取れていない企業</w:t>
      </w:r>
    </w:p>
    <w:p w14:paraId="12070643" w14:textId="24969547" w:rsidR="003150DC" w:rsidRPr="008D15E4" w:rsidRDefault="003150DC" w:rsidP="008D15E4">
      <w:pPr>
        <w:pStyle w:val="MMTopic2"/>
        <w:spacing w:line="0" w:lineRule="atLeast"/>
        <w:rPr>
          <w:rFonts w:ascii="Meiryo UI" w:eastAsia="Meiryo UI" w:hAnsi="Meiryo UI"/>
        </w:rPr>
      </w:pPr>
      <w:r w:rsidRPr="008D15E4">
        <w:rPr>
          <w:rFonts w:ascii="Meiryo UI" w:eastAsia="Meiryo UI" w:hAnsi="Meiryo UI"/>
        </w:rPr>
        <w:t>必要以上のセキュリティ対策を実施し、 ITの利活用を競争力強化に活用させていない企業</w:t>
      </w:r>
    </w:p>
    <w:p w14:paraId="3FE99BB6" w14:textId="36839256"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基本姿勢として、 情報は全て機密、 IT環境は必要最低限に利用を制限</w:t>
      </w:r>
    </w:p>
    <w:p w14:paraId="7091ACDB" w14:textId="07B5C03F"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必要以上のセキュリティ対策により、 無駄に費用をかけ、 業務効率、 サービスの向上を阻害している企業</w:t>
      </w:r>
    </w:p>
    <w:p w14:paraId="629CE7E2" w14:textId="08ECF3C2"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過剰なセキュリティ意識により、 ITの利活用を著しく制限し、 競争力強化に活用させない企業</w:t>
      </w:r>
    </w:p>
    <w:p w14:paraId="055012F3" w14:textId="7F4BF3B4" w:rsidR="003150DC" w:rsidRPr="008D15E4" w:rsidRDefault="003150DC" w:rsidP="008D15E4">
      <w:pPr>
        <w:pStyle w:val="MMTopic4"/>
        <w:spacing w:line="0" w:lineRule="atLeast"/>
        <w:ind w:left="840"/>
        <w:rPr>
          <w:rFonts w:ascii="Meiryo UI" w:eastAsia="Meiryo UI" w:hAnsi="Meiryo UI"/>
        </w:rPr>
      </w:pPr>
      <w:r w:rsidRPr="008D15E4">
        <w:rPr>
          <w:rFonts w:ascii="Meiryo UI" w:eastAsia="Meiryo UI" w:hAnsi="Meiryo UI"/>
        </w:rPr>
        <w:t>過剰なリスク意識により、 インターネットでの情報発信、 情報収集や、 IT活用による業務効率を向上させる意識のない企業</w:t>
      </w:r>
    </w:p>
    <w:p w14:paraId="1FD12CAA" w14:textId="6211552C" w:rsidR="003150DC" w:rsidRPr="008D15E4" w:rsidRDefault="003150DC" w:rsidP="008D15E4">
      <w:pPr>
        <w:pStyle w:val="MMTopic4"/>
        <w:spacing w:line="0" w:lineRule="atLeast"/>
        <w:ind w:left="840"/>
        <w:rPr>
          <w:rFonts w:ascii="Meiryo UI" w:eastAsia="Meiryo UI" w:hAnsi="Meiryo UI"/>
        </w:rPr>
      </w:pPr>
      <w:r w:rsidRPr="008D15E4">
        <w:rPr>
          <w:rFonts w:ascii="Meiryo UI" w:eastAsia="Meiryo UI" w:hAnsi="Meiryo UI"/>
        </w:rPr>
        <w:t xml:space="preserve">セキュリティ偏重の判断は、 業務の現場の不便をもたらし、 柔軟な発想や市場変化に対する機敏性を損なわせる。 最悪の場合、 ビジネスイノベーションの規格をも潰してしまう。 </w:t>
      </w:r>
    </w:p>
    <w:p w14:paraId="4DFD5286" w14:textId="4933B3FB" w:rsidR="003150DC" w:rsidRPr="008D15E4" w:rsidRDefault="003150DC" w:rsidP="008D15E4">
      <w:pPr>
        <w:pStyle w:val="MMTopic4"/>
        <w:spacing w:line="0" w:lineRule="atLeast"/>
        <w:ind w:left="840"/>
        <w:rPr>
          <w:rFonts w:ascii="Meiryo UI" w:eastAsia="Meiryo UI" w:hAnsi="Meiryo UI"/>
        </w:rPr>
      </w:pPr>
      <w:r w:rsidRPr="008D15E4">
        <w:rPr>
          <w:rFonts w:ascii="Meiryo UI" w:eastAsia="Meiryo UI" w:hAnsi="Meiryo UI"/>
        </w:rPr>
        <w:lastRenderedPageBreak/>
        <w:t>組織内のITリテラシーの向上が十分でないために、 低いレベルの人に合わせたセキュリティ対策のために、 意識の高い人の業務の効率化を阻害している</w:t>
      </w:r>
    </w:p>
    <w:p w14:paraId="5F8C70E9" w14:textId="56858AB8" w:rsidR="003150DC" w:rsidRPr="008D15E4" w:rsidRDefault="003150DC" w:rsidP="008D15E4">
      <w:pPr>
        <w:pStyle w:val="MMTopic4"/>
        <w:spacing w:line="0" w:lineRule="atLeast"/>
        <w:ind w:left="840"/>
        <w:rPr>
          <w:rFonts w:ascii="Meiryo UI" w:eastAsia="Meiryo UI" w:hAnsi="Meiryo UI"/>
        </w:rPr>
      </w:pPr>
      <w:r w:rsidRPr="008D15E4">
        <w:rPr>
          <w:rFonts w:ascii="Meiryo UI" w:eastAsia="Meiryo UI" w:hAnsi="Meiryo UI"/>
        </w:rPr>
        <w:t>東京都</w:t>
      </w:r>
    </w:p>
    <w:p w14:paraId="5C278E3B" w14:textId="2F254BEF"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リスクを再評価して過度にならない適切なセキュリティ対策を支援</w:t>
      </w:r>
    </w:p>
    <w:p w14:paraId="44DEDBE0" w14:textId="60966977" w:rsidR="003150DC" w:rsidRPr="008D15E4" w:rsidRDefault="003150DC" w:rsidP="008D15E4">
      <w:pPr>
        <w:pStyle w:val="MMTopic2"/>
        <w:spacing w:line="0" w:lineRule="atLeast"/>
        <w:rPr>
          <w:rFonts w:ascii="Meiryo UI" w:eastAsia="Meiryo UI" w:hAnsi="Meiryo UI"/>
        </w:rPr>
      </w:pPr>
      <w:r w:rsidRPr="008D15E4">
        <w:rPr>
          <w:rFonts w:ascii="Meiryo UI" w:eastAsia="Meiryo UI" w:hAnsi="Meiryo UI"/>
        </w:rPr>
        <w:t>情報セキュリティ対策の必要性は理解しているが、 必要十分なセキュリティ対策が出来ていないにも関わらず、 ITの利活用を進めている企業</w:t>
      </w:r>
    </w:p>
    <w:p w14:paraId="0558F69E" w14:textId="455F089A"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（IT・サイバーセキュリティの重要性は理解しているものの、 積極的な事業戦略に組み込むところまでは位置づけていない企業）</w:t>
      </w:r>
    </w:p>
    <w:p w14:paraId="69D9DD6D" w14:textId="22B7FD8A"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業務効率とのバランスが取れているセキュリティ対策を実施しようとしている企業</w:t>
      </w:r>
    </w:p>
    <w:p w14:paraId="07866536" w14:textId="0563248C"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情報セキュリティポリシーの策定と実践、 定期的な監査</w:t>
      </w:r>
    </w:p>
    <w:p w14:paraId="477DC8A1" w14:textId="2B505F37"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創造力、 発想力のある人材の育成</w:t>
      </w:r>
    </w:p>
    <w:p w14:paraId="45618850" w14:textId="1581FAC4"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ITスキルと知識を持った人材の育成</w:t>
      </w:r>
    </w:p>
    <w:p w14:paraId="367DEF9F" w14:textId="787BF386" w:rsidR="003150DC" w:rsidRPr="008D15E4" w:rsidRDefault="003150DC" w:rsidP="008D15E4">
      <w:pPr>
        <w:pStyle w:val="MMTopic1"/>
        <w:spacing w:line="0" w:lineRule="atLeast"/>
        <w:rPr>
          <w:rFonts w:ascii="Meiryo UI" w:eastAsia="Meiryo UI" w:hAnsi="Meiryo UI"/>
        </w:rPr>
      </w:pPr>
      <w:r w:rsidRPr="008D15E4">
        <w:rPr>
          <w:rFonts w:ascii="Meiryo UI" w:eastAsia="Meiryo UI" w:hAnsi="Meiryo UI"/>
        </w:rPr>
        <w:t>情報セキュリティの必要性を理解していない企業</w:t>
      </w:r>
    </w:p>
    <w:p w14:paraId="463A609A" w14:textId="2A745A2D" w:rsidR="003150DC" w:rsidRPr="008D15E4" w:rsidRDefault="003150DC" w:rsidP="008D15E4">
      <w:pPr>
        <w:pStyle w:val="MMTopic2"/>
        <w:spacing w:line="0" w:lineRule="atLeast"/>
        <w:rPr>
          <w:rFonts w:ascii="Meiryo UI" w:eastAsia="Meiryo UI" w:hAnsi="Meiryo UI"/>
        </w:rPr>
      </w:pPr>
      <w:r w:rsidRPr="008D15E4">
        <w:rPr>
          <w:rFonts w:ascii="Meiryo UI" w:eastAsia="Meiryo UI" w:hAnsi="Meiryo UI"/>
        </w:rPr>
        <w:t xml:space="preserve">自らセキュリティ対策を行う上で、 事業上のリソースの制約が大きい企業。 </w:t>
      </w:r>
    </w:p>
    <w:p w14:paraId="4CB42792" w14:textId="70E52313"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小企業・零細企業の多く</w:t>
      </w:r>
    </w:p>
    <w:p w14:paraId="217F70DD" w14:textId="3AD8E469" w:rsidR="003150DC" w:rsidRPr="008D15E4" w:rsidRDefault="003150DC" w:rsidP="008D15E4">
      <w:pPr>
        <w:pStyle w:val="MMTopic3"/>
        <w:spacing w:line="0" w:lineRule="atLeast"/>
        <w:ind w:left="840"/>
        <w:rPr>
          <w:rFonts w:ascii="Meiryo UI" w:eastAsia="Meiryo UI" w:hAnsi="Meiryo UI"/>
        </w:rPr>
      </w:pPr>
      <w:r w:rsidRPr="008D15E4">
        <w:rPr>
          <w:rFonts w:ascii="Meiryo UI" w:eastAsia="Meiryo UI" w:hAnsi="Meiryo UI"/>
        </w:rPr>
        <w:t>（主に中小企業等でセキュリティの専門組織を保持することが困難な企業）</w:t>
      </w:r>
    </w:p>
    <w:p w14:paraId="2DBF535B" w14:textId="7A50E4C0" w:rsidR="003150DC" w:rsidRPr="008D15E4" w:rsidRDefault="003150DC" w:rsidP="008D15E4">
      <w:pPr>
        <w:pStyle w:val="MMTopic2"/>
        <w:spacing w:line="0" w:lineRule="atLeast"/>
        <w:rPr>
          <w:rFonts w:ascii="Meiryo UI" w:eastAsia="Meiryo UI" w:hAnsi="Meiryo UI"/>
        </w:rPr>
      </w:pPr>
      <w:r w:rsidRPr="008D15E4">
        <w:rPr>
          <w:rFonts w:ascii="Meiryo UI" w:eastAsia="Meiryo UI" w:hAnsi="Meiryo UI"/>
        </w:rPr>
        <w:t>まずは、 最低限の情報セキュリティ対策を理解し、 実施すること</w:t>
      </w:r>
    </w:p>
    <w:p w14:paraId="0C64904A" w14:textId="77777777" w:rsidR="003150DC" w:rsidRPr="008D15E4" w:rsidRDefault="003150DC" w:rsidP="008D15E4">
      <w:pPr>
        <w:spacing w:line="0" w:lineRule="atLeast"/>
        <w:rPr>
          <w:rFonts w:ascii="Meiryo UI" w:eastAsia="Meiryo UI" w:hAnsi="Meiryo UI"/>
        </w:rPr>
      </w:pPr>
    </w:p>
    <w:sectPr w:rsidR="003150DC" w:rsidRPr="008D15E4">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ACBBC" w14:textId="77777777" w:rsidR="008D15E4" w:rsidRDefault="008D15E4" w:rsidP="008D15E4">
      <w:pPr>
        <w:spacing w:before="0" w:after="0" w:line="240" w:lineRule="auto"/>
      </w:pPr>
      <w:r>
        <w:separator/>
      </w:r>
    </w:p>
  </w:endnote>
  <w:endnote w:type="continuationSeparator" w:id="0">
    <w:p w14:paraId="2F63F455" w14:textId="77777777" w:rsidR="008D15E4" w:rsidRDefault="008D15E4" w:rsidP="008D15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946717"/>
      <w:docPartObj>
        <w:docPartGallery w:val="Page Numbers (Bottom of Page)"/>
        <w:docPartUnique/>
      </w:docPartObj>
    </w:sdtPr>
    <w:sdtContent>
      <w:p w14:paraId="251B2F59" w14:textId="18692733" w:rsidR="008D15E4" w:rsidRDefault="008D15E4">
        <w:pPr>
          <w:pStyle w:val="af3"/>
          <w:jc w:val="center"/>
        </w:pPr>
        <w:r>
          <w:fldChar w:fldCharType="begin"/>
        </w:r>
        <w:r>
          <w:instrText>PAGE   \* MERGEFORMAT</w:instrText>
        </w:r>
        <w:r>
          <w:fldChar w:fldCharType="separate"/>
        </w:r>
        <w:r>
          <w:rPr>
            <w:lang w:val="ja-JP"/>
          </w:rPr>
          <w:t>2</w:t>
        </w:r>
        <w:r>
          <w:fldChar w:fldCharType="end"/>
        </w:r>
      </w:p>
    </w:sdtContent>
  </w:sdt>
  <w:p w14:paraId="59B61C08" w14:textId="77777777" w:rsidR="008D15E4" w:rsidRDefault="008D15E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2322" w14:textId="77777777" w:rsidR="008D15E4" w:rsidRDefault="008D15E4" w:rsidP="008D15E4">
      <w:pPr>
        <w:spacing w:before="0" w:after="0" w:line="240" w:lineRule="auto"/>
      </w:pPr>
      <w:r>
        <w:separator/>
      </w:r>
    </w:p>
  </w:footnote>
  <w:footnote w:type="continuationSeparator" w:id="0">
    <w:p w14:paraId="0DD1DDC8" w14:textId="77777777" w:rsidR="008D15E4" w:rsidRDefault="008D15E4" w:rsidP="008D15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8095D"/>
    <w:multiLevelType w:val="multilevel"/>
    <w:tmpl w:val="123A897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E7F560C"/>
    <w:multiLevelType w:val="singleLevel"/>
    <w:tmpl w:val="58B23F6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CE"/>
    <w:rsid w:val="000E6418"/>
    <w:rsid w:val="003150DC"/>
    <w:rsid w:val="003963CE"/>
    <w:rsid w:val="008D15E4"/>
    <w:rsid w:val="00C07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083854"/>
  <w15:chartTrackingRefBased/>
  <w15:docId w15:val="{772B376C-7DFF-45EA-AF5D-003DE0D8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418"/>
  </w:style>
  <w:style w:type="paragraph" w:styleId="1">
    <w:name w:val="heading 1"/>
    <w:basedOn w:val="a"/>
    <w:next w:val="a"/>
    <w:link w:val="10"/>
    <w:uiPriority w:val="9"/>
    <w:qFormat/>
    <w:rsid w:val="000E64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E64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E641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E641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E641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0E641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0E641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0E641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E641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E64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E641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150DC"/>
  </w:style>
  <w:style w:type="character" w:customStyle="1" w:styleId="MMTitle0">
    <w:name w:val="MM Title (文字)"/>
    <w:basedOn w:val="a4"/>
    <w:link w:val="MMTitle"/>
    <w:rsid w:val="003150DC"/>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E641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150DC"/>
    <w:pPr>
      <w:numPr>
        <w:numId w:val="1"/>
      </w:numPr>
    </w:pPr>
  </w:style>
  <w:style w:type="character" w:customStyle="1" w:styleId="MMTopic10">
    <w:name w:val="MM Topic 1 (文字)"/>
    <w:basedOn w:val="10"/>
    <w:link w:val="MMTopic1"/>
    <w:rsid w:val="003150DC"/>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E6418"/>
    <w:rPr>
      <w:caps/>
      <w:spacing w:val="15"/>
      <w:shd w:val="clear" w:color="auto" w:fill="D9E2F3" w:themeFill="accent1" w:themeFillTint="33"/>
    </w:rPr>
  </w:style>
  <w:style w:type="paragraph" w:customStyle="1" w:styleId="MMTopic2">
    <w:name w:val="MM Topic 2"/>
    <w:basedOn w:val="2"/>
    <w:link w:val="MMTopic20"/>
    <w:rsid w:val="003150DC"/>
    <w:pPr>
      <w:numPr>
        <w:ilvl w:val="1"/>
        <w:numId w:val="1"/>
      </w:numPr>
      <w:ind w:left="180"/>
    </w:pPr>
  </w:style>
  <w:style w:type="character" w:customStyle="1" w:styleId="MMTopic20">
    <w:name w:val="MM Topic 2 (文字)"/>
    <w:basedOn w:val="20"/>
    <w:link w:val="MMTopic2"/>
    <w:rsid w:val="003150DC"/>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E6418"/>
    <w:rPr>
      <w:caps/>
      <w:color w:val="1F3763" w:themeColor="accent1" w:themeShade="7F"/>
      <w:spacing w:val="15"/>
    </w:rPr>
  </w:style>
  <w:style w:type="paragraph" w:customStyle="1" w:styleId="MMTopic3">
    <w:name w:val="MM Topic 3"/>
    <w:basedOn w:val="3"/>
    <w:link w:val="MMTopic30"/>
    <w:rsid w:val="003150DC"/>
    <w:pPr>
      <w:numPr>
        <w:ilvl w:val="2"/>
        <w:numId w:val="1"/>
      </w:numPr>
      <w:ind w:left="360"/>
    </w:pPr>
  </w:style>
  <w:style w:type="character" w:customStyle="1" w:styleId="MMTopic30">
    <w:name w:val="MM Topic 3 (文字)"/>
    <w:basedOn w:val="30"/>
    <w:link w:val="MMTopic3"/>
    <w:rsid w:val="003150DC"/>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E6418"/>
    <w:rPr>
      <w:caps/>
      <w:color w:val="2F5496" w:themeColor="accent1" w:themeShade="BF"/>
      <w:spacing w:val="10"/>
    </w:rPr>
  </w:style>
  <w:style w:type="paragraph" w:customStyle="1" w:styleId="MMTopic4">
    <w:name w:val="MM Topic 4"/>
    <w:basedOn w:val="4"/>
    <w:link w:val="MMTopic40"/>
    <w:rsid w:val="003150DC"/>
    <w:pPr>
      <w:numPr>
        <w:ilvl w:val="3"/>
        <w:numId w:val="1"/>
      </w:numPr>
      <w:ind w:left="540"/>
    </w:pPr>
  </w:style>
  <w:style w:type="character" w:customStyle="1" w:styleId="MMTopic40">
    <w:name w:val="MM Topic 4 (文字)"/>
    <w:basedOn w:val="40"/>
    <w:link w:val="MMTopic4"/>
    <w:rsid w:val="003150DC"/>
    <w:rPr>
      <w:b w:val="0"/>
      <w:bCs w:val="0"/>
      <w:caps/>
      <w:color w:val="2F5496" w:themeColor="accent1" w:themeShade="BF"/>
      <w:spacing w:val="10"/>
    </w:rPr>
  </w:style>
  <w:style w:type="character" w:customStyle="1" w:styleId="50">
    <w:name w:val="見出し 5 (文字)"/>
    <w:basedOn w:val="a0"/>
    <w:link w:val="5"/>
    <w:uiPriority w:val="9"/>
    <w:rsid w:val="000E6418"/>
    <w:rPr>
      <w:caps/>
      <w:color w:val="2F5496" w:themeColor="accent1" w:themeShade="BF"/>
      <w:spacing w:val="10"/>
    </w:rPr>
  </w:style>
  <w:style w:type="paragraph" w:customStyle="1" w:styleId="MMTopic5">
    <w:name w:val="MM Topic 5"/>
    <w:basedOn w:val="5"/>
    <w:link w:val="MMTopic50"/>
    <w:rsid w:val="003150DC"/>
    <w:pPr>
      <w:numPr>
        <w:ilvl w:val="4"/>
        <w:numId w:val="1"/>
      </w:numPr>
      <w:ind w:left="720"/>
    </w:pPr>
  </w:style>
  <w:style w:type="character" w:customStyle="1" w:styleId="MMTopic50">
    <w:name w:val="MM Topic 5 (文字)"/>
    <w:basedOn w:val="50"/>
    <w:link w:val="MMTopic5"/>
    <w:rsid w:val="003150DC"/>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0E6418"/>
    <w:rPr>
      <w:caps/>
      <w:color w:val="2F5496" w:themeColor="accent1" w:themeShade="BF"/>
      <w:spacing w:val="10"/>
    </w:rPr>
  </w:style>
  <w:style w:type="character" w:customStyle="1" w:styleId="70">
    <w:name w:val="見出し 7 (文字)"/>
    <w:basedOn w:val="a0"/>
    <w:link w:val="7"/>
    <w:uiPriority w:val="9"/>
    <w:semiHidden/>
    <w:rsid w:val="000E6418"/>
    <w:rPr>
      <w:caps/>
      <w:color w:val="2F5496" w:themeColor="accent1" w:themeShade="BF"/>
      <w:spacing w:val="10"/>
    </w:rPr>
  </w:style>
  <w:style w:type="character" w:customStyle="1" w:styleId="80">
    <w:name w:val="見出し 8 (文字)"/>
    <w:basedOn w:val="a0"/>
    <w:link w:val="8"/>
    <w:uiPriority w:val="9"/>
    <w:semiHidden/>
    <w:rsid w:val="000E6418"/>
    <w:rPr>
      <w:caps/>
      <w:spacing w:val="10"/>
      <w:sz w:val="18"/>
      <w:szCs w:val="18"/>
    </w:rPr>
  </w:style>
  <w:style w:type="character" w:customStyle="1" w:styleId="90">
    <w:name w:val="見出し 9 (文字)"/>
    <w:basedOn w:val="a0"/>
    <w:link w:val="9"/>
    <w:uiPriority w:val="9"/>
    <w:semiHidden/>
    <w:rsid w:val="000E6418"/>
    <w:rPr>
      <w:i/>
      <w:iCs/>
      <w:caps/>
      <w:spacing w:val="10"/>
      <w:sz w:val="18"/>
      <w:szCs w:val="18"/>
    </w:rPr>
  </w:style>
  <w:style w:type="paragraph" w:styleId="a5">
    <w:name w:val="caption"/>
    <w:basedOn w:val="a"/>
    <w:next w:val="a"/>
    <w:uiPriority w:val="35"/>
    <w:semiHidden/>
    <w:unhideWhenUsed/>
    <w:qFormat/>
    <w:rsid w:val="000E6418"/>
    <w:rPr>
      <w:b/>
      <w:bCs/>
      <w:color w:val="2F5496" w:themeColor="accent1" w:themeShade="BF"/>
      <w:sz w:val="16"/>
      <w:szCs w:val="16"/>
    </w:rPr>
  </w:style>
  <w:style w:type="paragraph" w:styleId="a6">
    <w:name w:val="Subtitle"/>
    <w:basedOn w:val="a"/>
    <w:next w:val="a"/>
    <w:link w:val="a7"/>
    <w:uiPriority w:val="11"/>
    <w:qFormat/>
    <w:rsid w:val="000E6418"/>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0E6418"/>
    <w:rPr>
      <w:caps/>
      <w:color w:val="595959" w:themeColor="text1" w:themeTint="A6"/>
      <w:spacing w:val="10"/>
      <w:sz w:val="21"/>
      <w:szCs w:val="21"/>
    </w:rPr>
  </w:style>
  <w:style w:type="character" w:styleId="a8">
    <w:name w:val="Strong"/>
    <w:uiPriority w:val="22"/>
    <w:qFormat/>
    <w:rsid w:val="000E6418"/>
    <w:rPr>
      <w:b/>
      <w:bCs/>
    </w:rPr>
  </w:style>
  <w:style w:type="character" w:styleId="a9">
    <w:name w:val="Emphasis"/>
    <w:uiPriority w:val="20"/>
    <w:qFormat/>
    <w:rsid w:val="000E6418"/>
    <w:rPr>
      <w:caps/>
      <w:color w:val="1F3763" w:themeColor="accent1" w:themeShade="7F"/>
      <w:spacing w:val="5"/>
    </w:rPr>
  </w:style>
  <w:style w:type="paragraph" w:styleId="aa">
    <w:name w:val="No Spacing"/>
    <w:uiPriority w:val="1"/>
    <w:qFormat/>
    <w:rsid w:val="000E6418"/>
    <w:pPr>
      <w:spacing w:after="0" w:line="240" w:lineRule="auto"/>
    </w:pPr>
  </w:style>
  <w:style w:type="paragraph" w:styleId="ab">
    <w:name w:val="Quote"/>
    <w:basedOn w:val="a"/>
    <w:next w:val="a"/>
    <w:link w:val="ac"/>
    <w:uiPriority w:val="29"/>
    <w:qFormat/>
    <w:rsid w:val="000E6418"/>
    <w:rPr>
      <w:i/>
      <w:iCs/>
      <w:sz w:val="24"/>
      <w:szCs w:val="24"/>
    </w:rPr>
  </w:style>
  <w:style w:type="character" w:customStyle="1" w:styleId="ac">
    <w:name w:val="引用文 (文字)"/>
    <w:basedOn w:val="a0"/>
    <w:link w:val="ab"/>
    <w:uiPriority w:val="29"/>
    <w:rsid w:val="000E6418"/>
    <w:rPr>
      <w:i/>
      <w:iCs/>
      <w:sz w:val="24"/>
      <w:szCs w:val="24"/>
    </w:rPr>
  </w:style>
  <w:style w:type="paragraph" w:styleId="21">
    <w:name w:val="Intense Quote"/>
    <w:basedOn w:val="a"/>
    <w:next w:val="a"/>
    <w:link w:val="22"/>
    <w:uiPriority w:val="30"/>
    <w:qFormat/>
    <w:rsid w:val="000E641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E6418"/>
    <w:rPr>
      <w:color w:val="4472C4" w:themeColor="accent1"/>
      <w:sz w:val="24"/>
      <w:szCs w:val="24"/>
    </w:rPr>
  </w:style>
  <w:style w:type="character" w:styleId="ad">
    <w:name w:val="Subtle Emphasis"/>
    <w:uiPriority w:val="19"/>
    <w:qFormat/>
    <w:rsid w:val="000E6418"/>
    <w:rPr>
      <w:i/>
      <w:iCs/>
      <w:color w:val="1F3763" w:themeColor="accent1" w:themeShade="7F"/>
    </w:rPr>
  </w:style>
  <w:style w:type="character" w:styleId="23">
    <w:name w:val="Intense Emphasis"/>
    <w:uiPriority w:val="21"/>
    <w:qFormat/>
    <w:rsid w:val="000E6418"/>
    <w:rPr>
      <w:b/>
      <w:bCs/>
      <w:caps/>
      <w:color w:val="1F3763" w:themeColor="accent1" w:themeShade="7F"/>
      <w:spacing w:val="10"/>
    </w:rPr>
  </w:style>
  <w:style w:type="character" w:styleId="ae">
    <w:name w:val="Subtle Reference"/>
    <w:uiPriority w:val="31"/>
    <w:qFormat/>
    <w:rsid w:val="000E6418"/>
    <w:rPr>
      <w:b/>
      <w:bCs/>
      <w:color w:val="4472C4" w:themeColor="accent1"/>
    </w:rPr>
  </w:style>
  <w:style w:type="character" w:styleId="24">
    <w:name w:val="Intense Reference"/>
    <w:uiPriority w:val="32"/>
    <w:qFormat/>
    <w:rsid w:val="000E6418"/>
    <w:rPr>
      <w:b/>
      <w:bCs/>
      <w:i/>
      <w:iCs/>
      <w:caps/>
      <w:color w:val="4472C4" w:themeColor="accent1"/>
    </w:rPr>
  </w:style>
  <w:style w:type="character" w:styleId="af">
    <w:name w:val="Book Title"/>
    <w:uiPriority w:val="33"/>
    <w:qFormat/>
    <w:rsid w:val="000E6418"/>
    <w:rPr>
      <w:b/>
      <w:bCs/>
      <w:i/>
      <w:iCs/>
      <w:spacing w:val="0"/>
    </w:rPr>
  </w:style>
  <w:style w:type="paragraph" w:styleId="af0">
    <w:name w:val="TOC Heading"/>
    <w:basedOn w:val="1"/>
    <w:next w:val="a"/>
    <w:uiPriority w:val="39"/>
    <w:semiHidden/>
    <w:unhideWhenUsed/>
    <w:qFormat/>
    <w:rsid w:val="000E6418"/>
    <w:pPr>
      <w:outlineLvl w:val="9"/>
    </w:pPr>
  </w:style>
  <w:style w:type="paragraph" w:styleId="af1">
    <w:name w:val="header"/>
    <w:basedOn w:val="a"/>
    <w:link w:val="af2"/>
    <w:uiPriority w:val="99"/>
    <w:unhideWhenUsed/>
    <w:rsid w:val="008D15E4"/>
    <w:pPr>
      <w:tabs>
        <w:tab w:val="center" w:pos="4252"/>
        <w:tab w:val="right" w:pos="8504"/>
      </w:tabs>
      <w:snapToGrid w:val="0"/>
    </w:pPr>
  </w:style>
  <w:style w:type="character" w:customStyle="1" w:styleId="af2">
    <w:name w:val="ヘッダー (文字)"/>
    <w:basedOn w:val="a0"/>
    <w:link w:val="af1"/>
    <w:uiPriority w:val="99"/>
    <w:rsid w:val="008D15E4"/>
  </w:style>
  <w:style w:type="paragraph" w:styleId="af3">
    <w:name w:val="footer"/>
    <w:basedOn w:val="a"/>
    <w:link w:val="af4"/>
    <w:uiPriority w:val="99"/>
    <w:unhideWhenUsed/>
    <w:rsid w:val="008D15E4"/>
    <w:pPr>
      <w:tabs>
        <w:tab w:val="center" w:pos="4252"/>
        <w:tab w:val="right" w:pos="8504"/>
      </w:tabs>
      <w:snapToGrid w:val="0"/>
    </w:pPr>
  </w:style>
  <w:style w:type="character" w:customStyle="1" w:styleId="af4">
    <w:name w:val="フッター (文字)"/>
    <w:basedOn w:val="a0"/>
    <w:link w:val="af3"/>
    <w:uiPriority w:val="99"/>
    <w:rsid w:val="008D1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2D8163-429A-46A5-A11B-5D04771209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7ED21B-A00B-4D57-9E6C-C85E3EB66613}">
  <ds:schemaRefs>
    <ds:schemaRef ds:uri="http://schemas.microsoft.com/sharepoint/v3/contenttype/forms"/>
  </ds:schemaRefs>
</ds:datastoreItem>
</file>

<file path=customXml/itemProps3.xml><?xml version="1.0" encoding="utf-8"?>
<ds:datastoreItem xmlns:ds="http://schemas.openxmlformats.org/officeDocument/2006/customXml" ds:itemID="{515724A2-7C4C-4803-A1A2-4629A27C5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2020-07-31T06:51:00Z</dcterms:created>
  <dcterms:modified xsi:type="dcterms:W3CDTF">2020-07-31T06:56:00Z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