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4 -->
  <w:body>
    <w:p>
      <w:pPr>
        <w:pStyle w:val="Title"/>
        <w:numPr>
          <w:ilvl w:val="0"/>
          <w:numId w:val="0"/>
        </w:numPr>
        <w:ind w:left="0"/>
      </w:pPr>
      <w:r>
        <w:t>Sec95-03_「中小企業向けサイバーセキュリティ対策の極意」電子書籍版</w:t>
      </w:r>
    </w:p>
    <w:p>
      <w:pPr>
        <w:pStyle w:val="Heading1"/>
        <w:numPr>
          <w:ilvl w:val="0"/>
          <w:numId w:val="1"/>
        </w:numPr>
      </w:pPr>
      <w:r>
        <w:t>本文書所在URL</w:t>
      </w:r>
    </w:p>
    <w:p>
      <w:pPr>
        <w:pStyle w:val="Heading2"/>
        <w:numPr>
          <w:ilvl w:val="1"/>
          <w:numId w:val="1"/>
        </w:numPr>
      </w:pPr>
      <w:r>
        <w:t>html版</w:t>
      </w:r>
    </w:p>
    <w:p>
      <w:pPr>
        <w:numPr>
          <w:ilvl w:val="0"/>
          <w:numId w:val="0"/>
        </w:numPr>
        <w:ind w:left="1040"/>
      </w:pPr>
    </w:p>
    <w:p>
      <w:pPr>
        <w:numPr>
          <w:ilvl w:val="0"/>
          <w:numId w:val="0"/>
        </w:numPr>
        <w:ind w:left="1148"/>
        <w:rPr>
          <w:color w:val="auto"/>
          <w:u w:val="none"/>
        </w:rPr>
      </w:pPr>
      <w:hyperlink r:id="rId4" w:history="1">
        <w:r>
          <w:rPr>
            <w:color w:val="0000FF"/>
            <w:u w:val="single"/>
          </w:rPr>
          <w:t>https://bluemoon55.github.io/Sharing_Knowledge3/MindManager3/Sec95-03.html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040"/>
      </w:pPr>
    </w:p>
    <w:p>
      <w:pPr>
        <w:pStyle w:val="Heading2"/>
        <w:numPr>
          <w:ilvl w:val="1"/>
          <w:numId w:val="1"/>
        </w:numPr>
      </w:pPr>
      <w:r>
        <w:t>Doc版</w:t>
      </w:r>
    </w:p>
    <w:p>
      <w:pPr>
        <w:numPr>
          <w:ilvl w:val="0"/>
          <w:numId w:val="0"/>
        </w:numPr>
        <w:ind w:left="1040"/>
      </w:pPr>
    </w:p>
    <w:p>
      <w:pPr>
        <w:numPr>
          <w:ilvl w:val="0"/>
          <w:numId w:val="0"/>
        </w:numPr>
        <w:ind w:left="1148"/>
        <w:rPr>
          <w:color w:val="auto"/>
          <w:u w:val="none"/>
        </w:rPr>
      </w:pPr>
      <w:hyperlink r:id="rId5" w:history="1">
        <w:r>
          <w:rPr>
            <w:color w:val="0000FF"/>
            <w:u w:val="single"/>
          </w:rPr>
          <w:t>https://bluemoon55.github.io/Sharing_Knowledge3/MindManager3/Sec95-03_「中小企業向けサイバーセキュリティ対策の極意」電子書籍版.docx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1"/>
        </w:numP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vanish/>
          <w:color w:val="2F5496"/>
          <w:sz w:val="32"/>
          <w:u w:val="none"/>
          <w:specVanish/>
        </w:rPr>
      </w:pP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32"/>
          <w:u w:val="none"/>
        </w:rPr>
        <w:drawing>
          <wp:inline>
            <wp:extent cx="203200" cy="2032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32"/>
          <w:u w:val="none"/>
        </w:rPr>
        <w:t xml:space="preserve"> </w:t>
      </w:r>
    </w:p>
    <w:p>
      <w:pPr>
        <w:pStyle w:val="Heading1"/>
        <w:ind w:left="520"/>
      </w:pPr>
      <w:r>
        <w:t>リフロー型電子書籍での提供</w:t>
      </w:r>
    </w:p>
    <w:p>
      <w:pPr>
        <w:pStyle w:val="Heading2"/>
        <w:numPr>
          <w:ilvl w:val="1"/>
          <w:numId w:val="1"/>
        </w:numPr>
      </w:pPr>
      <w:r>
        <w:t>「極意」は、冊子体のページイメージのPDF版のほか、アクセシビリティを高まるために、リフロー型の電子書籍版を用意しています。</w:t>
      </w:r>
    </w:p>
    <w:p>
      <w:pPr>
        <w:pStyle w:val="Heading2"/>
        <w:numPr>
          <w:ilvl w:val="1"/>
          <w:numId w:val="1"/>
        </w:numPr>
      </w:pPr>
      <w:r>
        <w:t>リフロー型の電子書籍版は、一般的な小説等の読物と同様に、文字を拡大縮小でき、その際に文字列が画面からはみ出さずに折り返されます。</w:t>
      </w:r>
    </w:p>
    <w:p>
      <w:pPr>
        <w:numPr>
          <w:ilvl w:val="2"/>
          <w:numId w:val="1"/>
        </w:numPr>
      </w:pPr>
      <w:r>
        <w:t>それにより、画面サイズの小さな閲覧環境、視力の障害等で読書が困難な利用者でも、容易に閲覧できます。</w:t>
      </w:r>
    </w:p>
    <w:p>
      <w:pPr>
        <w:numPr>
          <w:ilvl w:val="0"/>
          <w:numId w:val="1"/>
        </w:numP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vanish/>
          <w:color w:val="2F5496"/>
          <w:sz w:val="32"/>
          <w:u w:val="none"/>
          <w:specVanish/>
        </w:rPr>
      </w:pP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32"/>
          <w:u w:val="none"/>
        </w:rPr>
        <w:drawing>
          <wp:inline>
            <wp:extent cx="203200" cy="2032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32"/>
          <w:u w:val="none"/>
        </w:rPr>
        <w:t xml:space="preserve"> </w:t>
      </w:r>
    </w:p>
    <w:p>
      <w:pPr>
        <w:pStyle w:val="Heading1"/>
        <w:ind w:left="520"/>
      </w:pPr>
      <w:r>
        <w:t>「極意Ver2.0」電子書籍版</w:t>
      </w:r>
    </w:p>
    <w:p>
      <w:pPr>
        <w:numPr>
          <w:ilvl w:val="1"/>
          <w:numId w:val="1"/>
        </w:numP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vanish/>
          <w:color w:val="2F5496"/>
          <w:sz w:val="26"/>
          <w:u w:val="none"/>
          <w:specVanish/>
        </w:rPr>
      </w:pP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drawing>
          <wp:inline>
            <wp:extent cx="165100" cy="1651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t xml:space="preserve"> </w:t>
      </w:r>
    </w:p>
    <w:p>
      <w:pPr>
        <w:pStyle w:val="Heading2"/>
        <w:ind w:left="1040"/>
      </w:pPr>
      <w:r>
        <w:t>ブラウザでの閲覧（42MBytes）</w:t>
      </w:r>
    </w:p>
    <w:p>
      <w:pPr>
        <w:numPr>
          <w:ilvl w:val="0"/>
          <w:numId w:val="0"/>
        </w:numPr>
        <w:ind w:left="1040"/>
      </w:pPr>
    </w:p>
    <w:p>
      <w:pPr>
        <w:numPr>
          <w:ilvl w:val="0"/>
          <w:numId w:val="0"/>
        </w:numPr>
        <w:ind w:left="1148"/>
        <w:rPr>
          <w:color w:val="auto"/>
          <w:u w:val="none"/>
        </w:rPr>
      </w:pPr>
      <w:hyperlink r:id="rId8" w:history="1">
        <w:r>
          <w:rPr>
            <w:color w:val="0000FF"/>
            <w:u w:val="single"/>
          </w:rPr>
          <w:t>This E-Book is Published with Bibi | EPUB Reader on your website.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040"/>
      </w:pPr>
    </w:p>
    <w:p>
      <w:pPr>
        <w:numPr>
          <w:ilvl w:val="2"/>
          <w:numId w:val="1"/>
        </w:numPr>
      </w:pPr>
      <w:r>
        <w:t>ブラウザでアクセスして閲覧する</w:t>
      </w:r>
    </w:p>
    <w:p>
      <w:pPr>
        <w:numPr>
          <w:ilvl w:val="1"/>
          <w:numId w:val="1"/>
        </w:numP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vanish/>
          <w:color w:val="2F5496"/>
          <w:sz w:val="26"/>
          <w:u w:val="none"/>
          <w:specVanish/>
        </w:rPr>
      </w:pP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drawing>
          <wp:inline>
            <wp:extent cx="165100" cy="1651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t xml:space="preserve"> </w:t>
      </w:r>
    </w:p>
    <w:p>
      <w:pPr>
        <w:pStyle w:val="Heading2"/>
        <w:ind w:left="1040"/>
      </w:pPr>
      <w:r>
        <w:t>ダウンロードして閲覧</w:t>
      </w:r>
    </w:p>
    <w:p>
      <w:pPr>
        <w:numPr>
          <w:ilvl w:val="2"/>
          <w:numId w:val="1"/>
        </w:numPr>
      </w:pPr>
      <w:r>
        <w:drawing>
          <wp:inline>
            <wp:extent cx="133350" cy="1333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各種電子書籍ビューアで閲覧（42MBytes）</w:t>
      </w:r>
    </w:p>
    <w:p>
      <w:pPr>
        <w:numPr>
          <w:ilvl w:val="0"/>
          <w:numId w:val="0"/>
        </w:numPr>
        <w:ind w:left="1560"/>
      </w:pPr>
    </w:p>
    <w:p>
      <w:pPr>
        <w:numPr>
          <w:ilvl w:val="0"/>
          <w:numId w:val="0"/>
        </w:numPr>
        <w:ind w:left="1668"/>
        <w:rPr>
          <w:color w:val="auto"/>
          <w:u w:val="none"/>
        </w:rPr>
      </w:pPr>
      <w:hyperlink r:id="rId10" w:history="1">
        <w:r>
          <w:rPr>
            <w:color w:val="0000FF"/>
            <w:u w:val="single"/>
          </w:rPr>
          <w:t>https://bluemoon55.github.io/TCYSS_Repository/GuideBook.V2/bibi-bookshelf/cybersecurity.V2.epub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560"/>
      </w:pPr>
    </w:p>
    <w:p>
      <w:pPr>
        <w:numPr>
          <w:ilvl w:val="3"/>
          <w:numId w:val="1"/>
        </w:numPr>
      </w:pPr>
      <w:r>
        <w:t>サイトからダウンロードし、所定のフォルダーに格納して、電子書籍ビューアを選択して閲覧する</w:t>
      </w:r>
    </w:p>
    <w:p>
      <w:pPr>
        <w:numPr>
          <w:ilvl w:val="2"/>
          <w:numId w:val="1"/>
        </w:numPr>
      </w:pPr>
      <w:r>
        <w:drawing>
          <wp:inline>
            <wp:extent cx="133350" cy="1333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Kindle端末、Kindleビューアアプリで閲覧（94MBytes）</w:t>
      </w:r>
    </w:p>
    <w:p>
      <w:pPr>
        <w:numPr>
          <w:ilvl w:val="0"/>
          <w:numId w:val="0"/>
        </w:numPr>
        <w:ind w:left="1560"/>
      </w:pPr>
    </w:p>
    <w:p>
      <w:pPr>
        <w:numPr>
          <w:ilvl w:val="0"/>
          <w:numId w:val="0"/>
        </w:numPr>
        <w:ind w:left="1668"/>
        <w:rPr>
          <w:color w:val="auto"/>
          <w:u w:val="none"/>
        </w:rPr>
      </w:pPr>
      <w:hyperlink r:id="rId11" w:history="1">
        <w:r>
          <w:rPr>
            <w:color w:val="0000FF"/>
            <w:u w:val="single"/>
          </w:rPr>
          <w:t>https://bluemoon55.github.io/Public/GuideBook.V2/cybersecurity.V2.mobi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560"/>
      </w:pPr>
    </w:p>
    <w:p>
      <w:pPr>
        <w:numPr>
          <w:ilvl w:val="3"/>
          <w:numId w:val="1"/>
        </w:numPr>
      </w:pPr>
      <w:r>
        <w:t>サイトからダウンロードし、所定のフォルダーに格納して閲覧する</w:t>
      </w:r>
    </w:p>
    <w:p>
      <w:pPr>
        <w:numPr>
          <w:ilvl w:val="0"/>
          <w:numId w:val="1"/>
        </w:numP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vanish/>
          <w:color w:val="2F5496"/>
          <w:sz w:val="32"/>
          <w:u w:val="none"/>
          <w:specVanish/>
        </w:rPr>
      </w:pP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32"/>
          <w:u w:val="none"/>
        </w:rPr>
        <w:drawing>
          <wp:inline>
            <wp:extent cx="203200" cy="2032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32"/>
          <w:u w:val="none"/>
        </w:rPr>
        <w:t xml:space="preserve"> </w:t>
      </w:r>
    </w:p>
    <w:p>
      <w:pPr>
        <w:pStyle w:val="Heading1"/>
        <w:ind w:left="520"/>
      </w:pPr>
      <w:r>
        <w:t>「極意Ver2.0」PDF版（42MBytes）</w:t>
      </w:r>
    </w:p>
    <w:p>
      <w:pPr>
        <w:numPr>
          <w:ilvl w:val="1"/>
          <w:numId w:val="1"/>
        </w:numP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vanish/>
          <w:color w:val="2F5496"/>
          <w:sz w:val="26"/>
          <w:u w:val="none"/>
          <w:specVanish/>
        </w:rPr>
      </w:pP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drawing>
          <wp:inline>
            <wp:extent cx="165100" cy="1651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t xml:space="preserve"> </w:t>
      </w:r>
    </w:p>
    <w:p>
      <w:pPr>
        <w:pStyle w:val="Heading2"/>
        <w:ind w:left="1040"/>
      </w:pPr>
      <w:r>
        <w:t>ダウンロードもしくはブラウザ内で閲覧</w:t>
      </w:r>
    </w:p>
    <w:p>
      <w:pPr>
        <w:numPr>
          <w:ilvl w:val="0"/>
          <w:numId w:val="0"/>
        </w:numPr>
        <w:ind w:left="1040"/>
      </w:pPr>
    </w:p>
    <w:p>
      <w:pPr>
        <w:numPr>
          <w:ilvl w:val="0"/>
          <w:numId w:val="0"/>
        </w:numPr>
        <w:ind w:left="1148"/>
        <w:rPr>
          <w:color w:val="auto"/>
          <w:u w:val="none"/>
        </w:rPr>
      </w:pPr>
      <w:hyperlink r:id="rId12" w:history="1">
        <w:r>
          <w:rPr>
            <w:color w:val="0000FF"/>
            <w:u w:val="single"/>
          </w:rPr>
          <w:t>https://bluemoon55.github.io/TCYSS_Repository/GuideBook.V2/cybersecurity.V2.pdf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040"/>
      </w:pPr>
    </w:p>
    <w:p>
      <w:pPr>
        <w:numPr>
          <w:ilvl w:val="2"/>
          <w:numId w:val="1"/>
        </w:numPr>
      </w:pPr>
      <w:r>
        <w:t>インターネットブラウザで閲覧、もしくはダウンロードしてAcrobatReaderで閲覧する</w:t>
      </w:r>
    </w:p>
    <w:p>
      <w:pPr>
        <w:numPr>
          <w:ilvl w:val="0"/>
          <w:numId w:val="1"/>
        </w:numP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vanish/>
          <w:color w:val="2F5496"/>
          <w:sz w:val="32"/>
          <w:u w:val="none"/>
          <w:specVanish/>
        </w:rPr>
      </w:pP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32"/>
          <w:u w:val="none"/>
        </w:rPr>
        <w:drawing>
          <wp:inline>
            <wp:extent cx="203200" cy="20320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32"/>
          <w:u w:val="none"/>
        </w:rPr>
        <w:t xml:space="preserve"> </w:t>
      </w:r>
    </w:p>
    <w:p>
      <w:pPr>
        <w:pStyle w:val="Heading1"/>
        <w:ind w:left="520"/>
      </w:pPr>
      <w:r>
        <w:t>【参考資料】提供形式とユーザの利用環境の想定</w:t>
      </w:r>
    </w:p>
    <w:p>
      <w:pPr>
        <w:numPr>
          <w:ilvl w:val="1"/>
          <w:numId w:val="1"/>
        </w:numP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vanish/>
          <w:color w:val="2F5496"/>
          <w:sz w:val="26"/>
          <w:u w:val="none"/>
          <w:specVanish/>
        </w:rPr>
      </w:pP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drawing>
          <wp:inline>
            <wp:extent cx="165100" cy="165100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t xml:space="preserve"> </w:t>
      </w:r>
    </w:p>
    <w:p>
      <w:pPr>
        <w:pStyle w:val="Heading2"/>
        <w:ind w:left="1040"/>
      </w:pPr>
      <w:r>
        <w:t>電子書籍</w:t>
      </w:r>
    </w:p>
    <w:p>
      <w:pPr>
        <w:numPr>
          <w:ilvl w:val="2"/>
          <w:numId w:val="1"/>
        </w:numPr>
      </w:pPr>
      <w:r>
        <w:drawing>
          <wp:inline>
            <wp:extent cx="133350" cy="133350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インターネットブラウザ（汎用環境）</w:t>
      </w:r>
    </w:p>
    <w:p>
      <w:pPr>
        <w:numPr>
          <w:ilvl w:val="3"/>
          <w:numId w:val="1"/>
        </w:numPr>
      </w:pPr>
      <w:r>
        <w:t>閲覧機器、ブラウザの種別に依存しない</w:t>
      </w:r>
    </w:p>
    <w:p>
      <w:pPr>
        <w:numPr>
          <w:ilvl w:val="3"/>
          <w:numId w:val="1"/>
        </w:numPr>
      </w:pPr>
      <w:r>
        <w:t>Bibi</w:t>
      </w:r>
    </w:p>
    <w:p>
      <w:pPr>
        <w:numPr>
          <w:ilvl w:val="2"/>
          <w:numId w:val="1"/>
        </w:numPr>
      </w:pPr>
      <w:r>
        <w:drawing>
          <wp:inline>
            <wp:extent cx="133350" cy="133350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電子書籍ビューア（専用アプリ・専用機器）</w:t>
      </w:r>
    </w:p>
    <w:p>
      <w:pPr>
        <w:numPr>
          <w:ilvl w:val="3"/>
          <w:numId w:val="1"/>
        </w:numPr>
      </w:pPr>
      <w:r>
        <w:drawing>
          <wp:inline>
            <wp:extent cx="133350" cy="133350"/>
            <wp:docPr id="10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WindowsPC</w:t>
      </w:r>
    </w:p>
    <w:p>
      <w:pPr>
        <w:numPr>
          <w:ilvl w:val="4"/>
          <w:numId w:val="1"/>
        </w:numPr>
      </w:pPr>
      <w:r>
        <w:t>Thorium Reader - EDRLab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hyperlink r:id="rId14" w:history="1">
        <w:r>
          <w:rPr>
            <w:color w:val="0000FF"/>
            <w:u w:val="single"/>
          </w:rPr>
          <w:t>Thorium Reader - EDRLab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4"/>
          <w:numId w:val="1"/>
        </w:numPr>
      </w:pPr>
      <w:r>
        <w:t>calibre - E-book management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hyperlink r:id="rId15" w:history="1">
        <w:r>
          <w:rPr>
            <w:color w:val="0000FF"/>
            <w:u w:val="single"/>
          </w:rPr>
          <w:t>calibre - E-book management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4"/>
          <w:numId w:val="1"/>
        </w:numPr>
      </w:pPr>
      <w:r>
        <w:t>Adobe Digital Editions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hyperlink r:id="rId16" w:history="1">
        <w:r>
          <w:rPr>
            <w:color w:val="0000FF"/>
            <w:u w:val="single"/>
          </w:rPr>
          <w:t>Adobe Digital Editions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3"/>
          <w:numId w:val="1"/>
        </w:numPr>
      </w:pPr>
      <w:r>
        <w:drawing>
          <wp:inline>
            <wp:extent cx="133350" cy="133350"/>
            <wp:docPr id="100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Android端末</w:t>
      </w:r>
    </w:p>
    <w:p>
      <w:pPr>
        <w:numPr>
          <w:ilvl w:val="4"/>
          <w:numId w:val="1"/>
        </w:numPr>
      </w:pPr>
      <w:r>
        <w:t>Books on Google Play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hyperlink r:id="rId17" w:history="1">
        <w:r>
          <w:rPr>
            <w:color w:val="0000FF"/>
            <w:u w:val="single"/>
          </w:rPr>
          <w:t>Books on Google Play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4"/>
          <w:numId w:val="1"/>
        </w:numPr>
      </w:pPr>
      <w:r>
        <w:t>紀伊國屋書店Kinoppy</w:t>
      </w:r>
    </w:p>
    <w:p>
      <w:pPr>
        <w:numPr>
          <w:ilvl w:val="4"/>
          <w:numId w:val="1"/>
        </w:numPr>
      </w:pPr>
      <w:r>
        <w:t>ソニーの電子書籍Reader</w:t>
      </w:r>
    </w:p>
    <w:p>
      <w:pPr>
        <w:numPr>
          <w:ilvl w:val="4"/>
          <w:numId w:val="1"/>
        </w:numPr>
      </w:pPr>
      <w:r>
        <w:t>楽天Kobo</w:t>
      </w:r>
    </w:p>
    <w:p>
      <w:pPr>
        <w:numPr>
          <w:ilvl w:val="4"/>
          <w:numId w:val="1"/>
        </w:numPr>
      </w:pPr>
      <w:r>
        <w:t>・・・</w:t>
      </w:r>
    </w:p>
    <w:p>
      <w:pPr>
        <w:numPr>
          <w:ilvl w:val="3"/>
          <w:numId w:val="1"/>
        </w:numPr>
      </w:pPr>
      <w:r>
        <w:drawing>
          <wp:inline>
            <wp:extent cx="133350" cy="133350"/>
            <wp:docPr id="1000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iOS端末</w:t>
      </w:r>
    </w:p>
    <w:p>
      <w:pPr>
        <w:numPr>
          <w:ilvl w:val="4"/>
          <w:numId w:val="1"/>
        </w:numPr>
      </w:pPr>
      <w:r>
        <w:t>Apple Books(iBooks)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hyperlink r:id="rId18" w:history="1">
        <w:r>
          <w:rPr>
            <w:color w:val="0000FF"/>
            <w:u w:val="single"/>
          </w:rPr>
          <w:t>‎「Apple Books」をApp Storeで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4"/>
          <w:numId w:val="1"/>
        </w:numPr>
      </w:pPr>
      <w:r>
        <w:t>紀伊國屋書店Kinoppy</w:t>
      </w:r>
    </w:p>
    <w:p>
      <w:pPr>
        <w:numPr>
          <w:ilvl w:val="4"/>
          <w:numId w:val="1"/>
        </w:numPr>
      </w:pPr>
      <w:r>
        <w:t>ソニーの電子書籍Reader</w:t>
      </w:r>
    </w:p>
    <w:p>
      <w:pPr>
        <w:numPr>
          <w:ilvl w:val="4"/>
          <w:numId w:val="1"/>
        </w:numPr>
      </w:pPr>
      <w:r>
        <w:t>楽天Kobo</w:t>
      </w:r>
    </w:p>
    <w:p>
      <w:pPr>
        <w:numPr>
          <w:ilvl w:val="4"/>
          <w:numId w:val="1"/>
        </w:numPr>
      </w:pPr>
      <w:r>
        <w:t>・・・</w:t>
      </w:r>
    </w:p>
    <w:p>
      <w:pPr>
        <w:numPr>
          <w:ilvl w:val="3"/>
          <w:numId w:val="1"/>
        </w:numPr>
      </w:pPr>
      <w:r>
        <w:drawing>
          <wp:inline>
            <wp:extent cx="133350" cy="133350"/>
            <wp:docPr id="1000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Linux</w:t>
      </w:r>
    </w:p>
    <w:p>
      <w:pPr>
        <w:numPr>
          <w:ilvl w:val="4"/>
          <w:numId w:val="1"/>
        </w:numPr>
      </w:pPr>
      <w:r>
        <w:t>Thorium Reader - EDRLab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hyperlink r:id="rId14" w:history="1">
        <w:r>
          <w:rPr>
            <w:color w:val="0000FF"/>
            <w:u w:val="single"/>
          </w:rPr>
          <w:t>Thorium Reader - EDRLab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4"/>
          <w:numId w:val="1"/>
        </w:numPr>
      </w:pPr>
      <w:r>
        <w:t>calibre - E-book management</w:t>
      </w:r>
    </w:p>
    <w:p>
      <w:pPr>
        <w:numPr>
          <w:ilvl w:val="0"/>
          <w:numId w:val="0"/>
        </w:numPr>
        <w:ind w:left="1760"/>
      </w:pPr>
    </w:p>
    <w:p>
      <w:pPr>
        <w:numPr>
          <w:ilvl w:val="0"/>
          <w:numId w:val="0"/>
        </w:numPr>
        <w:ind w:left="1868"/>
        <w:rPr>
          <w:color w:val="auto"/>
          <w:u w:val="none"/>
        </w:rPr>
      </w:pPr>
      <w:hyperlink r:id="rId15" w:history="1">
        <w:r>
          <w:rPr>
            <w:color w:val="0000FF"/>
            <w:u w:val="single"/>
          </w:rPr>
          <w:t>calibre - E-book management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numPr>
          <w:ilvl w:val="2"/>
          <w:numId w:val="1"/>
        </w:numPr>
      </w:pPr>
      <w:r>
        <w:drawing>
          <wp:inline>
            <wp:extent cx="133350" cy="133350"/>
            <wp:docPr id="1000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電子書籍専用端末</w:t>
      </w:r>
    </w:p>
    <w:p>
      <w:pPr>
        <w:numPr>
          <w:ilvl w:val="3"/>
          <w:numId w:val="1"/>
        </w:numPr>
      </w:pPr>
      <w:r>
        <w:drawing>
          <wp:inline>
            <wp:extent cx="133350" cy="133350"/>
            <wp:docPr id="1000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Kindle,KindleFire</w:t>
      </w:r>
    </w:p>
    <w:p>
      <w:pPr>
        <w:numPr>
          <w:ilvl w:val="0"/>
          <w:numId w:val="0"/>
        </w:numPr>
        <w:ind w:left="1520"/>
      </w:pPr>
    </w:p>
    <w:p>
      <w:pPr>
        <w:numPr>
          <w:ilvl w:val="0"/>
          <w:numId w:val="0"/>
        </w:numPr>
        <w:ind w:left="1628"/>
        <w:rPr>
          <w:color w:val="auto"/>
          <w:u w:val="none"/>
        </w:rPr>
      </w:pPr>
      <w:hyperlink r:id="rId19" w:history="1">
        <w:r>
          <w:rPr>
            <w:color w:val="0000FF"/>
            <w:u w:val="single"/>
          </w:rPr>
          <w:t>Kindle電子書籍リーダー 通販 | Amazon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520"/>
      </w:pPr>
    </w:p>
    <w:p>
      <w:pPr>
        <w:numPr>
          <w:ilvl w:val="4"/>
          <w:numId w:val="1"/>
        </w:numPr>
      </w:pPr>
      <w:r>
        <w:t>※EPUB形式からmobi形式に変換したものが閲覧可能</w:t>
      </w:r>
    </w:p>
    <w:p>
      <w:pPr>
        <w:numPr>
          <w:ilvl w:val="3"/>
          <w:numId w:val="1"/>
        </w:numPr>
      </w:pPr>
      <w:r>
        <w:drawing>
          <wp:inline>
            <wp:extent cx="133350" cy="133350"/>
            <wp:docPr id="1000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楽天Kobo</w:t>
      </w:r>
    </w:p>
    <w:p>
      <w:pPr>
        <w:numPr>
          <w:ilvl w:val="0"/>
          <w:numId w:val="0"/>
        </w:numPr>
        <w:ind w:left="1520"/>
      </w:pPr>
    </w:p>
    <w:p>
      <w:pPr>
        <w:numPr>
          <w:ilvl w:val="0"/>
          <w:numId w:val="0"/>
        </w:numPr>
        <w:ind w:left="1628"/>
        <w:rPr>
          <w:color w:val="auto"/>
          <w:u w:val="none"/>
        </w:rPr>
      </w:pPr>
      <w:hyperlink r:id="rId20" w:history="1">
        <w:r>
          <w:rPr>
            <w:color w:val="0000FF"/>
            <w:u w:val="single"/>
          </w:rPr>
          <w:t>楽天Kobo電子書籍ストア：防水端末Kobo Aura H2O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520"/>
      </w:pPr>
    </w:p>
    <w:p>
      <w:pPr>
        <w:numPr>
          <w:ilvl w:val="4"/>
          <w:numId w:val="1"/>
        </w:numPr>
      </w:pPr>
      <w:r>
        <w:t>※EPUB形式が閲覧可能</w:t>
      </w:r>
    </w:p>
    <w:p>
      <w:pPr>
        <w:numPr>
          <w:ilvl w:val="1"/>
          <w:numId w:val="1"/>
        </w:numP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vanish/>
          <w:color w:val="2F5496"/>
          <w:sz w:val="26"/>
          <w:u w:val="none"/>
          <w:specVanish/>
        </w:rPr>
      </w:pP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drawing>
          <wp:inline>
            <wp:extent cx="165100" cy="165100"/>
            <wp:docPr id="1000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t xml:space="preserve"> </w:t>
      </w:r>
    </w:p>
    <w:p>
      <w:pPr>
        <w:pStyle w:val="Heading2"/>
        <w:ind w:left="1040"/>
      </w:pPr>
      <w:r>
        <w:t>PDF形式</w:t>
      </w:r>
    </w:p>
    <w:p>
      <w:pPr>
        <w:numPr>
          <w:ilvl w:val="2"/>
          <w:numId w:val="1"/>
        </w:numPr>
      </w:pPr>
      <w:r>
        <w:drawing>
          <wp:inline>
            <wp:extent cx="133350" cy="133350"/>
            <wp:docPr id="10004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PDFフィックス版</w:t>
      </w:r>
    </w:p>
    <w:p>
      <w:pPr>
        <w:numPr>
          <w:ilvl w:val="3"/>
          <w:numId w:val="1"/>
        </w:numPr>
      </w:pPr>
      <w:r>
        <w:t>インターネットブラウザ</w:t>
      </w:r>
    </w:p>
    <w:p>
      <w:pPr>
        <w:numPr>
          <w:ilvl w:val="3"/>
          <w:numId w:val="1"/>
        </w:numPr>
      </w:pPr>
      <w:r>
        <w:t>AcrobatReader</w:t>
      </w:r>
    </w:p>
    <w:p>
      <w:pPr>
        <w:numPr>
          <w:ilvl w:val="0"/>
          <w:numId w:val="1"/>
        </w:numP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vanish/>
          <w:color w:val="2F5496"/>
          <w:sz w:val="32"/>
          <w:u w:val="none"/>
          <w:specVanish/>
        </w:rPr>
      </w:pP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32"/>
          <w:u w:val="none"/>
        </w:rPr>
        <w:drawing>
          <wp:inline>
            <wp:extent cx="203200" cy="203200"/>
            <wp:docPr id="10004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32"/>
          <w:u w:val="none"/>
        </w:rPr>
        <w:t xml:space="preserve"> </w:t>
      </w:r>
    </w:p>
    <w:p>
      <w:pPr>
        <w:pStyle w:val="Heading1"/>
        <w:ind w:left="520"/>
      </w:pPr>
      <w:r>
        <w:t>【参考資料】電子書籍作成のためのツール類</w:t>
      </w:r>
    </w:p>
    <w:p>
      <w:pPr>
        <w:numPr>
          <w:ilvl w:val="1"/>
          <w:numId w:val="1"/>
        </w:numP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vanish/>
          <w:color w:val="2F5496"/>
          <w:sz w:val="26"/>
          <w:u w:val="none"/>
          <w:specVanish/>
        </w:rPr>
      </w:pP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drawing>
          <wp:inline>
            <wp:extent cx="165100" cy="165100"/>
            <wp:docPr id="10004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t xml:space="preserve"> </w:t>
      </w:r>
    </w:p>
    <w:p>
      <w:pPr>
        <w:pStyle w:val="Heading2"/>
        <w:ind w:left="1040"/>
      </w:pPr>
      <w:r>
        <w:t>EPUB形式</w:t>
      </w:r>
    </w:p>
    <w:p>
      <w:pPr>
        <w:numPr>
          <w:ilvl w:val="2"/>
          <w:numId w:val="1"/>
        </w:numPr>
      </w:pPr>
      <w:r>
        <w:t>calibre - E-book management</w:t>
      </w:r>
    </w:p>
    <w:p>
      <w:pPr>
        <w:numPr>
          <w:ilvl w:val="0"/>
          <w:numId w:val="0"/>
        </w:numPr>
        <w:ind w:left="1560"/>
      </w:pPr>
    </w:p>
    <w:p>
      <w:pPr>
        <w:numPr>
          <w:ilvl w:val="0"/>
          <w:numId w:val="0"/>
        </w:numPr>
        <w:ind w:left="1668"/>
        <w:rPr>
          <w:color w:val="auto"/>
          <w:u w:val="none"/>
        </w:rPr>
      </w:pPr>
      <w:hyperlink r:id="rId15" w:history="1">
        <w:r>
          <w:rPr>
            <w:color w:val="0000FF"/>
            <w:u w:val="single"/>
          </w:rPr>
          <w:t>calibre - E-book management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560"/>
      </w:pPr>
    </w:p>
    <w:p>
      <w:pPr>
        <w:numPr>
          <w:ilvl w:val="2"/>
          <w:numId w:val="1"/>
        </w:numPr>
      </w:pPr>
      <w:r>
        <w:t>Sigil Ebook | Sigil is a multi-platform EPUB ebook Editor</w:t>
      </w:r>
    </w:p>
    <w:p>
      <w:pPr>
        <w:numPr>
          <w:ilvl w:val="0"/>
          <w:numId w:val="0"/>
        </w:numPr>
        <w:ind w:left="1560"/>
      </w:pPr>
    </w:p>
    <w:p>
      <w:pPr>
        <w:numPr>
          <w:ilvl w:val="0"/>
          <w:numId w:val="0"/>
        </w:numPr>
        <w:ind w:left="1668"/>
        <w:rPr>
          <w:color w:val="auto"/>
          <w:u w:val="none"/>
        </w:rPr>
      </w:pPr>
      <w:hyperlink r:id="rId21" w:history="1">
        <w:r>
          <w:rPr>
            <w:color w:val="0000FF"/>
            <w:u w:val="single"/>
          </w:rPr>
          <w:t>Sigil Ebook | Sigil is a multi-platform EPUB ebook Editor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560"/>
      </w:pPr>
    </w:p>
    <w:p>
      <w:pPr>
        <w:numPr>
          <w:ilvl w:val="2"/>
          <w:numId w:val="1"/>
        </w:numPr>
      </w:pPr>
      <w:r>
        <w:t>電書ちゃんのでんでんコンバーター - でんでんコンバーター</w:t>
      </w:r>
    </w:p>
    <w:p>
      <w:pPr>
        <w:numPr>
          <w:ilvl w:val="0"/>
          <w:numId w:val="0"/>
        </w:numPr>
        <w:ind w:left="1560"/>
      </w:pPr>
    </w:p>
    <w:p>
      <w:pPr>
        <w:numPr>
          <w:ilvl w:val="0"/>
          <w:numId w:val="0"/>
        </w:numPr>
        <w:ind w:left="1668"/>
        <w:rPr>
          <w:color w:val="auto"/>
          <w:u w:val="none"/>
        </w:rPr>
      </w:pPr>
      <w:hyperlink r:id="rId22" w:history="1">
        <w:r>
          <w:rPr>
            <w:color w:val="0000FF"/>
            <w:u w:val="single"/>
          </w:rPr>
          <w:t>電書ちゃんのでんでんコンバーター - でんでんコンバーター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560"/>
      </w:pPr>
    </w:p>
    <w:p>
      <w:pPr>
        <w:numPr>
          <w:ilvl w:val="2"/>
          <w:numId w:val="1"/>
        </w:numPr>
      </w:pPr>
      <w:r>
        <w:t>Romancer |  Romancer（ロマンサー）はあなたの電子出版ツールです</w:t>
      </w:r>
    </w:p>
    <w:p>
      <w:pPr>
        <w:numPr>
          <w:ilvl w:val="0"/>
          <w:numId w:val="0"/>
        </w:numPr>
        <w:ind w:left="1560"/>
      </w:pPr>
    </w:p>
    <w:p>
      <w:pPr>
        <w:numPr>
          <w:ilvl w:val="0"/>
          <w:numId w:val="0"/>
        </w:numPr>
        <w:ind w:left="1668"/>
        <w:rPr>
          <w:color w:val="auto"/>
          <w:u w:val="none"/>
        </w:rPr>
      </w:pPr>
      <w:hyperlink r:id="rId23" w:history="1">
        <w:r>
          <w:rPr>
            <w:color w:val="0000FF"/>
            <w:u w:val="single"/>
          </w:rPr>
          <w:t>Romancer |  Romancer（ロマンサー）はあなたの電子出版ツールです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560"/>
      </w:pPr>
    </w:p>
    <w:p>
      <w:pPr>
        <w:numPr>
          <w:ilvl w:val="1"/>
          <w:numId w:val="1"/>
        </w:numP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vanish/>
          <w:color w:val="2F5496"/>
          <w:sz w:val="26"/>
          <w:u w:val="none"/>
          <w:specVanish/>
        </w:rPr>
      </w:pP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drawing>
          <wp:inline>
            <wp:extent cx="165100" cy="165100"/>
            <wp:docPr id="1000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t xml:space="preserve"> </w:t>
      </w:r>
    </w:p>
    <w:p>
      <w:pPr>
        <w:pStyle w:val="Heading2"/>
        <w:ind w:left="1040"/>
      </w:pPr>
      <w:r>
        <w:t>Kindle形式</w:t>
      </w:r>
    </w:p>
    <w:p>
      <w:pPr>
        <w:numPr>
          <w:ilvl w:val="2"/>
          <w:numId w:val="1"/>
        </w:numPr>
      </w:pPr>
      <w:r>
        <w:t>Kindle Previewer</w:t>
      </w:r>
    </w:p>
    <w:p>
      <w:pPr>
        <w:numPr>
          <w:ilvl w:val="0"/>
          <w:numId w:val="0"/>
        </w:numPr>
        <w:ind w:left="1560"/>
      </w:pPr>
    </w:p>
    <w:p>
      <w:pPr>
        <w:numPr>
          <w:ilvl w:val="0"/>
          <w:numId w:val="0"/>
        </w:numPr>
        <w:ind w:left="1668"/>
        <w:rPr>
          <w:color w:val="auto"/>
          <w:u w:val="none"/>
        </w:rPr>
      </w:pPr>
      <w:hyperlink r:id="rId24" w:history="1">
        <w:r>
          <w:rPr>
            <w:color w:val="0000FF"/>
            <w:u w:val="single"/>
          </w:rPr>
          <w:t>Kindle Previewer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560"/>
      </w:pPr>
    </w:p>
    <w:p>
      <w:pPr>
        <w:numPr>
          <w:ilvl w:val="1"/>
          <w:numId w:val="1"/>
        </w:numP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vanish/>
          <w:color w:val="2F5496"/>
          <w:sz w:val="26"/>
          <w:u w:val="none"/>
          <w:specVanish/>
        </w:rPr>
      </w:pP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drawing>
          <wp:inline>
            <wp:extent cx="165100" cy="165100"/>
            <wp:docPr id="1000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26"/>
          <w:u w:val="none"/>
        </w:rPr>
        <w:t xml:space="preserve"> </w:t>
      </w:r>
    </w:p>
    <w:p>
      <w:pPr>
        <w:pStyle w:val="Heading2"/>
        <w:ind w:left="1040"/>
      </w:pPr>
      <w:r>
        <w:t>PDF、WORDからの変換および編集</w:t>
      </w:r>
    </w:p>
    <w:p>
      <w:pPr>
        <w:numPr>
          <w:ilvl w:val="2"/>
          <w:numId w:val="1"/>
        </w:numPr>
      </w:pPr>
      <w:r>
        <w:t>PDF⇒WORD変換【Acrobat】⇒EPUB変換【Calibre】⇒EPUB編集【Sigil】⇒html編集【Dreamweaver】</w:t>
      </w:r>
    </w:p>
    <w:p>
      <w:pPr>
        <w:numPr>
          <w:ilvl w:val="0"/>
          <w:numId w:val="1"/>
        </w:numP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vanish/>
          <w:color w:val="2F5496"/>
          <w:sz w:val="32"/>
          <w:u w:val="none"/>
          <w:specVanish/>
        </w:rPr>
      </w:pP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32"/>
          <w:u w:val="none"/>
        </w:rPr>
        <w:drawing>
          <wp:inline>
            <wp:extent cx="203200" cy="203200"/>
            <wp:docPr id="10005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b w:val="0"/>
          <w:i w:val="0"/>
          <w:iCs w:val="0"/>
          <w:caps w:val="0"/>
          <w:strike w:val="0"/>
          <w:dstrike w:val="0"/>
          <w:color w:val="2F5496"/>
          <w:sz w:val="32"/>
          <w:u w:val="none"/>
        </w:rPr>
        <w:t xml:space="preserve"> </w:t>
      </w:r>
    </w:p>
    <w:p>
      <w:pPr>
        <w:pStyle w:val="Heading1"/>
        <w:ind w:left="520"/>
      </w:pPr>
      <w:r>
        <w:t>【参考資料】電子書籍作成工程</w:t>
      </w:r>
    </w:p>
    <w:p>
      <w:pPr>
        <w:pStyle w:val="Heading2"/>
        <w:numPr>
          <w:ilvl w:val="1"/>
          <w:numId w:val="1"/>
        </w:numPr>
      </w:pPr>
    </w:p>
    <w:p>
      <w:pPr>
        <w:numPr>
          <w:ilvl w:val="0"/>
          <w:numId w:val="0"/>
        </w:numPr>
        <w:ind w:left="1040"/>
      </w:pPr>
    </w:p>
    <w:p>
      <w:pPr>
        <w:numPr>
          <w:ilvl w:val="0"/>
          <w:numId w:val="0"/>
        </w:numPr>
        <w:ind w:left="1040"/>
      </w:pPr>
      <w:r>
        <w:drawing>
          <wp:anchor simplePos="0" relativeHeight="251658240" behindDoc="0" locked="0" layoutInCell="1" allowOverlap="1">
            <wp:simplePos x="0" y="0"/>
            <wp:positionH relativeFrom="column">
              <wp:posOffset>660400</wp:posOffset>
            </wp:positionH>
            <wp:positionV relativeFrom="line">
              <wp:posOffset>1270</wp:posOffset>
            </wp:positionV>
            <wp:extent cx="4716780" cy="4861560"/>
            <wp:wrapTopAndBottom/>
            <wp:docPr id="1000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0"/>
      </w:pPr>
    </w:p>
    <w:sectPr>
      <w:footerReference w:type="default" r:id="rId2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jc w:val="center"/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20"/>
        </w:tabs>
        <w:ind w:left="520" w:hanging="520"/>
      </w:pPr>
    </w:lvl>
    <w:lvl w:ilvl="1">
      <w:start w:val="1"/>
      <w:numFmt w:val="decimal"/>
      <w:lvlText w:val="%1.%2."/>
      <w:lvlJc w:val="left"/>
      <w:pPr>
        <w:tabs>
          <w:tab w:val="num" w:pos="1040"/>
        </w:tabs>
        <w:ind w:left="1040" w:hanging="680"/>
      </w:p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840"/>
      </w:pPr>
    </w:lvl>
    <w:lvl w:ilvl="3">
      <w:start w:val="1"/>
      <w:numFmt w:val="bullet"/>
      <w:lvlText w:val="·"/>
      <w:lvlJc w:val="left"/>
      <w:pPr>
        <w:tabs>
          <w:tab w:val="num" w:pos="1520"/>
        </w:tabs>
        <w:ind w:left="152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4B02D2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6D7A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D7A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RelyOnCSS/>
  <w:doNotOrganizeInFolder/>
  <w:doNotUseLongFileNames/>
  <w:pixelsPerInch w:val="0"/>
  <w:targetScreenSz w:val="544x376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bluemoon55.github.io/TCYSS_Repository/GuideBook.V2/bibi-bookshelf/cybersecurity.V2.epub" TargetMode="External" /><Relationship Id="rId11" Type="http://schemas.openxmlformats.org/officeDocument/2006/relationships/hyperlink" Target="https://bluemoon55.github.io/Public/GuideBook.V2/cybersecurity.V2.mobi" TargetMode="External" /><Relationship Id="rId12" Type="http://schemas.openxmlformats.org/officeDocument/2006/relationships/hyperlink" Target="https://bluemoon55.github.io/TCYSS_Repository/GuideBook.V2/cybersecurity.V2.pdf" TargetMode="External" /><Relationship Id="rId13" Type="http://schemas.openxmlformats.org/officeDocument/2006/relationships/image" Target="media/image4.png" /><Relationship Id="rId14" Type="http://schemas.openxmlformats.org/officeDocument/2006/relationships/hyperlink" Target="https://www.edrlab.org/software/thorium-reader/" TargetMode="External" /><Relationship Id="rId15" Type="http://schemas.openxmlformats.org/officeDocument/2006/relationships/hyperlink" Target="https://calibre-ebook.com/" TargetMode="External" /><Relationship Id="rId16" Type="http://schemas.openxmlformats.org/officeDocument/2006/relationships/hyperlink" Target="https://www.adobe.com/jp/solutions/ebook/digital-editions.html" TargetMode="External" /><Relationship Id="rId17" Type="http://schemas.openxmlformats.org/officeDocument/2006/relationships/hyperlink" Target="https://play.google.com/store/books" TargetMode="External" /><Relationship Id="rId18" Type="http://schemas.openxmlformats.org/officeDocument/2006/relationships/hyperlink" Target="https://apps.apple.com/jp/app/apple-books/id364709193" TargetMode="External" /><Relationship Id="rId19" Type="http://schemas.openxmlformats.org/officeDocument/2006/relationships/hyperlink" Target="https://www.amazon.co.jp/b/?ie=UTF8&amp;node=3933932051&amp;ref_=MarsFS_EINK_CP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books.rakuten.co.jp/event/e-book/ereaders/koboaurah2o/" TargetMode="External" /><Relationship Id="rId21" Type="http://schemas.openxmlformats.org/officeDocument/2006/relationships/hyperlink" Target="https://sigil-ebook.com/" TargetMode="External" /><Relationship Id="rId22" Type="http://schemas.openxmlformats.org/officeDocument/2006/relationships/hyperlink" Target="https://conv.denshochan.com/" TargetMode="External" /><Relationship Id="rId23" Type="http://schemas.openxmlformats.org/officeDocument/2006/relationships/hyperlink" Target="https://romancer.voyager.co.jp/" TargetMode="External" /><Relationship Id="rId24" Type="http://schemas.openxmlformats.org/officeDocument/2006/relationships/hyperlink" Target="https://kdp.amazon.co.jp/ja_JP/help/topic/G202131170" TargetMode="External" /><Relationship Id="rId25" Type="http://schemas.openxmlformats.org/officeDocument/2006/relationships/image" Target="media/image5.png" /><Relationship Id="rId26" Type="http://schemas.openxmlformats.org/officeDocument/2006/relationships/footer" Target="footer1.xml" /><Relationship Id="rId27" Type="http://schemas.openxmlformats.org/officeDocument/2006/relationships/glossaryDocument" Target="glossary/document.xml" /><Relationship Id="rId28" Type="http://schemas.openxmlformats.org/officeDocument/2006/relationships/theme" Target="theme/theme1.xml" /><Relationship Id="rId29" Type="http://schemas.openxmlformats.org/officeDocument/2006/relationships/numbering" Target="numbering.xml" /><Relationship Id="rId3" Type="http://schemas.openxmlformats.org/officeDocument/2006/relationships/fontTable" Target="fontTable.xml" /><Relationship Id="rId30" Type="http://schemas.openxmlformats.org/officeDocument/2006/relationships/styles" Target="styles.xml" /><Relationship Id="rId4" Type="http://schemas.openxmlformats.org/officeDocument/2006/relationships/hyperlink" Target="https://bluemoon55.github.io/Sharing_Knowledge3/MindManager3/Sec95-03.html" TargetMode="External" /><Relationship Id="rId5" Type="http://schemas.openxmlformats.org/officeDocument/2006/relationships/hyperlink" Target="https://bluemoon55.github.io/Sharing_Knowledge3/MindManager3/Sec95-03_&#12300;&#20013;&#23567;&#20225;&#26989;&#21521;&#12369;&#12469;&#12452;&#12496;&#12540;&#12475;&#12461;&#12517;&#12522;&#12486;&#12451;&#23550;&#31574;&#12398;&#26997;&#24847;&#12301;&#38651;&#23376;&#26360;&#31821;&#29256;.docx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hyperlink" Target="https://bluemoon55.github.io/TCYSS_Repository/GuideBook.V2/bibi/?book=cybersecurity.V2.epub" TargetMode="External" /><Relationship Id="rId9" Type="http://schemas.openxmlformats.org/officeDocument/2006/relationships/image" Target="media/image3.png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decorated="1" w:val=";)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0C4FBB78-BDF6-42A2-A370-84204ECA1BA0}"/>
      </w:docPartPr>
      <w:docPartBody>
        <w:p w:rsidR="00000000" w:rsidP="004B02D2">
          <w:pPr>
            <w:pStyle w:val="a"/>
          </w:pPr>
          <w:r>
            <w:rPr>
              <w:rFonts w:ascii="Segoe UI Emoji" w:eastAsia="Segoe UI Emoji" w:hAnsi="Segoe UI Emoji" w:cs="Segoe UI Emoji"/>
            </w:rPr>
            <w:t>😉</w:t>
          </w:r>
        </w:p>
      </w:docPartBody>
    </w:docPart>
    <w:docPart>
      <w:docPartPr>
        <w:name w:decorated="1" w:val=";-)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FBE660C9-9B2B-4254-B79F-5D2F8FA3CB00}"/>
      </w:docPartPr>
      <w:docPartBody>
        <w:p w:rsidR="00000000" w:rsidP="004B02D2">
          <w:pPr>
            <w:pStyle w:val="a"/>
          </w:pPr>
          <w:r>
            <w:rPr>
              <w:rFonts w:ascii="Segoe UI Emoji" w:eastAsia="Segoe UI Emoji" w:hAnsi="Segoe UI Emoji" w:cs="Segoe UI Emoji"/>
            </w:rPr>
            <w:t>😉</w:t>
          </w:r>
        </w:p>
      </w:docPartBody>
    </w:docPart>
    <w:docPart>
      <w:docPartPr>
        <w:name w:decorated="1" w:val=":-(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2BC4A276-D1F4-4EF2-98F2-874EE223D17F}"/>
      </w:docPartPr>
      <w:docPartBody>
        <w:p w:rsidR="00000000" w:rsidP="004B02D2">
          <w:pPr>
            <w:pStyle w:val="a"/>
          </w:pPr>
          <w:r>
            <w:t>☹</w:t>
          </w:r>
        </w:p>
      </w:docPartBody>
    </w:docPart>
    <w:docPart>
      <w:docPartPr>
        <w:name w:decorated="1" w:val=":(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9F0AD0FC-5C8C-4C7B-885A-BBA4BF4C0D1E}"/>
      </w:docPartPr>
      <w:docPartBody>
        <w:p w:rsidR="00000000" w:rsidP="004B02D2">
          <w:pPr>
            <w:pStyle w:val="a"/>
          </w:pPr>
          <w:r>
            <w:t>☹</w:t>
          </w:r>
        </w:p>
      </w:docPartBody>
    </w:docPart>
    <w:docPart>
      <w:docPartPr>
        <w:name w:decorated="1" w:val=":-|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949E8C1A-4F08-44CA-9586-975A38453C35}"/>
      </w:docPartPr>
      <w:docPartBody>
        <w:p w:rsidR="00000000" w:rsidP="004B02D2">
          <w:pPr>
            <w:pStyle w:val="a"/>
          </w:pPr>
          <w:r>
            <w:rPr>
              <w:rFonts w:ascii="Segoe UI Emoji" w:eastAsia="Segoe UI Emoji" w:hAnsi="Segoe UI Emoji" w:cs="Segoe UI Emoji"/>
            </w:rPr>
            <w:t>😐</w:t>
          </w:r>
        </w:p>
      </w:docPartBody>
    </w:docPart>
    <w:docPart>
      <w:docPartPr>
        <w:name w:decorated="1" w:val=":|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7959A670-2193-45E9-9EEB-748F90EDEB7D}"/>
      </w:docPartPr>
      <w:docPartBody>
        <w:p w:rsidR="00000000" w:rsidP="004B02D2">
          <w:pPr>
            <w:pStyle w:val="a"/>
          </w:pPr>
          <w:r>
            <w:rPr>
              <w:rFonts w:ascii="Segoe UI Emoji" w:eastAsia="Segoe UI Emoji" w:hAnsi="Segoe UI Emoji" w:cs="Segoe UI Emoji"/>
            </w:rPr>
            <w:t>😐</w:t>
          </w:r>
        </w:p>
      </w:docPartBody>
    </w:docPart>
    <w:docPart>
      <w:docPartPr>
        <w:name w:decorated="1" w:val=":)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34558C35-690D-4EAD-BD74-706268137F2D}"/>
      </w:docPartPr>
      <w:docPartBody>
        <w:p w:rsidR="00000000" w:rsidP="004B02D2">
          <w:pPr>
            <w:pStyle w:val="a"/>
          </w:pPr>
          <w:r>
            <w:rPr>
              <w:rFonts w:ascii="Segoe UI Emoji" w:eastAsia="Segoe UI Emoji" w:hAnsi="Segoe UI Emoji" w:cs="Segoe UI Emoji"/>
            </w:rPr>
            <w:t>😊</w:t>
          </w:r>
        </w:p>
      </w:docPartBody>
    </w:docPart>
    <w:docPart>
      <w:docPartPr>
        <w:name w:decorated="1" w:val=":-)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C993D8BD-46DB-49C3-9960-1CABF5088F2A}"/>
      </w:docPartPr>
      <w:docPartBody>
        <w:p w:rsidR="00000000" w:rsidP="004B02D2">
          <w:pPr>
            <w:pStyle w:val="a"/>
          </w:pPr>
          <w:r>
            <w:rPr>
              <w:rFonts w:ascii="Segoe UI Emoji" w:eastAsia="Segoe UI Emoji" w:hAnsi="Segoe UI Emoji" w:cs="Segoe UI Emoji"/>
            </w:rPr>
            <w:t>😊</w:t>
          </w:r>
        </w:p>
      </w:docPartBody>
    </w:docPart>
    <w:docPart>
      <w:docPartPr>
        <w:name w:decorated="1" w:val="&lt;=&gt;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61CBA629-F0DA-46F5-B05D-B7DB65F7EA18}"/>
      </w:docPartPr>
      <w:docPartBody>
        <w:p w:rsidR="00000000" w:rsidP="004B02D2">
          <w:pPr>
            <w:pStyle w:val="a"/>
          </w:pPr>
          <w:r>
            <w:rPr>
              <w:rFonts w:ascii="Wingdings" w:hAnsi="Wingdings"/>
            </w:rPr>
            <w:sym w:font="Wingdings" w:char="F0F3"/>
          </w:r>
        </w:p>
      </w:docPartBody>
    </w:docPart>
    <w:docPart>
      <w:docPartPr>
        <w:name w:decorated="1" w:val="==&gt;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D06A940A-D35E-42C1-814E-4D6B790A409B}"/>
      </w:docPartPr>
      <w:docPartBody>
        <w:p w:rsidR="00000000" w:rsidP="004B02D2">
          <w:pPr>
            <w:pStyle w:val="a"/>
          </w:pPr>
          <w:r>
            <w:rPr>
              <w:rFonts w:ascii="Wingdings" w:hAnsi="Wingdings"/>
            </w:rPr>
            <w:sym w:font="Wingdings" w:char="F0E8"/>
          </w:r>
        </w:p>
      </w:docPartBody>
    </w:docPart>
    <w:docPart>
      <w:docPartPr>
        <w:name w:decorated="1" w:val="&lt;==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31CC0BC1-3CEC-4CC9-9308-882D1835E348}"/>
      </w:docPartPr>
      <w:docPartBody>
        <w:p w:rsidR="00000000" w:rsidP="004B02D2">
          <w:pPr>
            <w:pStyle w:val="a"/>
          </w:pPr>
          <w:r>
            <w:rPr>
              <w:rFonts w:ascii="Wingdings" w:hAnsi="Wingdings"/>
            </w:rPr>
            <w:sym w:font="Wingdings" w:char="F0E7"/>
          </w:r>
        </w:p>
      </w:docPartBody>
    </w:docPart>
    <w:docPart>
      <w:docPartPr>
        <w:name w:decorated="1" w:val="--&gt;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726D04A9-DB48-45A6-9C71-7A329D6EA08D}"/>
      </w:docPartPr>
      <w:docPartBody>
        <w:p w:rsidR="00000000" w:rsidP="004B02D2">
          <w:pPr>
            <w:pStyle w:val="a"/>
          </w:pPr>
          <w:r>
            <w:rPr>
              <w:rFonts w:ascii="Wingdings" w:hAnsi="Wingdings"/>
            </w:rPr>
            <w:sym w:font="Wingdings" w:char="F0E0"/>
          </w:r>
        </w:p>
      </w:docPartBody>
    </w:docPart>
    <w:docPart>
      <w:docPartPr>
        <w:name w:decorated="1" w:val="&lt;--"/>
        <w:category>
          <w:name w:val="全般"/>
          <w:gallery w:val="default"/>
        </w:category>
        <w:types>
          <w:type w:val="speller"/>
        </w:types>
        <w:behaviors>
          <w:behavior w:val="content"/>
        </w:behaviors>
        <w:guid w:val="{16405BCB-6D17-413D-B01A-C0CF3B564965}"/>
      </w:docPartPr>
      <w:docPartBody>
        <w:p w:rsidR="00000000" w:rsidP="004B02D2">
          <w:pPr>
            <w:pStyle w:val="a"/>
          </w:pPr>
          <w:r>
            <w:rPr>
              <w:rFonts w:ascii="Wingdings" w:hAnsi="Wingdings"/>
            </w:rPr>
            <w:sym w:font="Wingdings" w:char="F0DF"/>
          </w:r>
        </w:p>
      </w:docPartBody>
    </w:docPart>
    <w:docPart>
      <w:docPartPr>
        <w:name w:val="masaki nakayama"/>
        <w:style w:val="署名"/>
        <w:category>
          <w:name w:val="全般"/>
          <w:gallery w:val="autoTxt"/>
        </w:category>
        <w:behaviors>
          <w:behavior w:val="content"/>
        </w:behaviors>
        <w:guid w:val="{F6C51287-F401-4EEE-B890-CA62113740BA}"/>
      </w:docPartPr>
      <w:docPartBody>
        <w:p w:rsidR="00000000">
          <w:r>
            <w:t>masaki nakayama</w:t>
          </w:r>
        </w:p>
      </w:docPartBody>
    </w:docPart>
    <w:docPart>
      <w:docPartPr>
        <w:name w:val="mn"/>
        <w:style w:val="イニシャル"/>
        <w:category>
          <w:name w:val="全般"/>
          <w:gallery w:val="autoTxt"/>
        </w:category>
        <w:behaviors>
          <w:behavior w:val="content"/>
        </w:behaviors>
        <w:guid w:val="{68C066A7-F808-40FE-B564-787DD5132681}"/>
      </w:docPartPr>
      <w:docPartBody>
        <w:p w:rsidR="00000000">
          <w:r>
            <w:t>mn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D2"/>
    <w:rsid w:val="004B02D2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2D2"/>
    <w:pPr>
      <w:widowControl w:val="0"/>
      <w:jc w:val="both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  <w:rsid w:val="004B02D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オートコレクト"/>
    <w:rsid w:val="004B02D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nakayama masaki</dc:creator>
  <cp:lastModifiedBy>nakayama masaki</cp:lastModifiedBy>
  <cp:revision>1</cp:revision>
  <dcterms:created xsi:type="dcterms:W3CDTF">2020-12-07T05:00:00Z</dcterms:created>
  <dcterms:modified xsi:type="dcterms:W3CDTF">2020-12-07T05:04:00Z</dcterms:modified>
</cp:coreProperties>
</file>