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340" w:rsidRDefault="00F83E46" w:rsidP="00376340">
      <w:pPr>
        <w:pStyle w:val="a3"/>
        <w:spacing w:before="0" w:after="0"/>
        <w:rPr>
          <w:noProof/>
        </w:rPr>
      </w:pPr>
      <w:bookmarkStart w:id="0" w:name="_Sec01_12____________________"/>
      <w:bookmarkStart w:id="1" w:name="_Toc499883601"/>
      <w:bookmarkEnd w:id="0"/>
      <w:r w:rsidRPr="00376340">
        <w:rPr>
          <w:rFonts w:ascii="Meiryo UI" w:eastAsia="Meiryo UI" w:hAnsi="Meiryo UI" w:cs="Meiryo UI"/>
          <w:b w:val="0"/>
        </w:rPr>
        <w:t>Sec01-12</w:t>
      </w:r>
      <w:r w:rsidRPr="00376340">
        <w:rPr>
          <w:rFonts w:ascii="Meiryo UI" w:eastAsia="Meiryo UI" w:hAnsi="Meiryo UI" w:cs="Meiryo UI"/>
          <w:b w:val="0"/>
        </w:rPr>
        <w:t>相談対応において一般論として説明する内容</w:t>
      </w:r>
      <w:bookmarkEnd w:id="1"/>
      <w:r w:rsidRPr="00376340">
        <w:rPr>
          <w:rFonts w:ascii="Meiryo UI" w:eastAsia="Meiryo UI" w:hAnsi="Meiryo UI" w:cs="Meiryo UI"/>
          <w:b w:val="0"/>
        </w:rPr>
        <w:fldChar w:fldCharType="begin"/>
      </w:r>
      <w:r w:rsidRPr="00376340">
        <w:rPr>
          <w:rFonts w:ascii="Meiryo UI" w:eastAsia="Meiryo UI" w:hAnsi="Meiryo UI" w:cs="Meiryo UI"/>
          <w:b w:val="0"/>
        </w:rPr>
        <w:instrText>TOC \o "1-3" \h \z \u</w:instrText>
      </w:r>
      <w:r w:rsidRPr="00376340">
        <w:rPr>
          <w:rFonts w:ascii="Meiryo UI" w:eastAsia="Meiryo UI" w:hAnsi="Meiryo UI" w:cs="Meiryo UI"/>
          <w:b w:val="0"/>
        </w:rPr>
        <w:fldChar w:fldCharType="separate"/>
      </w:r>
    </w:p>
    <w:p w:rsidR="00376340" w:rsidRDefault="00376340">
      <w:pPr>
        <w:pStyle w:val="10"/>
        <w:tabs>
          <w:tab w:val="right" w:leader="dot" w:pos="8630"/>
        </w:tabs>
        <w:rPr>
          <w:rFonts w:asciiTheme="minorHAnsi" w:hAnsiTheme="minorHAnsi" w:cstheme="minorBidi"/>
          <w:noProof/>
          <w:kern w:val="2"/>
          <w:sz w:val="21"/>
          <w:szCs w:val="22"/>
        </w:rPr>
      </w:pPr>
      <w:hyperlink w:anchor="_Toc499883601" w:history="1">
        <w:r w:rsidRPr="00F21F3A">
          <w:rPr>
            <w:rStyle w:val="a4"/>
            <w:rFonts w:ascii="Meiryo UI" w:eastAsia="Meiryo UI" w:hAnsi="Meiryo UI" w:cs="Meiryo UI"/>
            <w:noProof/>
          </w:rPr>
          <w:t>Sec01-12</w:t>
        </w:r>
        <w:r w:rsidRPr="00F21F3A">
          <w:rPr>
            <w:rStyle w:val="a4"/>
            <w:rFonts w:ascii="Meiryo UI" w:eastAsia="Meiryo UI" w:hAnsi="Meiryo UI" w:cs="Meiryo UI" w:hint="eastAsia"/>
            <w:noProof/>
          </w:rPr>
          <w:t>相談対応において一般論として説明する内容</w:t>
        </w:r>
        <w:r>
          <w:rPr>
            <w:noProof/>
            <w:webHidden/>
          </w:rPr>
          <w:tab/>
        </w:r>
        <w:r>
          <w:rPr>
            <w:noProof/>
            <w:webHidden/>
          </w:rPr>
          <w:fldChar w:fldCharType="begin"/>
        </w:r>
        <w:r>
          <w:rPr>
            <w:noProof/>
            <w:webHidden/>
          </w:rPr>
          <w:instrText xml:space="preserve"> PAGEREF _Toc499883601 \h </w:instrText>
        </w:r>
        <w:r>
          <w:rPr>
            <w:noProof/>
            <w:webHidden/>
          </w:rPr>
        </w:r>
        <w:r>
          <w:rPr>
            <w:noProof/>
            <w:webHidden/>
          </w:rPr>
          <w:fldChar w:fldCharType="separate"/>
        </w:r>
        <w:r>
          <w:rPr>
            <w:noProof/>
            <w:webHidden/>
          </w:rPr>
          <w:t>1</w:t>
        </w:r>
        <w:r>
          <w:rPr>
            <w:noProof/>
            <w:webHidden/>
          </w:rPr>
          <w:fldChar w:fldCharType="end"/>
        </w:r>
      </w:hyperlink>
    </w:p>
    <w:p w:rsidR="00376340" w:rsidRDefault="00376340">
      <w:pPr>
        <w:pStyle w:val="10"/>
        <w:tabs>
          <w:tab w:val="left" w:pos="480"/>
          <w:tab w:val="right" w:leader="dot" w:pos="8630"/>
        </w:tabs>
        <w:rPr>
          <w:rFonts w:asciiTheme="minorHAnsi" w:hAnsiTheme="minorHAnsi" w:cstheme="minorBidi"/>
          <w:noProof/>
          <w:kern w:val="2"/>
          <w:sz w:val="21"/>
          <w:szCs w:val="22"/>
        </w:rPr>
      </w:pPr>
      <w:hyperlink w:anchor="_Toc499883602" w:history="1">
        <w:r w:rsidRPr="00F21F3A">
          <w:rPr>
            <w:rStyle w:val="a4"/>
            <w:rFonts w:ascii="Calibri" w:eastAsia="Calibri" w:hAnsi="Calibri" w:cs="Calibri"/>
            <w:noProof/>
          </w:rPr>
          <w:t>1.</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個別</w:t>
        </w:r>
        <w:r>
          <w:rPr>
            <w:noProof/>
            <w:webHidden/>
          </w:rPr>
          <w:tab/>
        </w:r>
        <w:r>
          <w:rPr>
            <w:noProof/>
            <w:webHidden/>
          </w:rPr>
          <w:fldChar w:fldCharType="begin"/>
        </w:r>
        <w:r>
          <w:rPr>
            <w:noProof/>
            <w:webHidden/>
          </w:rPr>
          <w:instrText xml:space="preserve"> PAGEREF _Toc499883602 \h </w:instrText>
        </w:r>
        <w:r>
          <w:rPr>
            <w:noProof/>
            <w:webHidden/>
          </w:rPr>
        </w:r>
        <w:r>
          <w:rPr>
            <w:noProof/>
            <w:webHidden/>
          </w:rPr>
          <w:fldChar w:fldCharType="separate"/>
        </w:r>
        <w:r>
          <w:rPr>
            <w:noProof/>
            <w:webHidden/>
          </w:rPr>
          <w:t>3</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03" w:history="1">
        <w:r w:rsidRPr="00F21F3A">
          <w:rPr>
            <w:rStyle w:val="a4"/>
            <w:rFonts w:ascii="Calibri" w:eastAsia="Calibri" w:hAnsi="Calibri" w:cs="Calibri"/>
            <w:noProof/>
          </w:rPr>
          <w:t>1.1.</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１　迷惑メール対策としては、</w:t>
        </w:r>
        <w:r>
          <w:rPr>
            <w:noProof/>
            <w:webHidden/>
          </w:rPr>
          <w:tab/>
        </w:r>
        <w:r>
          <w:rPr>
            <w:noProof/>
            <w:webHidden/>
          </w:rPr>
          <w:fldChar w:fldCharType="begin"/>
        </w:r>
        <w:r>
          <w:rPr>
            <w:noProof/>
            <w:webHidden/>
          </w:rPr>
          <w:instrText xml:space="preserve"> PAGEREF _Toc499883603 \h </w:instrText>
        </w:r>
        <w:r>
          <w:rPr>
            <w:noProof/>
            <w:webHidden/>
          </w:rPr>
        </w:r>
        <w:r>
          <w:rPr>
            <w:noProof/>
            <w:webHidden/>
          </w:rPr>
          <w:fldChar w:fldCharType="separate"/>
        </w:r>
        <w:r>
          <w:rPr>
            <w:noProof/>
            <w:webHidden/>
          </w:rPr>
          <w:t>3</w:t>
        </w:r>
        <w:r>
          <w:rPr>
            <w:noProof/>
            <w:webHidden/>
          </w:rPr>
          <w:fldChar w:fldCharType="end"/>
        </w:r>
      </w:hyperlink>
    </w:p>
    <w:p w:rsidR="00376340" w:rsidRDefault="00376340">
      <w:pPr>
        <w:pStyle w:val="30"/>
        <w:tabs>
          <w:tab w:val="left" w:pos="1260"/>
          <w:tab w:val="right" w:leader="dot" w:pos="8630"/>
        </w:tabs>
        <w:rPr>
          <w:rFonts w:asciiTheme="minorHAnsi" w:hAnsiTheme="minorHAnsi" w:cstheme="minorBidi"/>
          <w:noProof/>
          <w:kern w:val="2"/>
          <w:sz w:val="21"/>
          <w:szCs w:val="22"/>
        </w:rPr>
      </w:pPr>
      <w:hyperlink w:anchor="_Toc499883604" w:history="1">
        <w:bookmarkStart w:id="2" w:name="_GoBack"/>
        <w:bookmarkEnd w:id="2"/>
        <w:r w:rsidRPr="00F21F3A">
          <w:rPr>
            <w:rStyle w:val="a4"/>
            <w:rFonts w:ascii="Calibri" w:eastAsia="Calibri" w:hAnsi="Calibri" w:cs="Calibri"/>
            <w:noProof/>
          </w:rPr>
          <w:t>1.1.1.</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不審なメールを絶対開かないこと。併せて、不審なメールを開かないよう経営者を含め社員全員に徹底指導すること。また、</w:t>
        </w:r>
        <w:r>
          <w:rPr>
            <w:noProof/>
            <w:webHidden/>
          </w:rPr>
          <w:tab/>
        </w:r>
        <w:r>
          <w:rPr>
            <w:noProof/>
            <w:webHidden/>
          </w:rPr>
          <w:fldChar w:fldCharType="begin"/>
        </w:r>
        <w:r>
          <w:rPr>
            <w:noProof/>
            <w:webHidden/>
          </w:rPr>
          <w:instrText xml:space="preserve"> PAGEREF _Toc499883604 \h </w:instrText>
        </w:r>
        <w:r>
          <w:rPr>
            <w:noProof/>
            <w:webHidden/>
          </w:rPr>
        </w:r>
        <w:r>
          <w:rPr>
            <w:noProof/>
            <w:webHidden/>
          </w:rPr>
          <w:fldChar w:fldCharType="separate"/>
        </w:r>
        <w:r>
          <w:rPr>
            <w:noProof/>
            <w:webHidden/>
          </w:rPr>
          <w:t>3</w:t>
        </w:r>
        <w:r>
          <w:rPr>
            <w:noProof/>
            <w:webHidden/>
          </w:rPr>
          <w:fldChar w:fldCharType="end"/>
        </w:r>
      </w:hyperlink>
    </w:p>
    <w:p w:rsidR="00376340" w:rsidRDefault="00376340">
      <w:pPr>
        <w:pStyle w:val="30"/>
        <w:tabs>
          <w:tab w:val="left" w:pos="1260"/>
          <w:tab w:val="right" w:leader="dot" w:pos="8630"/>
        </w:tabs>
        <w:rPr>
          <w:rFonts w:asciiTheme="minorHAnsi" w:hAnsiTheme="minorHAnsi" w:cstheme="minorBidi"/>
          <w:noProof/>
          <w:kern w:val="2"/>
          <w:sz w:val="21"/>
          <w:szCs w:val="22"/>
        </w:rPr>
      </w:pPr>
      <w:hyperlink w:anchor="_Toc499883605" w:history="1">
        <w:r w:rsidRPr="00F21F3A">
          <w:rPr>
            <w:rStyle w:val="a4"/>
            <w:rFonts w:ascii="Calibri" w:eastAsia="Calibri" w:hAnsi="Calibri" w:cs="Calibri"/>
            <w:noProof/>
          </w:rPr>
          <w:t>1.1.2.</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メールレンタルサービスに対し、不審なメールに対しては、フィリタリングを掛けられないかを確認する。</w:t>
        </w:r>
        <w:r>
          <w:rPr>
            <w:noProof/>
            <w:webHidden/>
          </w:rPr>
          <w:tab/>
        </w:r>
        <w:r>
          <w:rPr>
            <w:noProof/>
            <w:webHidden/>
          </w:rPr>
          <w:fldChar w:fldCharType="begin"/>
        </w:r>
        <w:r>
          <w:rPr>
            <w:noProof/>
            <w:webHidden/>
          </w:rPr>
          <w:instrText xml:space="preserve"> PAGEREF _Toc499883605 \h </w:instrText>
        </w:r>
        <w:r>
          <w:rPr>
            <w:noProof/>
            <w:webHidden/>
          </w:rPr>
        </w:r>
        <w:r>
          <w:rPr>
            <w:noProof/>
            <w:webHidden/>
          </w:rPr>
          <w:fldChar w:fldCharType="separate"/>
        </w:r>
        <w:r>
          <w:rPr>
            <w:noProof/>
            <w:webHidden/>
          </w:rPr>
          <w:t>3</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06" w:history="1">
        <w:r w:rsidRPr="00F21F3A">
          <w:rPr>
            <w:rStyle w:val="a4"/>
            <w:rFonts w:ascii="Calibri" w:eastAsia="Calibri" w:hAnsi="Calibri" w:cs="Calibri"/>
            <w:noProof/>
          </w:rPr>
          <w:t>1.2.</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２　情報セキュリティーのための投資については、</w:t>
        </w:r>
        <w:r>
          <w:rPr>
            <w:noProof/>
            <w:webHidden/>
          </w:rPr>
          <w:tab/>
        </w:r>
        <w:r>
          <w:rPr>
            <w:noProof/>
            <w:webHidden/>
          </w:rPr>
          <w:fldChar w:fldCharType="begin"/>
        </w:r>
        <w:r>
          <w:rPr>
            <w:noProof/>
            <w:webHidden/>
          </w:rPr>
          <w:instrText xml:space="preserve"> PAGEREF _Toc499883606 \h </w:instrText>
        </w:r>
        <w:r>
          <w:rPr>
            <w:noProof/>
            <w:webHidden/>
          </w:rPr>
        </w:r>
        <w:r>
          <w:rPr>
            <w:noProof/>
            <w:webHidden/>
          </w:rPr>
          <w:fldChar w:fldCharType="separate"/>
        </w:r>
        <w:r>
          <w:rPr>
            <w:noProof/>
            <w:webHidden/>
          </w:rPr>
          <w:t>3</w:t>
        </w:r>
        <w:r>
          <w:rPr>
            <w:noProof/>
            <w:webHidden/>
          </w:rPr>
          <w:fldChar w:fldCharType="end"/>
        </w:r>
      </w:hyperlink>
    </w:p>
    <w:p w:rsidR="00376340" w:rsidRDefault="00376340">
      <w:pPr>
        <w:pStyle w:val="30"/>
        <w:tabs>
          <w:tab w:val="left" w:pos="1260"/>
          <w:tab w:val="right" w:leader="dot" w:pos="8630"/>
        </w:tabs>
        <w:rPr>
          <w:rFonts w:asciiTheme="minorHAnsi" w:hAnsiTheme="minorHAnsi" w:cstheme="minorBidi"/>
          <w:noProof/>
          <w:kern w:val="2"/>
          <w:sz w:val="21"/>
          <w:szCs w:val="22"/>
        </w:rPr>
      </w:pPr>
      <w:hyperlink w:anchor="_Toc499883607" w:history="1">
        <w:r w:rsidRPr="00F21F3A">
          <w:rPr>
            <w:rStyle w:val="a4"/>
            <w:rFonts w:ascii="Calibri" w:eastAsia="Calibri" w:hAnsi="Calibri" w:cs="Calibri"/>
            <w:noProof/>
          </w:rPr>
          <w:t>1.2.1.</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サイバーセキュリティ対策の中で最もコストがかかるのが技術的対策。しかし全てのリスクに対して技術的対策をすることは困難。セキュリティー被害を受けた場合、その被害に対し会社が被る損害の可能性が高い順に投資をすることが重要。また、システムを入れる際に、セキュリティーも同時に入れるなど、ＩＴとセキュリティー対策を一緒にすることも大切である。更に、経営者を含め、社員全員に対し、セキュリティーポリシーやガイドブックを作成したり、併せてＩＴパスポートの試験を受けさせることも大切である。</w:t>
        </w:r>
        <w:r>
          <w:rPr>
            <w:noProof/>
            <w:webHidden/>
          </w:rPr>
          <w:tab/>
        </w:r>
        <w:r>
          <w:rPr>
            <w:noProof/>
            <w:webHidden/>
          </w:rPr>
          <w:fldChar w:fldCharType="begin"/>
        </w:r>
        <w:r>
          <w:rPr>
            <w:noProof/>
            <w:webHidden/>
          </w:rPr>
          <w:instrText xml:space="preserve"> PAGEREF _Toc499883607 \h </w:instrText>
        </w:r>
        <w:r>
          <w:rPr>
            <w:noProof/>
            <w:webHidden/>
          </w:rPr>
        </w:r>
        <w:r>
          <w:rPr>
            <w:noProof/>
            <w:webHidden/>
          </w:rPr>
          <w:fldChar w:fldCharType="separate"/>
        </w:r>
        <w:r>
          <w:rPr>
            <w:noProof/>
            <w:webHidden/>
          </w:rPr>
          <w:t>3</w:t>
        </w:r>
        <w:r>
          <w:rPr>
            <w:noProof/>
            <w:webHidden/>
          </w:rPr>
          <w:fldChar w:fldCharType="end"/>
        </w:r>
      </w:hyperlink>
    </w:p>
    <w:p w:rsidR="00376340" w:rsidRDefault="00376340">
      <w:pPr>
        <w:pStyle w:val="10"/>
        <w:tabs>
          <w:tab w:val="left" w:pos="480"/>
          <w:tab w:val="right" w:leader="dot" w:pos="8630"/>
        </w:tabs>
        <w:rPr>
          <w:rFonts w:asciiTheme="minorHAnsi" w:hAnsiTheme="minorHAnsi" w:cstheme="minorBidi"/>
          <w:noProof/>
          <w:kern w:val="2"/>
          <w:sz w:val="21"/>
          <w:szCs w:val="22"/>
        </w:rPr>
      </w:pPr>
      <w:hyperlink w:anchor="_Toc499883608" w:history="1">
        <w:r w:rsidRPr="00F21F3A">
          <w:rPr>
            <w:rStyle w:val="a4"/>
            <w:rFonts w:ascii="Calibri" w:eastAsia="Calibri" w:hAnsi="Calibri" w:cs="Calibri"/>
            <w:noProof/>
          </w:rPr>
          <w:t>2.</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まずは、</w:t>
        </w:r>
        <w:r w:rsidRPr="00F21F3A">
          <w:rPr>
            <w:rStyle w:val="a4"/>
            <w:rFonts w:ascii="Meiryo UI" w:eastAsia="Meiryo UI" w:hAnsi="Meiryo UI" w:cs="Meiryo UI"/>
            <w:noProof/>
          </w:rPr>
          <w:t>9</w:t>
        </w:r>
        <w:r w:rsidRPr="00F21F3A">
          <w:rPr>
            <w:rStyle w:val="a4"/>
            <w:rFonts w:ascii="Meiryo UI" w:eastAsia="Meiryo UI" w:hAnsi="Meiryo UI" w:cs="Meiryo UI" w:hint="eastAsia"/>
            <w:noProof/>
          </w:rPr>
          <w:t>か条の遵守</w:t>
        </w:r>
        <w:r>
          <w:rPr>
            <w:noProof/>
            <w:webHidden/>
          </w:rPr>
          <w:tab/>
        </w:r>
        <w:r>
          <w:rPr>
            <w:noProof/>
            <w:webHidden/>
          </w:rPr>
          <w:fldChar w:fldCharType="begin"/>
        </w:r>
        <w:r>
          <w:rPr>
            <w:noProof/>
            <w:webHidden/>
          </w:rPr>
          <w:instrText xml:space="preserve"> PAGEREF _Toc499883608 \h </w:instrText>
        </w:r>
        <w:r>
          <w:rPr>
            <w:noProof/>
            <w:webHidden/>
          </w:rPr>
        </w:r>
        <w:r>
          <w:rPr>
            <w:noProof/>
            <w:webHidden/>
          </w:rPr>
          <w:fldChar w:fldCharType="separate"/>
        </w:r>
        <w:r>
          <w:rPr>
            <w:noProof/>
            <w:webHidden/>
          </w:rPr>
          <w:t>3</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09" w:history="1">
        <w:r w:rsidRPr="00F21F3A">
          <w:rPr>
            <w:rStyle w:val="a4"/>
            <w:rFonts w:ascii="Calibri" w:eastAsia="Calibri" w:hAnsi="Calibri" w:cs="Calibri"/>
            <w:noProof/>
          </w:rPr>
          <w:t>2.1.</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サンプルを参考に、職員向けハンドブックの作成</w:t>
        </w:r>
        <w:r>
          <w:rPr>
            <w:noProof/>
            <w:webHidden/>
          </w:rPr>
          <w:tab/>
        </w:r>
        <w:r>
          <w:rPr>
            <w:noProof/>
            <w:webHidden/>
          </w:rPr>
          <w:fldChar w:fldCharType="begin"/>
        </w:r>
        <w:r>
          <w:rPr>
            <w:noProof/>
            <w:webHidden/>
          </w:rPr>
          <w:instrText xml:space="preserve"> PAGEREF _Toc499883609 \h </w:instrText>
        </w:r>
        <w:r>
          <w:rPr>
            <w:noProof/>
            <w:webHidden/>
          </w:rPr>
        </w:r>
        <w:r>
          <w:rPr>
            <w:noProof/>
            <w:webHidden/>
          </w:rPr>
          <w:fldChar w:fldCharType="separate"/>
        </w:r>
        <w:r>
          <w:rPr>
            <w:noProof/>
            <w:webHidden/>
          </w:rPr>
          <w:t>3</w:t>
        </w:r>
        <w:r>
          <w:rPr>
            <w:noProof/>
            <w:webHidden/>
          </w:rPr>
          <w:fldChar w:fldCharType="end"/>
        </w:r>
      </w:hyperlink>
    </w:p>
    <w:p w:rsidR="00376340" w:rsidRDefault="00376340">
      <w:pPr>
        <w:pStyle w:val="10"/>
        <w:tabs>
          <w:tab w:val="left" w:pos="480"/>
          <w:tab w:val="right" w:leader="dot" w:pos="8630"/>
        </w:tabs>
        <w:rPr>
          <w:rFonts w:asciiTheme="minorHAnsi" w:hAnsiTheme="minorHAnsi" w:cstheme="minorBidi"/>
          <w:noProof/>
          <w:kern w:val="2"/>
          <w:sz w:val="21"/>
          <w:szCs w:val="22"/>
        </w:rPr>
      </w:pPr>
      <w:hyperlink w:anchor="_Toc499883610" w:history="1">
        <w:r w:rsidRPr="00F21F3A">
          <w:rPr>
            <w:rStyle w:val="a4"/>
            <w:rFonts w:ascii="Calibri" w:eastAsia="Calibri" w:hAnsi="Calibri" w:cs="Calibri"/>
            <w:noProof/>
          </w:rPr>
          <w:t>3.</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後付けのセキュリティ対策は大きな投資が必要</w:t>
        </w:r>
        <w:r>
          <w:rPr>
            <w:noProof/>
            <w:webHidden/>
          </w:rPr>
          <w:tab/>
        </w:r>
        <w:r>
          <w:rPr>
            <w:noProof/>
            <w:webHidden/>
          </w:rPr>
          <w:fldChar w:fldCharType="begin"/>
        </w:r>
        <w:r>
          <w:rPr>
            <w:noProof/>
            <w:webHidden/>
          </w:rPr>
          <w:instrText xml:space="preserve"> PAGEREF _Toc499883610 \h </w:instrText>
        </w:r>
        <w:r>
          <w:rPr>
            <w:noProof/>
            <w:webHidden/>
          </w:rPr>
        </w:r>
        <w:r>
          <w:rPr>
            <w:noProof/>
            <w:webHidden/>
          </w:rPr>
          <w:fldChar w:fldCharType="separate"/>
        </w:r>
        <w:r>
          <w:rPr>
            <w:noProof/>
            <w:webHidden/>
          </w:rPr>
          <w:t>3</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11" w:history="1">
        <w:r w:rsidRPr="00F21F3A">
          <w:rPr>
            <w:rStyle w:val="a4"/>
            <w:rFonts w:ascii="Calibri" w:eastAsia="Calibri" w:hAnsi="Calibri" w:cs="Calibri"/>
            <w:noProof/>
          </w:rPr>
          <w:t>3.1.</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今後セキュリティ対策は、</w:t>
        </w:r>
        <w:r w:rsidRPr="00F21F3A">
          <w:rPr>
            <w:rStyle w:val="a4"/>
            <w:rFonts w:ascii="Meiryo UI" w:eastAsia="Meiryo UI" w:hAnsi="Meiryo UI" w:cs="Meiryo UI"/>
            <w:noProof/>
          </w:rPr>
          <w:t>IT</w:t>
        </w:r>
        <w:r w:rsidRPr="00F21F3A">
          <w:rPr>
            <w:rStyle w:val="a4"/>
            <w:rFonts w:ascii="Meiryo UI" w:eastAsia="Meiryo UI" w:hAnsi="Meiryo UI" w:cs="Meiryo UI" w:hint="eastAsia"/>
            <w:noProof/>
          </w:rPr>
          <w:t>化投資の一環で考える</w:t>
        </w:r>
        <w:r>
          <w:rPr>
            <w:noProof/>
            <w:webHidden/>
          </w:rPr>
          <w:tab/>
        </w:r>
        <w:r>
          <w:rPr>
            <w:noProof/>
            <w:webHidden/>
          </w:rPr>
          <w:fldChar w:fldCharType="begin"/>
        </w:r>
        <w:r>
          <w:rPr>
            <w:noProof/>
            <w:webHidden/>
          </w:rPr>
          <w:instrText xml:space="preserve"> PAGEREF _Toc499883611 \h </w:instrText>
        </w:r>
        <w:r>
          <w:rPr>
            <w:noProof/>
            <w:webHidden/>
          </w:rPr>
        </w:r>
        <w:r>
          <w:rPr>
            <w:noProof/>
            <w:webHidden/>
          </w:rPr>
          <w:fldChar w:fldCharType="separate"/>
        </w:r>
        <w:r>
          <w:rPr>
            <w:noProof/>
            <w:webHidden/>
          </w:rPr>
          <w:t>3</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12" w:history="1">
        <w:r w:rsidRPr="00F21F3A">
          <w:rPr>
            <w:rStyle w:val="a4"/>
            <w:rFonts w:ascii="Calibri" w:eastAsia="Calibri" w:hAnsi="Calibri" w:cs="Calibri"/>
            <w:noProof/>
          </w:rPr>
          <w:t>3.2.</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業務効率化や生産性向上のための「守りの</w:t>
        </w:r>
        <w:r w:rsidRPr="00F21F3A">
          <w:rPr>
            <w:rStyle w:val="a4"/>
            <w:rFonts w:ascii="Meiryo UI" w:eastAsia="Meiryo UI" w:hAnsi="Meiryo UI" w:cs="Meiryo UI"/>
            <w:noProof/>
          </w:rPr>
          <w:t>IT</w:t>
        </w:r>
        <w:r w:rsidRPr="00F21F3A">
          <w:rPr>
            <w:rStyle w:val="a4"/>
            <w:rFonts w:ascii="Meiryo UI" w:eastAsia="Meiryo UI" w:hAnsi="Meiryo UI" w:cs="Meiryo UI" w:hint="eastAsia"/>
            <w:noProof/>
          </w:rPr>
          <w:t>投資」が、セキュリティ対策により利用に過度の制限が付くことにより</w:t>
        </w:r>
        <w:r w:rsidRPr="00F21F3A">
          <w:rPr>
            <w:rStyle w:val="a4"/>
            <w:rFonts w:ascii="Meiryo UI" w:eastAsia="Meiryo UI" w:hAnsi="Meiryo UI" w:cs="Meiryo UI"/>
            <w:noProof/>
          </w:rPr>
          <w:t>IT</w:t>
        </w:r>
        <w:r w:rsidRPr="00F21F3A">
          <w:rPr>
            <w:rStyle w:val="a4"/>
            <w:rFonts w:ascii="Meiryo UI" w:eastAsia="Meiryo UI" w:hAnsi="Meiryo UI" w:cs="Meiryo UI" w:hint="eastAsia"/>
            <w:noProof/>
          </w:rPr>
          <w:t>投資が無駄になる可能性がある</w:t>
        </w:r>
        <w:r>
          <w:rPr>
            <w:noProof/>
            <w:webHidden/>
          </w:rPr>
          <w:tab/>
        </w:r>
        <w:r>
          <w:rPr>
            <w:noProof/>
            <w:webHidden/>
          </w:rPr>
          <w:fldChar w:fldCharType="begin"/>
        </w:r>
        <w:r>
          <w:rPr>
            <w:noProof/>
            <w:webHidden/>
          </w:rPr>
          <w:instrText xml:space="preserve"> PAGEREF _Toc499883612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13" w:history="1">
        <w:r w:rsidRPr="00F21F3A">
          <w:rPr>
            <w:rStyle w:val="a4"/>
            <w:rFonts w:ascii="Calibri" w:eastAsia="Calibri" w:hAnsi="Calibri" w:cs="Calibri"/>
            <w:noProof/>
          </w:rPr>
          <w:t>3.3.</w:t>
        </w:r>
        <w:r>
          <w:rPr>
            <w:rFonts w:asciiTheme="minorHAnsi" w:hAnsiTheme="minorHAnsi" w:cstheme="minorBidi"/>
            <w:noProof/>
            <w:kern w:val="2"/>
            <w:sz w:val="21"/>
            <w:szCs w:val="22"/>
          </w:rPr>
          <w:tab/>
        </w:r>
        <w:r w:rsidRPr="00F21F3A">
          <w:rPr>
            <w:rStyle w:val="a4"/>
            <w:rFonts w:ascii="Meiryo UI" w:eastAsia="Meiryo UI" w:hAnsi="Meiryo UI" w:cs="Meiryo UI"/>
            <w:noProof/>
          </w:rPr>
          <w:t>Cloud, File</w:t>
        </w:r>
        <w:r w:rsidRPr="00F21F3A">
          <w:rPr>
            <w:rStyle w:val="a4"/>
            <w:rFonts w:ascii="Meiryo UI" w:eastAsia="Meiryo UI" w:hAnsi="Meiryo UI" w:cs="Meiryo UI" w:hint="eastAsia"/>
            <w:noProof/>
          </w:rPr>
          <w:t>共有</w:t>
        </w:r>
        <w:r w:rsidRPr="00F21F3A">
          <w:rPr>
            <w:rStyle w:val="a4"/>
            <w:rFonts w:ascii="Meiryo UI" w:eastAsia="Meiryo UI" w:hAnsi="Meiryo UI" w:cs="Meiryo UI"/>
            <w:noProof/>
          </w:rPr>
          <w:t>, mail, USB, DVD,</w:t>
        </w:r>
        <w:r>
          <w:rPr>
            <w:noProof/>
            <w:webHidden/>
          </w:rPr>
          <w:tab/>
        </w:r>
        <w:r>
          <w:rPr>
            <w:noProof/>
            <w:webHidden/>
          </w:rPr>
          <w:fldChar w:fldCharType="begin"/>
        </w:r>
        <w:r>
          <w:rPr>
            <w:noProof/>
            <w:webHidden/>
          </w:rPr>
          <w:instrText xml:space="preserve"> PAGEREF _Toc499883613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10"/>
        <w:tabs>
          <w:tab w:val="left" w:pos="480"/>
          <w:tab w:val="right" w:leader="dot" w:pos="8630"/>
        </w:tabs>
        <w:rPr>
          <w:rFonts w:asciiTheme="minorHAnsi" w:hAnsiTheme="minorHAnsi" w:cstheme="minorBidi"/>
          <w:noProof/>
          <w:kern w:val="2"/>
          <w:sz w:val="21"/>
          <w:szCs w:val="22"/>
        </w:rPr>
      </w:pPr>
      <w:hyperlink w:anchor="_Toc499883614" w:history="1">
        <w:r w:rsidRPr="00F21F3A">
          <w:rPr>
            <w:rStyle w:val="a4"/>
            <w:rFonts w:ascii="Calibri" w:eastAsia="Calibri" w:hAnsi="Calibri" w:cs="Calibri"/>
            <w:noProof/>
          </w:rPr>
          <w:t>4.</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最大のセキュリティリスクは経営者</w:t>
        </w:r>
        <w:r>
          <w:rPr>
            <w:noProof/>
            <w:webHidden/>
          </w:rPr>
          <w:tab/>
        </w:r>
        <w:r>
          <w:rPr>
            <w:noProof/>
            <w:webHidden/>
          </w:rPr>
          <w:fldChar w:fldCharType="begin"/>
        </w:r>
        <w:r>
          <w:rPr>
            <w:noProof/>
            <w:webHidden/>
          </w:rPr>
          <w:instrText xml:space="preserve"> PAGEREF _Toc499883614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15" w:history="1">
        <w:r w:rsidRPr="00F21F3A">
          <w:rPr>
            <w:rStyle w:val="a4"/>
            <w:rFonts w:ascii="Calibri" w:eastAsia="Calibri" w:hAnsi="Calibri" w:cs="Calibri"/>
            <w:noProof/>
          </w:rPr>
          <w:t>4.1.</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職員は、社会人の常識としての</w:t>
        </w:r>
        <w:r w:rsidRPr="00F21F3A">
          <w:rPr>
            <w:rStyle w:val="a4"/>
            <w:rFonts w:ascii="Meiryo UI" w:eastAsia="Meiryo UI" w:hAnsi="Meiryo UI" w:cs="Meiryo UI"/>
            <w:noProof/>
          </w:rPr>
          <w:t>IT</w:t>
        </w:r>
        <w:r w:rsidRPr="00F21F3A">
          <w:rPr>
            <w:rStyle w:val="a4"/>
            <w:rFonts w:ascii="Meiryo UI" w:eastAsia="Meiryo UI" w:hAnsi="Meiryo UI" w:cs="Meiryo UI" w:hint="eastAsia"/>
            <w:noProof/>
          </w:rPr>
          <w:t>パスポート試験レベルを必須とする</w:t>
        </w:r>
        <w:r>
          <w:rPr>
            <w:noProof/>
            <w:webHidden/>
          </w:rPr>
          <w:tab/>
        </w:r>
        <w:r>
          <w:rPr>
            <w:noProof/>
            <w:webHidden/>
          </w:rPr>
          <w:fldChar w:fldCharType="begin"/>
        </w:r>
        <w:r>
          <w:rPr>
            <w:noProof/>
            <w:webHidden/>
          </w:rPr>
          <w:instrText xml:space="preserve"> PAGEREF _Toc499883615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16" w:history="1">
        <w:r w:rsidRPr="00F21F3A">
          <w:rPr>
            <w:rStyle w:val="a4"/>
            <w:rFonts w:ascii="Calibri" w:eastAsia="Calibri" w:hAnsi="Calibri" w:cs="Calibri"/>
            <w:noProof/>
          </w:rPr>
          <w:t>4.2.</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セキュリティ侵害の</w:t>
        </w:r>
        <w:r w:rsidRPr="00F21F3A">
          <w:rPr>
            <w:rStyle w:val="a4"/>
            <w:rFonts w:ascii="Meiryo UI" w:eastAsia="Meiryo UI" w:hAnsi="Meiryo UI" w:cs="Meiryo UI"/>
            <w:noProof/>
          </w:rPr>
          <w:t>70</w:t>
        </w:r>
        <w:r w:rsidRPr="00F21F3A">
          <w:rPr>
            <w:rStyle w:val="a4"/>
            <w:rFonts w:ascii="Meiryo UI" w:eastAsia="Meiryo UI" w:hAnsi="Meiryo UI" w:cs="Meiryo UI" w:hint="eastAsia"/>
            <w:noProof/>
          </w:rPr>
          <w:t>～</w:t>
        </w:r>
        <w:r w:rsidRPr="00F21F3A">
          <w:rPr>
            <w:rStyle w:val="a4"/>
            <w:rFonts w:ascii="Meiryo UI" w:eastAsia="Meiryo UI" w:hAnsi="Meiryo UI" w:cs="Meiryo UI"/>
            <w:noProof/>
          </w:rPr>
          <w:t>80%</w:t>
        </w:r>
        <w:r w:rsidRPr="00F21F3A">
          <w:rPr>
            <w:rStyle w:val="a4"/>
            <w:rFonts w:ascii="Meiryo UI" w:eastAsia="Meiryo UI" w:hAnsi="Meiryo UI" w:cs="Meiryo UI" w:hint="eastAsia"/>
            <w:noProof/>
          </w:rPr>
          <w:t>は、人のミス、故意</w:t>
        </w:r>
        <w:r>
          <w:rPr>
            <w:noProof/>
            <w:webHidden/>
          </w:rPr>
          <w:tab/>
        </w:r>
        <w:r>
          <w:rPr>
            <w:noProof/>
            <w:webHidden/>
          </w:rPr>
          <w:fldChar w:fldCharType="begin"/>
        </w:r>
        <w:r>
          <w:rPr>
            <w:noProof/>
            <w:webHidden/>
          </w:rPr>
          <w:instrText xml:space="preserve"> PAGEREF _Toc499883616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17" w:history="1">
        <w:r w:rsidRPr="00F21F3A">
          <w:rPr>
            <w:rStyle w:val="a4"/>
            <w:rFonts w:ascii="Calibri" w:eastAsia="Calibri" w:hAnsi="Calibri" w:cs="Calibri"/>
            <w:noProof/>
          </w:rPr>
          <w:t>4.3.</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悪意があれば、技術的な対策はすり抜けられる</w:t>
        </w:r>
        <w:r>
          <w:rPr>
            <w:noProof/>
            <w:webHidden/>
          </w:rPr>
          <w:tab/>
        </w:r>
        <w:r>
          <w:rPr>
            <w:noProof/>
            <w:webHidden/>
          </w:rPr>
          <w:fldChar w:fldCharType="begin"/>
        </w:r>
        <w:r>
          <w:rPr>
            <w:noProof/>
            <w:webHidden/>
          </w:rPr>
          <w:instrText xml:space="preserve"> PAGEREF _Toc499883617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30"/>
        <w:tabs>
          <w:tab w:val="left" w:pos="1260"/>
          <w:tab w:val="right" w:leader="dot" w:pos="8630"/>
        </w:tabs>
        <w:rPr>
          <w:rFonts w:asciiTheme="minorHAnsi" w:hAnsiTheme="minorHAnsi" w:cstheme="minorBidi"/>
          <w:noProof/>
          <w:kern w:val="2"/>
          <w:sz w:val="21"/>
          <w:szCs w:val="22"/>
        </w:rPr>
      </w:pPr>
      <w:hyperlink w:anchor="_Toc499883618" w:history="1">
        <w:r w:rsidRPr="00F21F3A">
          <w:rPr>
            <w:rStyle w:val="a4"/>
            <w:rFonts w:ascii="Calibri" w:eastAsia="Calibri" w:hAnsi="Calibri" w:cs="Calibri"/>
            <w:noProof/>
          </w:rPr>
          <w:t>4.3.1.</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退職者のセキュリティ対策も重要</w:t>
        </w:r>
        <w:r>
          <w:rPr>
            <w:noProof/>
            <w:webHidden/>
          </w:rPr>
          <w:tab/>
        </w:r>
        <w:r>
          <w:rPr>
            <w:noProof/>
            <w:webHidden/>
          </w:rPr>
          <w:fldChar w:fldCharType="begin"/>
        </w:r>
        <w:r>
          <w:rPr>
            <w:noProof/>
            <w:webHidden/>
          </w:rPr>
          <w:instrText xml:space="preserve"> PAGEREF _Toc499883618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30"/>
        <w:tabs>
          <w:tab w:val="left" w:pos="1260"/>
          <w:tab w:val="right" w:leader="dot" w:pos="8630"/>
        </w:tabs>
        <w:rPr>
          <w:rFonts w:asciiTheme="minorHAnsi" w:hAnsiTheme="minorHAnsi" w:cstheme="minorBidi"/>
          <w:noProof/>
          <w:kern w:val="2"/>
          <w:sz w:val="21"/>
          <w:szCs w:val="22"/>
        </w:rPr>
      </w:pPr>
      <w:hyperlink w:anchor="_Toc499883619" w:history="1">
        <w:r w:rsidRPr="00F21F3A">
          <w:rPr>
            <w:rStyle w:val="a4"/>
            <w:rFonts w:ascii="Calibri" w:eastAsia="Calibri" w:hAnsi="Calibri" w:cs="Calibri"/>
            <w:noProof/>
          </w:rPr>
          <w:t>4.3.2.</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ログを取っていることを示すだけでも職員に対する抑止効果は大きい</w:t>
        </w:r>
        <w:r>
          <w:rPr>
            <w:noProof/>
            <w:webHidden/>
          </w:rPr>
          <w:tab/>
        </w:r>
        <w:r>
          <w:rPr>
            <w:noProof/>
            <w:webHidden/>
          </w:rPr>
          <w:fldChar w:fldCharType="begin"/>
        </w:r>
        <w:r>
          <w:rPr>
            <w:noProof/>
            <w:webHidden/>
          </w:rPr>
          <w:instrText xml:space="preserve"> PAGEREF _Toc499883619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10"/>
        <w:tabs>
          <w:tab w:val="left" w:pos="480"/>
          <w:tab w:val="right" w:leader="dot" w:pos="8630"/>
        </w:tabs>
        <w:rPr>
          <w:rFonts w:asciiTheme="minorHAnsi" w:hAnsiTheme="minorHAnsi" w:cstheme="minorBidi"/>
          <w:noProof/>
          <w:kern w:val="2"/>
          <w:sz w:val="21"/>
          <w:szCs w:val="22"/>
        </w:rPr>
      </w:pPr>
      <w:hyperlink w:anchor="_Toc499883620" w:history="1">
        <w:r w:rsidRPr="00F21F3A">
          <w:rPr>
            <w:rStyle w:val="a4"/>
            <w:rFonts w:ascii="Calibri" w:eastAsia="Calibri" w:hAnsi="Calibri" w:cs="Calibri"/>
            <w:noProof/>
          </w:rPr>
          <w:t>5.</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まずは、人的対策、管理的対策、物理的対策、それでもカバーできないことを技術的対策</w:t>
        </w:r>
        <w:r>
          <w:rPr>
            <w:noProof/>
            <w:webHidden/>
          </w:rPr>
          <w:tab/>
        </w:r>
        <w:r>
          <w:rPr>
            <w:noProof/>
            <w:webHidden/>
          </w:rPr>
          <w:fldChar w:fldCharType="begin"/>
        </w:r>
        <w:r>
          <w:rPr>
            <w:noProof/>
            <w:webHidden/>
          </w:rPr>
          <w:instrText xml:space="preserve"> PAGEREF _Toc499883620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21" w:history="1">
        <w:r w:rsidRPr="00F21F3A">
          <w:rPr>
            <w:rStyle w:val="a4"/>
            <w:rFonts w:ascii="Calibri" w:eastAsia="Calibri" w:hAnsi="Calibri" w:cs="Calibri"/>
            <w:noProof/>
          </w:rPr>
          <w:t>5.1.</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技術的対策はどれだけ投資してもリスクは残る</w:t>
        </w:r>
        <w:r>
          <w:rPr>
            <w:noProof/>
            <w:webHidden/>
          </w:rPr>
          <w:tab/>
        </w:r>
        <w:r>
          <w:rPr>
            <w:noProof/>
            <w:webHidden/>
          </w:rPr>
          <w:fldChar w:fldCharType="begin"/>
        </w:r>
        <w:r>
          <w:rPr>
            <w:noProof/>
            <w:webHidden/>
          </w:rPr>
          <w:instrText xml:space="preserve"> PAGEREF _Toc499883621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22" w:history="1">
        <w:r w:rsidRPr="00F21F3A">
          <w:rPr>
            <w:rStyle w:val="a4"/>
            <w:rFonts w:ascii="Calibri" w:eastAsia="Calibri" w:hAnsi="Calibri" w:cs="Calibri"/>
            <w:noProof/>
          </w:rPr>
          <w:t>5.2.</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残留リスクをどこまで許容できるかは、経営者の判断</w:t>
        </w:r>
        <w:r>
          <w:rPr>
            <w:noProof/>
            <w:webHidden/>
          </w:rPr>
          <w:tab/>
        </w:r>
        <w:r>
          <w:rPr>
            <w:noProof/>
            <w:webHidden/>
          </w:rPr>
          <w:fldChar w:fldCharType="begin"/>
        </w:r>
        <w:r>
          <w:rPr>
            <w:noProof/>
            <w:webHidden/>
          </w:rPr>
          <w:instrText xml:space="preserve"> PAGEREF _Toc499883622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23" w:history="1">
        <w:r w:rsidRPr="00F21F3A">
          <w:rPr>
            <w:rStyle w:val="a4"/>
            <w:rFonts w:ascii="Calibri" w:eastAsia="Calibri" w:hAnsi="Calibri" w:cs="Calibri"/>
            <w:noProof/>
          </w:rPr>
          <w:t>5.3.</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まずは情報資産（情報、情報機器）のリスク分析</w:t>
        </w:r>
        <w:r>
          <w:rPr>
            <w:noProof/>
            <w:webHidden/>
          </w:rPr>
          <w:tab/>
        </w:r>
        <w:r>
          <w:rPr>
            <w:noProof/>
            <w:webHidden/>
          </w:rPr>
          <w:fldChar w:fldCharType="begin"/>
        </w:r>
        <w:r>
          <w:rPr>
            <w:noProof/>
            <w:webHidden/>
          </w:rPr>
          <w:instrText xml:space="preserve"> PAGEREF _Toc499883623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24" w:history="1">
        <w:r w:rsidRPr="00F21F3A">
          <w:rPr>
            <w:rStyle w:val="a4"/>
            <w:rFonts w:ascii="Calibri" w:eastAsia="Calibri" w:hAnsi="Calibri" w:cs="Calibri"/>
            <w:noProof/>
          </w:rPr>
          <w:t>5.4.</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対策はリスクの高いものを優先する</w:t>
        </w:r>
        <w:r>
          <w:rPr>
            <w:noProof/>
            <w:webHidden/>
          </w:rPr>
          <w:tab/>
        </w:r>
        <w:r>
          <w:rPr>
            <w:noProof/>
            <w:webHidden/>
          </w:rPr>
          <w:fldChar w:fldCharType="begin"/>
        </w:r>
        <w:r>
          <w:rPr>
            <w:noProof/>
            <w:webHidden/>
          </w:rPr>
          <w:instrText xml:space="preserve"> PAGEREF _Toc499883624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25" w:history="1">
        <w:r w:rsidRPr="00F21F3A">
          <w:rPr>
            <w:rStyle w:val="a4"/>
            <w:rFonts w:ascii="Calibri" w:eastAsia="Calibri" w:hAnsi="Calibri" w:cs="Calibri"/>
            <w:noProof/>
          </w:rPr>
          <w:t>5.5.</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リスク＝情報資産に対する脅威（侵害する行為の発生頻度）</w:t>
        </w:r>
        <w:r w:rsidRPr="00F21F3A">
          <w:rPr>
            <w:rStyle w:val="a4"/>
            <w:rFonts w:ascii="Meiryo UI" w:eastAsia="Meiryo UI" w:hAnsi="Meiryo UI" w:cs="Meiryo UI"/>
            <w:noProof/>
          </w:rPr>
          <w:t>×</w:t>
        </w:r>
        <w:r w:rsidRPr="00F21F3A">
          <w:rPr>
            <w:rStyle w:val="a4"/>
            <w:rFonts w:ascii="Meiryo UI" w:eastAsia="Meiryo UI" w:hAnsi="Meiryo UI" w:cs="Meiryo UI" w:hint="eastAsia"/>
            <w:noProof/>
          </w:rPr>
          <w:t>情報資産の重要度（機密性レベル＋完全性レベル＋可用性レベル）</w:t>
        </w:r>
        <w:r w:rsidRPr="00F21F3A">
          <w:rPr>
            <w:rStyle w:val="a4"/>
            <w:rFonts w:ascii="Meiryo UI" w:eastAsia="Meiryo UI" w:hAnsi="Meiryo UI" w:cs="Meiryo UI"/>
            <w:noProof/>
          </w:rPr>
          <w:t>×</w:t>
        </w:r>
        <w:r w:rsidRPr="00F21F3A">
          <w:rPr>
            <w:rStyle w:val="a4"/>
            <w:rFonts w:ascii="Meiryo UI" w:eastAsia="Meiryo UI" w:hAnsi="Meiryo UI" w:cs="Meiryo UI" w:hint="eastAsia"/>
            <w:noProof/>
          </w:rPr>
          <w:t>脆弱性（実際に侵害が起きる可能性）</w:t>
        </w:r>
        <w:r>
          <w:rPr>
            <w:noProof/>
            <w:webHidden/>
          </w:rPr>
          <w:tab/>
        </w:r>
        <w:r>
          <w:rPr>
            <w:noProof/>
            <w:webHidden/>
          </w:rPr>
          <w:fldChar w:fldCharType="begin"/>
        </w:r>
        <w:r>
          <w:rPr>
            <w:noProof/>
            <w:webHidden/>
          </w:rPr>
          <w:instrText xml:space="preserve"> PAGEREF _Toc499883625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26" w:history="1">
        <w:r w:rsidRPr="00F21F3A">
          <w:rPr>
            <w:rStyle w:val="a4"/>
            <w:rFonts w:ascii="Calibri" w:eastAsia="Calibri" w:hAnsi="Calibri" w:cs="Calibri"/>
            <w:noProof/>
          </w:rPr>
          <w:t>5.6.</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（侵害の発生頻度が高く、侵害が顕在化した場合の経済的、社会的損失の大きさ（深刻さ）を勘案してセキュリティ対策の優先度を決める。発生頻度を減らす、被害を減らす、保証を考える）</w:t>
        </w:r>
        <w:r>
          <w:rPr>
            <w:noProof/>
            <w:webHidden/>
          </w:rPr>
          <w:tab/>
        </w:r>
        <w:r>
          <w:rPr>
            <w:noProof/>
            <w:webHidden/>
          </w:rPr>
          <w:fldChar w:fldCharType="begin"/>
        </w:r>
        <w:r>
          <w:rPr>
            <w:noProof/>
            <w:webHidden/>
          </w:rPr>
          <w:instrText xml:space="preserve"> PAGEREF _Toc499883626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27" w:history="1">
        <w:r w:rsidRPr="00F21F3A">
          <w:rPr>
            <w:rStyle w:val="a4"/>
            <w:rFonts w:ascii="Calibri" w:eastAsia="Calibri" w:hAnsi="Calibri" w:cs="Calibri"/>
            <w:noProof/>
          </w:rPr>
          <w:t>5.7.</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そのうえで管理的、人的、物理的、技術的対策をセキュリティポリシーとして策定（サンプルを参考に）</w:t>
        </w:r>
        <w:r>
          <w:rPr>
            <w:noProof/>
            <w:webHidden/>
          </w:rPr>
          <w:tab/>
        </w:r>
        <w:r>
          <w:rPr>
            <w:noProof/>
            <w:webHidden/>
          </w:rPr>
          <w:fldChar w:fldCharType="begin"/>
        </w:r>
        <w:r>
          <w:rPr>
            <w:noProof/>
            <w:webHidden/>
          </w:rPr>
          <w:instrText xml:space="preserve"> PAGEREF _Toc499883627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10"/>
        <w:tabs>
          <w:tab w:val="left" w:pos="480"/>
          <w:tab w:val="right" w:leader="dot" w:pos="8630"/>
        </w:tabs>
        <w:rPr>
          <w:rFonts w:asciiTheme="minorHAnsi" w:hAnsiTheme="minorHAnsi" w:cstheme="minorBidi"/>
          <w:noProof/>
          <w:kern w:val="2"/>
          <w:sz w:val="21"/>
          <w:szCs w:val="22"/>
        </w:rPr>
      </w:pPr>
      <w:hyperlink w:anchor="_Toc499883628" w:history="1">
        <w:r w:rsidRPr="00F21F3A">
          <w:rPr>
            <w:rStyle w:val="a4"/>
            <w:rFonts w:ascii="Calibri" w:eastAsia="Calibri" w:hAnsi="Calibri" w:cs="Calibri"/>
            <w:noProof/>
          </w:rPr>
          <w:t>6.</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外部委託するなら、</w:t>
        </w:r>
        <w:r w:rsidRPr="00F21F3A">
          <w:rPr>
            <w:rStyle w:val="a4"/>
            <w:rFonts w:ascii="Meiryo UI" w:eastAsia="Meiryo UI" w:hAnsi="Meiryo UI" w:cs="Meiryo UI"/>
            <w:noProof/>
          </w:rPr>
          <w:t>RFP</w:t>
        </w:r>
        <w:r w:rsidRPr="00F21F3A">
          <w:rPr>
            <w:rStyle w:val="a4"/>
            <w:rFonts w:ascii="Meiryo UI" w:eastAsia="Meiryo UI" w:hAnsi="Meiryo UI" w:cs="Meiryo UI" w:hint="eastAsia"/>
            <w:noProof/>
          </w:rPr>
          <w:t>を作って確実な審査（評価）ができる状態で</w:t>
        </w:r>
        <w:r>
          <w:rPr>
            <w:noProof/>
            <w:webHidden/>
          </w:rPr>
          <w:tab/>
        </w:r>
        <w:r>
          <w:rPr>
            <w:noProof/>
            <w:webHidden/>
          </w:rPr>
          <w:fldChar w:fldCharType="begin"/>
        </w:r>
        <w:r>
          <w:rPr>
            <w:noProof/>
            <w:webHidden/>
          </w:rPr>
          <w:instrText xml:space="preserve"> PAGEREF _Toc499883628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29" w:history="1">
        <w:r w:rsidRPr="00F21F3A">
          <w:rPr>
            <w:rStyle w:val="a4"/>
            <w:rFonts w:ascii="Calibri" w:eastAsia="Calibri" w:hAnsi="Calibri" w:cs="Calibri"/>
            <w:noProof/>
          </w:rPr>
          <w:t>6.1.</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そうでなければ、業者に騙される</w:t>
        </w:r>
        <w:r>
          <w:rPr>
            <w:noProof/>
            <w:webHidden/>
          </w:rPr>
          <w:tab/>
        </w:r>
        <w:r>
          <w:rPr>
            <w:noProof/>
            <w:webHidden/>
          </w:rPr>
          <w:fldChar w:fldCharType="begin"/>
        </w:r>
        <w:r>
          <w:rPr>
            <w:noProof/>
            <w:webHidden/>
          </w:rPr>
          <w:instrText xml:space="preserve"> PAGEREF _Toc499883629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30" w:history="1">
        <w:r w:rsidRPr="00F21F3A">
          <w:rPr>
            <w:rStyle w:val="a4"/>
            <w:rFonts w:ascii="Calibri" w:eastAsia="Calibri" w:hAnsi="Calibri" w:cs="Calibri"/>
            <w:noProof/>
          </w:rPr>
          <w:t>6.2.</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リスク評価、管理的対策はコンサルに頼んでも完全にはならない</w:t>
        </w:r>
        <w:r>
          <w:rPr>
            <w:noProof/>
            <w:webHidden/>
          </w:rPr>
          <w:tab/>
        </w:r>
        <w:r>
          <w:rPr>
            <w:noProof/>
            <w:webHidden/>
          </w:rPr>
          <w:fldChar w:fldCharType="begin"/>
        </w:r>
        <w:r>
          <w:rPr>
            <w:noProof/>
            <w:webHidden/>
          </w:rPr>
          <w:instrText xml:space="preserve"> PAGEREF _Toc499883630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31" w:history="1">
        <w:r w:rsidRPr="00F21F3A">
          <w:rPr>
            <w:rStyle w:val="a4"/>
            <w:rFonts w:ascii="Calibri" w:eastAsia="Calibri" w:hAnsi="Calibri" w:cs="Calibri"/>
            <w:noProof/>
          </w:rPr>
          <w:t>6.3.</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まずは、業者の提案を鵜呑みにしない内部職員のスキルと知識の向上</w:t>
        </w:r>
        <w:r>
          <w:rPr>
            <w:noProof/>
            <w:webHidden/>
          </w:rPr>
          <w:tab/>
        </w:r>
        <w:r>
          <w:rPr>
            <w:noProof/>
            <w:webHidden/>
          </w:rPr>
          <w:fldChar w:fldCharType="begin"/>
        </w:r>
        <w:r>
          <w:rPr>
            <w:noProof/>
            <w:webHidden/>
          </w:rPr>
          <w:instrText xml:space="preserve"> PAGEREF _Toc499883631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10"/>
        <w:tabs>
          <w:tab w:val="left" w:pos="480"/>
          <w:tab w:val="right" w:leader="dot" w:pos="8630"/>
        </w:tabs>
        <w:rPr>
          <w:rFonts w:asciiTheme="minorHAnsi" w:hAnsiTheme="minorHAnsi" w:cstheme="minorBidi"/>
          <w:noProof/>
          <w:kern w:val="2"/>
          <w:sz w:val="21"/>
          <w:szCs w:val="22"/>
        </w:rPr>
      </w:pPr>
      <w:hyperlink w:anchor="_Toc499883632" w:history="1">
        <w:r w:rsidRPr="00F21F3A">
          <w:rPr>
            <w:rStyle w:val="a4"/>
            <w:rFonts w:ascii="Calibri" w:eastAsia="Calibri" w:hAnsi="Calibri" w:cs="Calibri"/>
            <w:noProof/>
          </w:rPr>
          <w:t>7.</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守りの</w:t>
        </w:r>
        <w:r w:rsidRPr="00F21F3A">
          <w:rPr>
            <w:rStyle w:val="a4"/>
            <w:rFonts w:ascii="Meiryo UI" w:eastAsia="Meiryo UI" w:hAnsi="Meiryo UI" w:cs="Meiryo UI"/>
            <w:noProof/>
          </w:rPr>
          <w:t>IT</w:t>
        </w:r>
        <w:r w:rsidRPr="00F21F3A">
          <w:rPr>
            <w:rStyle w:val="a4"/>
            <w:rFonts w:ascii="Meiryo UI" w:eastAsia="Meiryo UI" w:hAnsi="Meiryo UI" w:cs="Meiryo UI" w:hint="eastAsia"/>
            <w:noProof/>
          </w:rPr>
          <w:t>投資</w:t>
        </w:r>
        <w:r>
          <w:rPr>
            <w:noProof/>
            <w:webHidden/>
          </w:rPr>
          <w:tab/>
        </w:r>
        <w:r>
          <w:rPr>
            <w:noProof/>
            <w:webHidden/>
          </w:rPr>
          <w:fldChar w:fldCharType="begin"/>
        </w:r>
        <w:r>
          <w:rPr>
            <w:noProof/>
            <w:webHidden/>
          </w:rPr>
          <w:instrText xml:space="preserve"> PAGEREF _Toc499883632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33" w:history="1">
        <w:r w:rsidRPr="00F21F3A">
          <w:rPr>
            <w:rStyle w:val="a4"/>
            <w:rFonts w:ascii="Calibri" w:eastAsia="Calibri" w:hAnsi="Calibri" w:cs="Calibri"/>
            <w:noProof/>
          </w:rPr>
          <w:t>7.1.</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守りの</w:t>
        </w:r>
        <w:r w:rsidRPr="00F21F3A">
          <w:rPr>
            <w:rStyle w:val="a4"/>
            <w:rFonts w:ascii="Meiryo UI" w:eastAsia="Meiryo UI" w:hAnsi="Meiryo UI" w:cs="Meiryo UI"/>
            <w:noProof/>
          </w:rPr>
          <w:t>IT</w:t>
        </w:r>
        <w:r w:rsidRPr="00F21F3A">
          <w:rPr>
            <w:rStyle w:val="a4"/>
            <w:rFonts w:ascii="Meiryo UI" w:eastAsia="Meiryo UI" w:hAnsi="Meiryo UI" w:cs="Meiryo UI" w:hint="eastAsia"/>
            <w:noProof/>
          </w:rPr>
          <w:t>投資としてのセキュリティ対策でも対策が第三者評価を受ければ、ビジネス拡大につながる攻めの</w:t>
        </w:r>
        <w:r w:rsidRPr="00F21F3A">
          <w:rPr>
            <w:rStyle w:val="a4"/>
            <w:rFonts w:ascii="Meiryo UI" w:eastAsia="Meiryo UI" w:hAnsi="Meiryo UI" w:cs="Meiryo UI"/>
            <w:noProof/>
          </w:rPr>
          <w:t>IT</w:t>
        </w:r>
        <w:r w:rsidRPr="00F21F3A">
          <w:rPr>
            <w:rStyle w:val="a4"/>
            <w:rFonts w:ascii="Meiryo UI" w:eastAsia="Meiryo UI" w:hAnsi="Meiryo UI" w:cs="Meiryo UI" w:hint="eastAsia"/>
            <w:noProof/>
          </w:rPr>
          <w:t>投資にもなる</w:t>
        </w:r>
        <w:r>
          <w:rPr>
            <w:noProof/>
            <w:webHidden/>
          </w:rPr>
          <w:tab/>
        </w:r>
        <w:r>
          <w:rPr>
            <w:noProof/>
            <w:webHidden/>
          </w:rPr>
          <w:fldChar w:fldCharType="begin"/>
        </w:r>
        <w:r>
          <w:rPr>
            <w:noProof/>
            <w:webHidden/>
          </w:rPr>
          <w:instrText xml:space="preserve"> PAGEREF _Toc499883633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30"/>
        <w:tabs>
          <w:tab w:val="left" w:pos="1260"/>
          <w:tab w:val="right" w:leader="dot" w:pos="8630"/>
        </w:tabs>
        <w:rPr>
          <w:rFonts w:asciiTheme="minorHAnsi" w:hAnsiTheme="minorHAnsi" w:cstheme="minorBidi"/>
          <w:noProof/>
          <w:kern w:val="2"/>
          <w:sz w:val="21"/>
          <w:szCs w:val="22"/>
        </w:rPr>
      </w:pPr>
      <w:hyperlink w:anchor="_Toc499883634" w:history="1">
        <w:r w:rsidRPr="00F21F3A">
          <w:rPr>
            <w:rStyle w:val="a4"/>
            <w:rFonts w:ascii="Calibri" w:eastAsia="Calibri" w:hAnsi="Calibri" w:cs="Calibri"/>
            <w:noProof/>
          </w:rPr>
          <w:t>7.1.1.</w:t>
        </w:r>
        <w:r>
          <w:rPr>
            <w:rFonts w:asciiTheme="minorHAnsi" w:hAnsiTheme="minorHAnsi" w:cstheme="minorBidi"/>
            <w:noProof/>
            <w:kern w:val="2"/>
            <w:sz w:val="21"/>
            <w:szCs w:val="22"/>
          </w:rPr>
          <w:tab/>
        </w:r>
        <w:r w:rsidRPr="00F21F3A">
          <w:rPr>
            <w:rStyle w:val="a4"/>
            <w:rFonts w:ascii="Meiryo UI" w:eastAsia="Meiryo UI" w:hAnsi="Meiryo UI" w:cs="Meiryo UI"/>
            <w:noProof/>
          </w:rPr>
          <w:t>ISMS</w:t>
        </w:r>
        <w:r w:rsidRPr="00F21F3A">
          <w:rPr>
            <w:rStyle w:val="a4"/>
            <w:rFonts w:ascii="Meiryo UI" w:eastAsia="Meiryo UI" w:hAnsi="Meiryo UI" w:cs="Meiryo UI" w:hint="eastAsia"/>
            <w:noProof/>
          </w:rPr>
          <w:t>認証制度、プライバシーマーク</w:t>
        </w:r>
        <w:r>
          <w:rPr>
            <w:noProof/>
            <w:webHidden/>
          </w:rPr>
          <w:tab/>
        </w:r>
        <w:r>
          <w:rPr>
            <w:noProof/>
            <w:webHidden/>
          </w:rPr>
          <w:fldChar w:fldCharType="begin"/>
        </w:r>
        <w:r>
          <w:rPr>
            <w:noProof/>
            <w:webHidden/>
          </w:rPr>
          <w:instrText xml:space="preserve"> PAGEREF _Toc499883634 \h </w:instrText>
        </w:r>
        <w:r>
          <w:rPr>
            <w:noProof/>
            <w:webHidden/>
          </w:rPr>
        </w:r>
        <w:r>
          <w:rPr>
            <w:noProof/>
            <w:webHidden/>
          </w:rPr>
          <w:fldChar w:fldCharType="separate"/>
        </w:r>
        <w:r>
          <w:rPr>
            <w:noProof/>
            <w:webHidden/>
          </w:rPr>
          <w:t>4</w:t>
        </w:r>
        <w:r>
          <w:rPr>
            <w:noProof/>
            <w:webHidden/>
          </w:rPr>
          <w:fldChar w:fldCharType="end"/>
        </w:r>
      </w:hyperlink>
    </w:p>
    <w:p w:rsidR="00376340" w:rsidRDefault="00376340">
      <w:pPr>
        <w:pStyle w:val="10"/>
        <w:tabs>
          <w:tab w:val="left" w:pos="480"/>
          <w:tab w:val="right" w:leader="dot" w:pos="8630"/>
        </w:tabs>
        <w:rPr>
          <w:rFonts w:asciiTheme="minorHAnsi" w:hAnsiTheme="minorHAnsi" w:cstheme="minorBidi"/>
          <w:noProof/>
          <w:kern w:val="2"/>
          <w:sz w:val="21"/>
          <w:szCs w:val="22"/>
        </w:rPr>
      </w:pPr>
      <w:hyperlink w:anchor="_Toc499883635" w:history="1">
        <w:r w:rsidRPr="00F21F3A">
          <w:rPr>
            <w:rStyle w:val="a4"/>
            <w:rFonts w:ascii="Calibri" w:eastAsia="Calibri" w:hAnsi="Calibri" w:cs="Calibri"/>
            <w:noProof/>
          </w:rPr>
          <w:t>8.</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攻めの</w:t>
        </w:r>
        <w:r w:rsidRPr="00F21F3A">
          <w:rPr>
            <w:rStyle w:val="a4"/>
            <w:rFonts w:ascii="Meiryo UI" w:eastAsia="Meiryo UI" w:hAnsi="Meiryo UI" w:cs="Meiryo UI"/>
            <w:noProof/>
          </w:rPr>
          <w:t>IT</w:t>
        </w:r>
        <w:r w:rsidRPr="00F21F3A">
          <w:rPr>
            <w:rStyle w:val="a4"/>
            <w:rFonts w:ascii="Meiryo UI" w:eastAsia="Meiryo UI" w:hAnsi="Meiryo UI" w:cs="Meiryo UI" w:hint="eastAsia"/>
            <w:noProof/>
          </w:rPr>
          <w:t>投資</w:t>
        </w:r>
        <w:r>
          <w:rPr>
            <w:noProof/>
            <w:webHidden/>
          </w:rPr>
          <w:tab/>
        </w:r>
        <w:r>
          <w:rPr>
            <w:noProof/>
            <w:webHidden/>
          </w:rPr>
          <w:fldChar w:fldCharType="begin"/>
        </w:r>
        <w:r>
          <w:rPr>
            <w:noProof/>
            <w:webHidden/>
          </w:rPr>
          <w:instrText xml:space="preserve"> PAGEREF _Toc499883635 \h </w:instrText>
        </w:r>
        <w:r>
          <w:rPr>
            <w:noProof/>
            <w:webHidden/>
          </w:rPr>
        </w:r>
        <w:r>
          <w:rPr>
            <w:noProof/>
            <w:webHidden/>
          </w:rPr>
          <w:fldChar w:fldCharType="separate"/>
        </w:r>
        <w:r>
          <w:rPr>
            <w:noProof/>
            <w:webHidden/>
          </w:rPr>
          <w:t>5</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36" w:history="1">
        <w:r w:rsidRPr="00F21F3A">
          <w:rPr>
            <w:rStyle w:val="a4"/>
            <w:rFonts w:ascii="Calibri" w:eastAsia="Calibri" w:hAnsi="Calibri" w:cs="Calibri"/>
            <w:noProof/>
          </w:rPr>
          <w:t>8.1.</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ビジネスの拡大・発展のための「攻めの</w:t>
        </w:r>
        <w:r w:rsidRPr="00F21F3A">
          <w:rPr>
            <w:rStyle w:val="a4"/>
            <w:rFonts w:ascii="Meiryo UI" w:eastAsia="Meiryo UI" w:hAnsi="Meiryo UI" w:cs="Meiryo UI"/>
            <w:noProof/>
          </w:rPr>
          <w:t>IT</w:t>
        </w:r>
        <w:r w:rsidRPr="00F21F3A">
          <w:rPr>
            <w:rStyle w:val="a4"/>
            <w:rFonts w:ascii="Meiryo UI" w:eastAsia="Meiryo UI" w:hAnsi="Meiryo UI" w:cs="Meiryo UI" w:hint="eastAsia"/>
            <w:noProof/>
          </w:rPr>
          <w:t>投資」は、未知の世界でセキュリティリスクも高くなる。リスクの大きさと経済的効果を勘案して、セキュリティ対策の投資を考える</w:t>
        </w:r>
        <w:r>
          <w:rPr>
            <w:noProof/>
            <w:webHidden/>
          </w:rPr>
          <w:tab/>
        </w:r>
        <w:r>
          <w:rPr>
            <w:noProof/>
            <w:webHidden/>
          </w:rPr>
          <w:fldChar w:fldCharType="begin"/>
        </w:r>
        <w:r>
          <w:rPr>
            <w:noProof/>
            <w:webHidden/>
          </w:rPr>
          <w:instrText xml:space="preserve"> PAGEREF _Toc499883636 \h </w:instrText>
        </w:r>
        <w:r>
          <w:rPr>
            <w:noProof/>
            <w:webHidden/>
          </w:rPr>
        </w:r>
        <w:r>
          <w:rPr>
            <w:noProof/>
            <w:webHidden/>
          </w:rPr>
          <w:fldChar w:fldCharType="separate"/>
        </w:r>
        <w:r>
          <w:rPr>
            <w:noProof/>
            <w:webHidden/>
          </w:rPr>
          <w:t>5</w:t>
        </w:r>
        <w:r>
          <w:rPr>
            <w:noProof/>
            <w:webHidden/>
          </w:rPr>
          <w:fldChar w:fldCharType="end"/>
        </w:r>
      </w:hyperlink>
    </w:p>
    <w:p w:rsidR="00376340" w:rsidRDefault="00376340">
      <w:pPr>
        <w:pStyle w:val="10"/>
        <w:tabs>
          <w:tab w:val="left" w:pos="480"/>
          <w:tab w:val="right" w:leader="dot" w:pos="8630"/>
        </w:tabs>
        <w:rPr>
          <w:rFonts w:asciiTheme="minorHAnsi" w:hAnsiTheme="minorHAnsi" w:cstheme="minorBidi"/>
          <w:noProof/>
          <w:kern w:val="2"/>
          <w:sz w:val="21"/>
          <w:szCs w:val="22"/>
        </w:rPr>
      </w:pPr>
      <w:hyperlink w:anchor="_Toc499883637" w:history="1">
        <w:r w:rsidRPr="00F21F3A">
          <w:rPr>
            <w:rStyle w:val="a4"/>
            <w:rFonts w:ascii="Calibri" w:eastAsia="Calibri" w:hAnsi="Calibri" w:cs="Calibri"/>
            <w:noProof/>
          </w:rPr>
          <w:t>9.</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組織について</w:t>
        </w:r>
        <w:r>
          <w:rPr>
            <w:noProof/>
            <w:webHidden/>
          </w:rPr>
          <w:tab/>
        </w:r>
        <w:r>
          <w:rPr>
            <w:noProof/>
            <w:webHidden/>
          </w:rPr>
          <w:fldChar w:fldCharType="begin"/>
        </w:r>
        <w:r>
          <w:rPr>
            <w:noProof/>
            <w:webHidden/>
          </w:rPr>
          <w:instrText xml:space="preserve"> PAGEREF _Toc499883637 \h </w:instrText>
        </w:r>
        <w:r>
          <w:rPr>
            <w:noProof/>
            <w:webHidden/>
          </w:rPr>
        </w:r>
        <w:r>
          <w:rPr>
            <w:noProof/>
            <w:webHidden/>
          </w:rPr>
          <w:fldChar w:fldCharType="separate"/>
        </w:r>
        <w:r>
          <w:rPr>
            <w:noProof/>
            <w:webHidden/>
          </w:rPr>
          <w:t>5</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38" w:history="1">
        <w:r w:rsidRPr="00F21F3A">
          <w:rPr>
            <w:rStyle w:val="a4"/>
            <w:rFonts w:ascii="Calibri" w:eastAsia="Calibri" w:hAnsi="Calibri" w:cs="Calibri"/>
            <w:noProof/>
          </w:rPr>
          <w:t>9.1.</w:t>
        </w:r>
        <w:r>
          <w:rPr>
            <w:rFonts w:asciiTheme="minorHAnsi" w:hAnsiTheme="minorHAnsi" w:cstheme="minorBidi"/>
            <w:noProof/>
            <w:kern w:val="2"/>
            <w:sz w:val="21"/>
            <w:szCs w:val="22"/>
          </w:rPr>
          <w:tab/>
        </w:r>
        <w:r w:rsidRPr="00F21F3A">
          <w:rPr>
            <w:rStyle w:val="a4"/>
            <w:rFonts w:ascii="Meiryo UI" w:eastAsia="Meiryo UI" w:hAnsi="Meiryo UI" w:cs="Meiryo UI"/>
            <w:noProof/>
          </w:rPr>
          <w:t>IPA</w:t>
        </w:r>
        <w:r w:rsidRPr="00F21F3A">
          <w:rPr>
            <w:rStyle w:val="a4"/>
            <w:rFonts w:ascii="Meiryo UI" w:eastAsia="Meiryo UI" w:hAnsi="Meiryo UI" w:cs="Meiryo UI" w:hint="eastAsia"/>
            <w:noProof/>
          </w:rPr>
          <w:t>は情報処理を振興する機構で、</w:t>
        </w:r>
        <w:r w:rsidRPr="00F21F3A">
          <w:rPr>
            <w:rStyle w:val="a4"/>
            <w:rFonts w:ascii="Meiryo UI" w:eastAsia="Meiryo UI" w:hAnsi="Meiryo UI" w:cs="Meiryo UI"/>
            <w:noProof/>
          </w:rPr>
          <w:t>IT</w:t>
        </w:r>
        <w:r w:rsidRPr="00F21F3A">
          <w:rPr>
            <w:rStyle w:val="a4"/>
            <w:rFonts w:ascii="Meiryo UI" w:eastAsia="Meiryo UI" w:hAnsi="Meiryo UI" w:cs="Meiryo UI" w:hint="eastAsia"/>
            <w:noProof/>
          </w:rPr>
          <w:t>化を推進するために阻害要因の一つであるセキュリティ対策の情報を公開して啓発活動を行っている</w:t>
        </w:r>
        <w:r>
          <w:rPr>
            <w:noProof/>
            <w:webHidden/>
          </w:rPr>
          <w:tab/>
        </w:r>
        <w:r>
          <w:rPr>
            <w:noProof/>
            <w:webHidden/>
          </w:rPr>
          <w:fldChar w:fldCharType="begin"/>
        </w:r>
        <w:r>
          <w:rPr>
            <w:noProof/>
            <w:webHidden/>
          </w:rPr>
          <w:instrText xml:space="preserve"> PAGEREF _Toc499883638 \h </w:instrText>
        </w:r>
        <w:r>
          <w:rPr>
            <w:noProof/>
            <w:webHidden/>
          </w:rPr>
        </w:r>
        <w:r>
          <w:rPr>
            <w:noProof/>
            <w:webHidden/>
          </w:rPr>
          <w:fldChar w:fldCharType="separate"/>
        </w:r>
        <w:r>
          <w:rPr>
            <w:noProof/>
            <w:webHidden/>
          </w:rPr>
          <w:t>5</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39" w:history="1">
        <w:r w:rsidRPr="00F21F3A">
          <w:rPr>
            <w:rStyle w:val="a4"/>
            <w:rFonts w:ascii="Calibri" w:eastAsia="Calibri" w:hAnsi="Calibri" w:cs="Calibri"/>
            <w:noProof/>
          </w:rPr>
          <w:t>9.2.</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国の施策は、内閣サイバーセキュリティセンター（</w:t>
        </w:r>
        <w:r w:rsidRPr="00F21F3A">
          <w:rPr>
            <w:rStyle w:val="a4"/>
            <w:rFonts w:ascii="Meiryo UI" w:eastAsia="Meiryo UI" w:hAnsi="Meiryo UI" w:cs="Meiryo UI"/>
            <w:noProof/>
          </w:rPr>
          <w:t>NISC</w:t>
        </w:r>
        <w:r w:rsidRPr="00F21F3A">
          <w:rPr>
            <w:rStyle w:val="a4"/>
            <w:rFonts w:ascii="Meiryo UI" w:eastAsia="Meiryo UI" w:hAnsi="Meiryo UI" w:cs="Meiryo UI" w:hint="eastAsia"/>
            <w:noProof/>
          </w:rPr>
          <w:t>）を中心に、</w:t>
        </w:r>
        <w:r w:rsidRPr="00F21F3A">
          <w:rPr>
            <w:rStyle w:val="a4"/>
            <w:rFonts w:ascii="Meiryo UI" w:eastAsia="Meiryo UI" w:hAnsi="Meiryo UI" w:cs="Meiryo UI"/>
            <w:noProof/>
          </w:rPr>
          <w:t>METI</w:t>
        </w:r>
        <w:r w:rsidRPr="00F21F3A">
          <w:rPr>
            <w:rStyle w:val="a4"/>
            <w:rFonts w:ascii="Meiryo UI" w:eastAsia="Meiryo UI" w:hAnsi="Meiryo UI" w:cs="Meiryo UI" w:hint="eastAsia"/>
            <w:noProof/>
          </w:rPr>
          <w:t>、総務省、警察庁がそれぞれにセキュリティ対策の実施を行っている</w:t>
        </w:r>
        <w:r>
          <w:rPr>
            <w:noProof/>
            <w:webHidden/>
          </w:rPr>
          <w:tab/>
        </w:r>
        <w:r>
          <w:rPr>
            <w:noProof/>
            <w:webHidden/>
          </w:rPr>
          <w:fldChar w:fldCharType="begin"/>
        </w:r>
        <w:r>
          <w:rPr>
            <w:noProof/>
            <w:webHidden/>
          </w:rPr>
          <w:instrText xml:space="preserve"> PAGEREF _Toc499883639 \h </w:instrText>
        </w:r>
        <w:r>
          <w:rPr>
            <w:noProof/>
            <w:webHidden/>
          </w:rPr>
        </w:r>
        <w:r>
          <w:rPr>
            <w:noProof/>
            <w:webHidden/>
          </w:rPr>
          <w:fldChar w:fldCharType="separate"/>
        </w:r>
        <w:r>
          <w:rPr>
            <w:noProof/>
            <w:webHidden/>
          </w:rPr>
          <w:t>5</w:t>
        </w:r>
        <w:r>
          <w:rPr>
            <w:noProof/>
            <w:webHidden/>
          </w:rPr>
          <w:fldChar w:fldCharType="end"/>
        </w:r>
      </w:hyperlink>
    </w:p>
    <w:p w:rsidR="00376340" w:rsidRDefault="00376340">
      <w:pPr>
        <w:pStyle w:val="20"/>
        <w:tabs>
          <w:tab w:val="left" w:pos="840"/>
          <w:tab w:val="right" w:leader="dot" w:pos="8630"/>
        </w:tabs>
        <w:rPr>
          <w:rFonts w:asciiTheme="minorHAnsi" w:hAnsiTheme="minorHAnsi" w:cstheme="minorBidi"/>
          <w:noProof/>
          <w:kern w:val="2"/>
          <w:sz w:val="21"/>
          <w:szCs w:val="22"/>
        </w:rPr>
      </w:pPr>
      <w:hyperlink w:anchor="_Toc499883640" w:history="1">
        <w:r w:rsidRPr="00F21F3A">
          <w:rPr>
            <w:rStyle w:val="a4"/>
            <w:rFonts w:ascii="Calibri" w:eastAsia="Calibri" w:hAnsi="Calibri" w:cs="Calibri"/>
            <w:noProof/>
          </w:rPr>
          <w:t>9.3.</w:t>
        </w:r>
        <w:r>
          <w:rPr>
            <w:rFonts w:asciiTheme="minorHAnsi" w:hAnsiTheme="minorHAnsi" w:cstheme="minorBidi"/>
            <w:noProof/>
            <w:kern w:val="2"/>
            <w:sz w:val="21"/>
            <w:szCs w:val="22"/>
          </w:rPr>
          <w:tab/>
        </w:r>
        <w:r w:rsidRPr="00F21F3A">
          <w:rPr>
            <w:rStyle w:val="a4"/>
            <w:rFonts w:ascii="Meiryo UI" w:eastAsia="Meiryo UI" w:hAnsi="Meiryo UI" w:cs="Meiryo UI" w:hint="eastAsia"/>
            <w:noProof/>
          </w:rPr>
          <w:t>東京都は</w:t>
        </w:r>
        <w:r w:rsidRPr="00F21F3A">
          <w:rPr>
            <w:rStyle w:val="a4"/>
            <w:rFonts w:ascii="Meiryo UI" w:eastAsia="Meiryo UI" w:hAnsi="Meiryo UI" w:cs="Meiryo UI"/>
            <w:noProof/>
          </w:rPr>
          <w:t>TCYSS</w:t>
        </w:r>
        <w:r w:rsidRPr="00F21F3A">
          <w:rPr>
            <w:rStyle w:val="a4"/>
            <w:rFonts w:ascii="Meiryo UI" w:eastAsia="Meiryo UI" w:hAnsi="Meiryo UI" w:cs="Meiryo UI" w:hint="eastAsia"/>
            <w:noProof/>
          </w:rPr>
          <w:t>を設置。東京都、警視庁、セキュリティ関係公的機関、民間セキュリティ関係機関で構成。情報を共有し、東京都に相談窓口を開設</w:t>
        </w:r>
        <w:r>
          <w:rPr>
            <w:noProof/>
            <w:webHidden/>
          </w:rPr>
          <w:tab/>
        </w:r>
        <w:r>
          <w:rPr>
            <w:noProof/>
            <w:webHidden/>
          </w:rPr>
          <w:fldChar w:fldCharType="begin"/>
        </w:r>
        <w:r>
          <w:rPr>
            <w:noProof/>
            <w:webHidden/>
          </w:rPr>
          <w:instrText xml:space="preserve"> PAGEREF _Toc499883640 \h </w:instrText>
        </w:r>
        <w:r>
          <w:rPr>
            <w:noProof/>
            <w:webHidden/>
          </w:rPr>
        </w:r>
        <w:r>
          <w:rPr>
            <w:noProof/>
            <w:webHidden/>
          </w:rPr>
          <w:fldChar w:fldCharType="separate"/>
        </w:r>
        <w:r>
          <w:rPr>
            <w:noProof/>
            <w:webHidden/>
          </w:rPr>
          <w:t>5</w:t>
        </w:r>
        <w:r>
          <w:rPr>
            <w:noProof/>
            <w:webHidden/>
          </w:rPr>
          <w:fldChar w:fldCharType="end"/>
        </w:r>
      </w:hyperlink>
    </w:p>
    <w:p w:rsidR="00A77B3E" w:rsidRPr="00376340" w:rsidRDefault="00F83E46" w:rsidP="00376340">
      <w:pPr>
        <w:pStyle w:val="a3"/>
        <w:spacing w:before="0" w:after="0"/>
        <w:rPr>
          <w:rFonts w:ascii="Meiryo UI" w:eastAsia="Meiryo UI" w:hAnsi="Meiryo UI" w:cs="Meiryo UI"/>
          <w:b w:val="0"/>
        </w:rPr>
        <w:sectPr w:rsidR="00A77B3E" w:rsidRPr="00376340">
          <w:footerReference w:type="default" r:id="rId8"/>
          <w:pgSz w:w="12240" w:h="15840"/>
          <w:pgMar w:top="1440" w:right="1800" w:bottom="1440" w:left="1800" w:header="708" w:footer="708" w:gutter="0"/>
          <w:pgNumType w:start="1"/>
          <w:cols w:space="708"/>
          <w:docGrid w:linePitch="360"/>
        </w:sectPr>
      </w:pPr>
      <w:r w:rsidRPr="00376340">
        <w:rPr>
          <w:rFonts w:ascii="Meiryo UI" w:eastAsia="Meiryo UI" w:hAnsi="Meiryo UI" w:cs="Meiryo UI"/>
          <w:b w:val="0"/>
        </w:rPr>
        <w:fldChar w:fldCharType="end"/>
      </w:r>
    </w:p>
    <w:p w:rsidR="00A77B3E" w:rsidRPr="00376340" w:rsidRDefault="00376340" w:rsidP="00376340">
      <w:pPr>
        <w:jc w:val="center"/>
        <w:rPr>
          <w:rFonts w:ascii="Meiryo UI" w:eastAsia="Meiryo UI" w:hAnsi="Meiryo UI" w:cs="Meiryo UI"/>
          <w:sz w:val="32"/>
        </w:rPr>
      </w:pPr>
      <w:r w:rsidRPr="00376340">
        <w:rPr>
          <w:rFonts w:ascii="Meiryo UI" w:eastAsia="Meiryo UI" w:hAnsi="Meiryo UI" w:cs="Meiryo U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94.75pt">
            <v:imagedata r:id="rId9" o:title="overview"/>
          </v:shape>
        </w:pict>
      </w:r>
    </w:p>
    <w:p w:rsidR="00A77B3E" w:rsidRPr="00376340" w:rsidRDefault="00F83E46" w:rsidP="00376340">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3" w:name="___"/>
      <w:bookmarkStart w:id="4" w:name="_Toc499883602"/>
      <w:bookmarkEnd w:id="3"/>
      <w:r w:rsidRPr="00376340">
        <w:rPr>
          <w:rFonts w:ascii="Meiryo UI" w:eastAsia="Meiryo UI" w:hAnsi="Meiryo UI" w:cs="Meiryo UI"/>
          <w:b w:val="0"/>
          <w:sz w:val="28"/>
        </w:rPr>
        <w:t>個別</w:t>
      </w:r>
      <w:bookmarkEnd w:id="4"/>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5" w:name="_______________"/>
      <w:bookmarkStart w:id="6" w:name="_Toc499883603"/>
      <w:bookmarkEnd w:id="5"/>
      <w:r w:rsidRPr="00376340">
        <w:rPr>
          <w:rFonts w:ascii="Meiryo UI" w:eastAsia="Meiryo UI" w:hAnsi="Meiryo UI" w:cs="Meiryo UI"/>
          <w:b w:val="0"/>
          <w:i w:val="0"/>
          <w:sz w:val="24"/>
        </w:rPr>
        <w:t>１　迷惑メール対策としては、</w:t>
      </w:r>
      <w:bookmarkEnd w:id="6"/>
    </w:p>
    <w:p w:rsidR="00A77B3E" w:rsidRPr="00376340" w:rsidRDefault="00F83E46" w:rsidP="00376340">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 w:name="________________________________________"/>
      <w:bookmarkStart w:id="8" w:name="_Toc499883604"/>
      <w:bookmarkEnd w:id="7"/>
      <w:r w:rsidRPr="00376340">
        <w:rPr>
          <w:rFonts w:ascii="Meiryo UI" w:eastAsia="Meiryo UI" w:hAnsi="Meiryo UI" w:cs="Meiryo UI"/>
          <w:b w:val="0"/>
          <w:sz w:val="24"/>
        </w:rPr>
        <w:t>不審なメールを絶対開かないこと。併せて、不審なメールを開かないよう経営者を含め社員全員に徹底指導すること。また、</w:t>
      </w:r>
      <w:bookmarkEnd w:id="8"/>
    </w:p>
    <w:p w:rsidR="00A77B3E" w:rsidRPr="00376340" w:rsidRDefault="00F83E46" w:rsidP="00376340">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9" w:name="_Toc499883605"/>
      <w:r w:rsidRPr="00376340">
        <w:rPr>
          <w:rFonts w:ascii="Meiryo UI" w:eastAsia="Meiryo UI" w:hAnsi="Meiryo UI" w:cs="Meiryo UI"/>
          <w:b w:val="0"/>
          <w:sz w:val="24"/>
        </w:rPr>
        <w:t>メールレンタルサービスに対し、不審なメールに対しては、フィリタリングを掛けられないかを確認する。</w:t>
      </w:r>
      <w:bookmarkEnd w:id="9"/>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0" w:name="________________________"/>
      <w:bookmarkStart w:id="11" w:name="_Toc499883606"/>
      <w:bookmarkEnd w:id="10"/>
      <w:r w:rsidRPr="00376340">
        <w:rPr>
          <w:rFonts w:ascii="Meiryo UI" w:eastAsia="Meiryo UI" w:hAnsi="Meiryo UI" w:cs="Meiryo UI"/>
          <w:b w:val="0"/>
          <w:i w:val="0"/>
          <w:sz w:val="24"/>
        </w:rPr>
        <w:t>２　情報セキュリティーのための投資については、</w:t>
      </w:r>
      <w:bookmarkEnd w:id="11"/>
    </w:p>
    <w:p w:rsidR="00A77B3E" w:rsidRPr="00376340" w:rsidRDefault="00F83E46" w:rsidP="00376340">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 w:name="_Toc499883607"/>
      <w:r w:rsidRPr="00376340">
        <w:rPr>
          <w:rFonts w:ascii="Meiryo UI" w:eastAsia="Meiryo UI" w:hAnsi="Meiryo UI" w:cs="Meiryo UI"/>
          <w:b w:val="0"/>
          <w:sz w:val="24"/>
        </w:rPr>
        <w:t>サイバーセキュリティ対策の中で最もコストがかかるのが技術的対策。しかし全てのリスクに対して技術的対策をすることは困難。セキュリティー被害を受けた場合、その被害に対し会社が被る損害の可能性が高い順に投資をすることが重要。また、システムを入れる際に、セキュリティーも同時に入れるなど、ＩＴとセキュリティー対策を一緒にすることも大切である。更に、経営者を含め、社員全員に対し、セキュリティーポリシーやガイドブックを作成したり、併せてＩＴパスポートの試験を受けさせることも大切である。</w:t>
      </w:r>
      <w:bookmarkEnd w:id="12"/>
    </w:p>
    <w:p w:rsidR="00A77B3E" w:rsidRPr="00376340" w:rsidRDefault="00F83E46" w:rsidP="00376340">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13" w:name="_____9_____"/>
      <w:bookmarkStart w:id="14" w:name="_Toc499883608"/>
      <w:bookmarkEnd w:id="13"/>
      <w:r w:rsidRPr="00376340">
        <w:rPr>
          <w:rFonts w:ascii="Meiryo UI" w:eastAsia="Meiryo UI" w:hAnsi="Meiryo UI" w:cs="Meiryo UI"/>
          <w:b w:val="0"/>
          <w:sz w:val="28"/>
        </w:rPr>
        <w:t>まずは、</w:t>
      </w:r>
      <w:r w:rsidRPr="00376340">
        <w:rPr>
          <w:rFonts w:ascii="Meiryo UI" w:eastAsia="Meiryo UI" w:hAnsi="Meiryo UI" w:cs="Meiryo UI"/>
          <w:b w:val="0"/>
          <w:sz w:val="28"/>
        </w:rPr>
        <w:t>9</w:t>
      </w:r>
      <w:r w:rsidRPr="00376340">
        <w:rPr>
          <w:rFonts w:ascii="Meiryo UI" w:eastAsia="Meiryo UI" w:hAnsi="Meiryo UI" w:cs="Meiryo UI"/>
          <w:b w:val="0"/>
          <w:sz w:val="28"/>
        </w:rPr>
        <w:t>か条の遵守</w:t>
      </w:r>
      <w:bookmarkEnd w:id="14"/>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15" w:name="_______________________"/>
      <w:bookmarkStart w:id="16" w:name="_Toc499883609"/>
      <w:bookmarkEnd w:id="15"/>
      <w:r w:rsidRPr="00376340">
        <w:rPr>
          <w:rFonts w:ascii="Meiryo UI" w:eastAsia="Meiryo UI" w:hAnsi="Meiryo UI" w:cs="Meiryo UI"/>
          <w:b w:val="0"/>
          <w:i w:val="0"/>
          <w:sz w:val="24"/>
        </w:rPr>
        <w:t>サンプルを参</w:t>
      </w:r>
      <w:r w:rsidRPr="00376340">
        <w:rPr>
          <w:rFonts w:ascii="Meiryo UI" w:eastAsia="Meiryo UI" w:hAnsi="Meiryo UI" w:cs="Meiryo UI"/>
          <w:b w:val="0"/>
          <w:i w:val="0"/>
          <w:sz w:val="24"/>
        </w:rPr>
        <w:t>考に、職員向けハンドブックの作成</w:t>
      </w:r>
      <w:bookmarkEnd w:id="16"/>
    </w:p>
    <w:p w:rsidR="00A77B3E" w:rsidRPr="00376340" w:rsidRDefault="00F83E46" w:rsidP="00376340">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17" w:name="______________________"/>
      <w:bookmarkStart w:id="18" w:name="_Toc499883610"/>
      <w:bookmarkEnd w:id="17"/>
      <w:r w:rsidRPr="00376340">
        <w:rPr>
          <w:rFonts w:ascii="Meiryo UI" w:eastAsia="Meiryo UI" w:hAnsi="Meiryo UI" w:cs="Meiryo UI"/>
          <w:b w:val="0"/>
          <w:sz w:val="28"/>
        </w:rPr>
        <w:t>後付けのセキュリティ対策は大きな投資が必要</w:t>
      </w:r>
      <w:bookmarkEnd w:id="18"/>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19" w:name="_____________IT__________"/>
      <w:bookmarkStart w:id="20" w:name="_Toc499883611"/>
      <w:bookmarkEnd w:id="19"/>
      <w:r w:rsidRPr="00376340">
        <w:rPr>
          <w:rFonts w:ascii="Meiryo UI" w:eastAsia="Meiryo UI" w:hAnsi="Meiryo UI" w:cs="Meiryo UI"/>
          <w:b w:val="0"/>
          <w:i w:val="0"/>
          <w:sz w:val="24"/>
        </w:rPr>
        <w:t>今後セキュリティ対策は、</w:t>
      </w:r>
      <w:r w:rsidRPr="00376340">
        <w:rPr>
          <w:rFonts w:ascii="Meiryo UI" w:eastAsia="Meiryo UI" w:hAnsi="Meiryo UI" w:cs="Meiryo UI"/>
          <w:b w:val="0"/>
          <w:i w:val="0"/>
          <w:sz w:val="24"/>
        </w:rPr>
        <w:t>IT</w:t>
      </w:r>
      <w:r w:rsidRPr="00376340">
        <w:rPr>
          <w:rFonts w:ascii="Meiryo UI" w:eastAsia="Meiryo UI" w:hAnsi="Meiryo UI" w:cs="Meiryo UI"/>
          <w:b w:val="0"/>
          <w:i w:val="0"/>
          <w:sz w:val="24"/>
        </w:rPr>
        <w:t>化投資の一環で考える</w:t>
      </w:r>
      <w:bookmarkEnd w:id="20"/>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1" w:name="____________________IT__________________"/>
      <w:bookmarkStart w:id="22" w:name="_Toc499883612"/>
      <w:bookmarkEnd w:id="21"/>
      <w:r w:rsidRPr="00376340">
        <w:rPr>
          <w:rFonts w:ascii="Meiryo UI" w:eastAsia="Meiryo UI" w:hAnsi="Meiryo UI" w:cs="Meiryo UI"/>
          <w:b w:val="0"/>
          <w:i w:val="0"/>
          <w:sz w:val="24"/>
        </w:rPr>
        <w:t>業務効率化や生産性向上のための「守りの</w:t>
      </w:r>
      <w:r w:rsidRPr="00376340">
        <w:rPr>
          <w:rFonts w:ascii="Meiryo UI" w:eastAsia="Meiryo UI" w:hAnsi="Meiryo UI" w:cs="Meiryo UI"/>
          <w:b w:val="0"/>
          <w:i w:val="0"/>
          <w:sz w:val="24"/>
        </w:rPr>
        <w:t>IT</w:t>
      </w:r>
      <w:r w:rsidRPr="00376340">
        <w:rPr>
          <w:rFonts w:ascii="Meiryo UI" w:eastAsia="Meiryo UI" w:hAnsi="Meiryo UI" w:cs="Meiryo UI"/>
          <w:b w:val="0"/>
          <w:i w:val="0"/>
          <w:sz w:val="24"/>
        </w:rPr>
        <w:t>投資」が、セキュリティ対策により利用に過度の制限が付くことにより</w:t>
      </w:r>
      <w:r w:rsidRPr="00376340">
        <w:rPr>
          <w:rFonts w:ascii="Meiryo UI" w:eastAsia="Meiryo UI" w:hAnsi="Meiryo UI" w:cs="Meiryo UI"/>
          <w:b w:val="0"/>
          <w:i w:val="0"/>
          <w:sz w:val="24"/>
        </w:rPr>
        <w:t>IT</w:t>
      </w:r>
      <w:r w:rsidRPr="00376340">
        <w:rPr>
          <w:rFonts w:ascii="Meiryo UI" w:eastAsia="Meiryo UI" w:hAnsi="Meiryo UI" w:cs="Meiryo UI"/>
          <w:b w:val="0"/>
          <w:i w:val="0"/>
          <w:sz w:val="24"/>
        </w:rPr>
        <w:t>投資が無駄になる可能性がある</w:t>
      </w:r>
      <w:bookmarkEnd w:id="22"/>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3" w:name="___Cloud__File____mail__USB__DVD_"/>
      <w:bookmarkEnd w:id="23"/>
      <w:r w:rsidRPr="00376340">
        <w:rPr>
          <w:rFonts w:ascii="Meiryo UI" w:eastAsia="Meiryo UI" w:hAnsi="Meiryo UI" w:cs="Meiryo UI"/>
          <w:b w:val="0"/>
          <w:i w:val="0"/>
          <w:sz w:val="24"/>
        </w:rPr>
        <w:t xml:space="preserve">　</w:t>
      </w:r>
      <w:r w:rsidRPr="00376340">
        <w:rPr>
          <w:rFonts w:ascii="Meiryo UI" w:eastAsia="Meiryo UI" w:hAnsi="Meiryo UI" w:cs="Meiryo UI"/>
          <w:b w:val="0"/>
          <w:i w:val="0"/>
          <w:sz w:val="24"/>
        </w:rPr>
        <w:t xml:space="preserve"> </w:t>
      </w:r>
      <w:bookmarkStart w:id="24" w:name="_Toc499883613"/>
      <w:r w:rsidRPr="00376340">
        <w:rPr>
          <w:rFonts w:ascii="Meiryo UI" w:eastAsia="Meiryo UI" w:hAnsi="Meiryo UI" w:cs="Meiryo UI"/>
          <w:b w:val="0"/>
          <w:i w:val="0"/>
          <w:sz w:val="24"/>
        </w:rPr>
        <w:t>Cloud, File</w:t>
      </w:r>
      <w:r w:rsidRPr="00376340">
        <w:rPr>
          <w:rFonts w:ascii="Meiryo UI" w:eastAsia="Meiryo UI" w:hAnsi="Meiryo UI" w:cs="Meiryo UI"/>
          <w:b w:val="0"/>
          <w:i w:val="0"/>
          <w:sz w:val="24"/>
        </w:rPr>
        <w:t>共有</w:t>
      </w:r>
      <w:r w:rsidRPr="00376340">
        <w:rPr>
          <w:rFonts w:ascii="Meiryo UI" w:eastAsia="Meiryo UI" w:hAnsi="Meiryo UI" w:cs="Meiryo UI"/>
          <w:b w:val="0"/>
          <w:i w:val="0"/>
          <w:sz w:val="24"/>
        </w:rPr>
        <w:t>, mail, USB, DVD,</w:t>
      </w:r>
      <w:bookmarkEnd w:id="24"/>
    </w:p>
    <w:p w:rsidR="00A77B3E" w:rsidRPr="00376340" w:rsidRDefault="00F83E46" w:rsidP="00376340">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25" w:name="_________________"/>
      <w:bookmarkStart w:id="26" w:name="_Toc499883614"/>
      <w:bookmarkEnd w:id="25"/>
      <w:r w:rsidRPr="00376340">
        <w:rPr>
          <w:rFonts w:ascii="Meiryo UI" w:eastAsia="Meiryo UI" w:hAnsi="Meiryo UI" w:cs="Meiryo UI"/>
          <w:b w:val="0"/>
          <w:sz w:val="28"/>
        </w:rPr>
        <w:t>最大のセキュリティリスクは経営者</w:t>
      </w:r>
      <w:bookmarkEnd w:id="26"/>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27" w:name="_______________IT________________"/>
      <w:bookmarkStart w:id="28" w:name="_Toc499883615"/>
      <w:bookmarkEnd w:id="27"/>
      <w:r w:rsidRPr="00376340">
        <w:rPr>
          <w:rFonts w:ascii="Meiryo UI" w:eastAsia="Meiryo UI" w:hAnsi="Meiryo UI" w:cs="Meiryo UI"/>
          <w:b w:val="0"/>
          <w:i w:val="0"/>
          <w:sz w:val="24"/>
        </w:rPr>
        <w:t>職員は、社会人の常識としての</w:t>
      </w:r>
      <w:r w:rsidRPr="00376340">
        <w:rPr>
          <w:rFonts w:ascii="Meiryo UI" w:eastAsia="Meiryo UI" w:hAnsi="Meiryo UI" w:cs="Meiryo UI"/>
          <w:b w:val="0"/>
          <w:i w:val="0"/>
          <w:sz w:val="24"/>
        </w:rPr>
        <w:t>IT</w:t>
      </w:r>
      <w:r w:rsidRPr="00376340">
        <w:rPr>
          <w:rFonts w:ascii="Meiryo UI" w:eastAsia="Meiryo UI" w:hAnsi="Meiryo UI" w:cs="Meiryo UI"/>
          <w:b w:val="0"/>
          <w:i w:val="0"/>
          <w:sz w:val="24"/>
        </w:rPr>
        <w:t>パスポート試験レベルを必須とする</w:t>
      </w:r>
      <w:bookmarkEnd w:id="28"/>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9" w:name="__________70_80__________"/>
      <w:bookmarkStart w:id="30" w:name="_Toc499883616"/>
      <w:bookmarkEnd w:id="29"/>
      <w:r w:rsidRPr="00376340">
        <w:rPr>
          <w:rFonts w:ascii="Meiryo UI" w:eastAsia="Meiryo UI" w:hAnsi="Meiryo UI" w:cs="Meiryo UI"/>
          <w:b w:val="0"/>
          <w:i w:val="0"/>
          <w:sz w:val="24"/>
        </w:rPr>
        <w:t>セキュリティ侵害の</w:t>
      </w:r>
      <w:r w:rsidRPr="00376340">
        <w:rPr>
          <w:rFonts w:ascii="Meiryo UI" w:eastAsia="Meiryo UI" w:hAnsi="Meiryo UI" w:cs="Meiryo UI"/>
          <w:b w:val="0"/>
          <w:i w:val="0"/>
          <w:sz w:val="24"/>
        </w:rPr>
        <w:t>70</w:t>
      </w:r>
      <w:r w:rsidRPr="00376340">
        <w:rPr>
          <w:rFonts w:ascii="Meiryo UI" w:eastAsia="Meiryo UI" w:hAnsi="Meiryo UI" w:cs="Meiryo UI"/>
          <w:b w:val="0"/>
          <w:i w:val="0"/>
          <w:sz w:val="24"/>
        </w:rPr>
        <w:t>～</w:t>
      </w:r>
      <w:r w:rsidRPr="00376340">
        <w:rPr>
          <w:rFonts w:ascii="Meiryo UI" w:eastAsia="Meiryo UI" w:hAnsi="Meiryo UI" w:cs="Meiryo UI"/>
          <w:b w:val="0"/>
          <w:i w:val="0"/>
          <w:sz w:val="24"/>
        </w:rPr>
        <w:t>80%</w:t>
      </w:r>
      <w:r w:rsidRPr="00376340">
        <w:rPr>
          <w:rFonts w:ascii="Meiryo UI" w:eastAsia="Meiryo UI" w:hAnsi="Meiryo UI" w:cs="Meiryo UI"/>
          <w:b w:val="0"/>
          <w:i w:val="0"/>
          <w:sz w:val="24"/>
        </w:rPr>
        <w:t>は、人のミス、故意</w:t>
      </w:r>
      <w:bookmarkEnd w:id="30"/>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31" w:name="________________________2"/>
      <w:bookmarkEnd w:id="31"/>
      <w:r w:rsidRPr="00376340">
        <w:rPr>
          <w:rFonts w:ascii="Meiryo UI" w:eastAsia="Meiryo UI" w:hAnsi="Meiryo UI" w:cs="Meiryo UI"/>
          <w:b w:val="0"/>
          <w:i w:val="0"/>
          <w:sz w:val="24"/>
        </w:rPr>
        <w:t xml:space="preserve">　</w:t>
      </w:r>
      <w:bookmarkStart w:id="32" w:name="_Toc499883617"/>
      <w:r w:rsidRPr="00376340">
        <w:rPr>
          <w:rFonts w:ascii="Meiryo UI" w:eastAsia="Meiryo UI" w:hAnsi="Meiryo UI" w:cs="Meiryo UI"/>
          <w:b w:val="0"/>
          <w:i w:val="0"/>
          <w:sz w:val="24"/>
        </w:rPr>
        <w:t>悪意があれば、技術的な対策</w:t>
      </w:r>
      <w:r w:rsidRPr="00376340">
        <w:rPr>
          <w:rFonts w:ascii="Meiryo UI" w:eastAsia="Meiryo UI" w:hAnsi="Meiryo UI" w:cs="Meiryo UI"/>
          <w:b w:val="0"/>
          <w:i w:val="0"/>
          <w:sz w:val="24"/>
        </w:rPr>
        <w:t>はすり抜けられる</w:t>
      </w:r>
      <w:bookmarkEnd w:id="32"/>
    </w:p>
    <w:p w:rsidR="00A77B3E" w:rsidRPr="00376340" w:rsidRDefault="00F83E46" w:rsidP="00376340">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3" w:name="__________________2"/>
      <w:bookmarkEnd w:id="33"/>
      <w:r w:rsidRPr="00376340">
        <w:rPr>
          <w:rFonts w:ascii="Meiryo UI" w:eastAsia="Meiryo UI" w:hAnsi="Meiryo UI" w:cs="Meiryo UI"/>
          <w:b w:val="0"/>
          <w:sz w:val="24"/>
        </w:rPr>
        <w:t xml:space="preserve">　</w:t>
      </w:r>
      <w:bookmarkStart w:id="34" w:name="_Toc499883618"/>
      <w:r w:rsidRPr="00376340">
        <w:rPr>
          <w:rFonts w:ascii="Meiryo UI" w:eastAsia="Meiryo UI" w:hAnsi="Meiryo UI" w:cs="Meiryo UI"/>
          <w:b w:val="0"/>
          <w:sz w:val="24"/>
        </w:rPr>
        <w:t>退職者のセキュリティ対策も重要</w:t>
      </w:r>
      <w:bookmarkEnd w:id="34"/>
    </w:p>
    <w:p w:rsidR="00A77B3E" w:rsidRPr="00376340" w:rsidRDefault="00F83E46" w:rsidP="00376340">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5" w:name="_________________________________"/>
      <w:bookmarkEnd w:id="35"/>
      <w:r w:rsidRPr="00376340">
        <w:rPr>
          <w:rFonts w:ascii="Meiryo UI" w:eastAsia="Meiryo UI" w:hAnsi="Meiryo UI" w:cs="Meiryo UI"/>
          <w:b w:val="0"/>
          <w:sz w:val="24"/>
        </w:rPr>
        <w:t xml:space="preserve">　</w:t>
      </w:r>
      <w:bookmarkStart w:id="36" w:name="_Toc499883619"/>
      <w:r w:rsidRPr="00376340">
        <w:rPr>
          <w:rFonts w:ascii="Meiryo UI" w:eastAsia="Meiryo UI" w:hAnsi="Meiryo UI" w:cs="Meiryo UI"/>
          <w:b w:val="0"/>
          <w:sz w:val="24"/>
        </w:rPr>
        <w:t>ログを取っていることを示すだけでも職員に対する抑止効果は大きい</w:t>
      </w:r>
      <w:bookmarkEnd w:id="36"/>
    </w:p>
    <w:p w:rsidR="00A77B3E" w:rsidRPr="00376340" w:rsidRDefault="00F83E46" w:rsidP="00376340">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37" w:name="_Toc499883620"/>
      <w:r w:rsidRPr="00376340">
        <w:rPr>
          <w:rFonts w:ascii="Meiryo UI" w:eastAsia="Meiryo UI" w:hAnsi="Meiryo UI" w:cs="Meiryo UI"/>
          <w:b w:val="0"/>
          <w:sz w:val="28"/>
        </w:rPr>
        <w:t>まずは、人的対策、管理的対策、物理的対策、それでもカバーできないことを技術的対策</w:t>
      </w:r>
      <w:bookmarkEnd w:id="37"/>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38" w:name="_______________________2"/>
      <w:bookmarkStart w:id="39" w:name="_Toc499883621"/>
      <w:bookmarkEnd w:id="38"/>
      <w:r w:rsidRPr="00376340">
        <w:rPr>
          <w:rFonts w:ascii="Meiryo UI" w:eastAsia="Meiryo UI" w:hAnsi="Meiryo UI" w:cs="Meiryo UI"/>
          <w:b w:val="0"/>
          <w:i w:val="0"/>
          <w:sz w:val="24"/>
        </w:rPr>
        <w:t>技術的対策はどれだけ投資してもリスクは残る</w:t>
      </w:r>
      <w:bookmarkEnd w:id="39"/>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40" w:name="_________________________"/>
      <w:bookmarkStart w:id="41" w:name="_Toc499883622"/>
      <w:bookmarkEnd w:id="40"/>
      <w:r w:rsidRPr="00376340">
        <w:rPr>
          <w:rFonts w:ascii="Meiryo UI" w:eastAsia="Meiryo UI" w:hAnsi="Meiryo UI" w:cs="Meiryo UI"/>
          <w:b w:val="0"/>
          <w:i w:val="0"/>
          <w:sz w:val="24"/>
        </w:rPr>
        <w:t>残留リスクをどこまで許容できるかは、経営者の判断</w:t>
      </w:r>
      <w:bookmarkEnd w:id="41"/>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42" w:name="________________________3"/>
      <w:bookmarkStart w:id="43" w:name="_Toc499883623"/>
      <w:bookmarkEnd w:id="42"/>
      <w:r w:rsidRPr="00376340">
        <w:rPr>
          <w:rFonts w:ascii="Meiryo UI" w:eastAsia="Meiryo UI" w:hAnsi="Meiryo UI" w:cs="Meiryo UI"/>
          <w:b w:val="0"/>
          <w:i w:val="0"/>
          <w:sz w:val="24"/>
        </w:rPr>
        <w:t>まずは情報資産（情報、情報機器）のリスク分析</w:t>
      </w:r>
      <w:bookmarkEnd w:id="43"/>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44" w:name="__________________3"/>
      <w:bookmarkStart w:id="45" w:name="_Toc499883624"/>
      <w:bookmarkEnd w:id="44"/>
      <w:r w:rsidRPr="00376340">
        <w:rPr>
          <w:rFonts w:ascii="Meiryo UI" w:eastAsia="Meiryo UI" w:hAnsi="Meiryo UI" w:cs="Meiryo UI"/>
          <w:b w:val="0"/>
          <w:i w:val="0"/>
          <w:sz w:val="24"/>
        </w:rPr>
        <w:t>対策はリスクの高いものを優先する</w:t>
      </w:r>
      <w:bookmarkEnd w:id="45"/>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46" w:name="_Toc499883625"/>
      <w:r w:rsidRPr="00376340">
        <w:rPr>
          <w:rFonts w:ascii="Meiryo UI" w:eastAsia="Meiryo UI" w:hAnsi="Meiryo UI" w:cs="Meiryo UI"/>
          <w:b w:val="0"/>
          <w:i w:val="0"/>
          <w:sz w:val="24"/>
        </w:rPr>
        <w:t>リスク＝情報資産に対する脅威（侵害する行為の発生頻度）</w:t>
      </w:r>
      <w:r w:rsidRPr="00376340">
        <w:rPr>
          <w:rFonts w:ascii="Meiryo UI" w:eastAsia="Meiryo UI" w:hAnsi="Meiryo UI" w:cs="Meiryo UI"/>
          <w:b w:val="0"/>
          <w:i w:val="0"/>
          <w:sz w:val="24"/>
        </w:rPr>
        <w:t>×</w:t>
      </w:r>
      <w:r w:rsidRPr="00376340">
        <w:rPr>
          <w:rFonts w:ascii="Meiryo UI" w:eastAsia="Meiryo UI" w:hAnsi="Meiryo UI" w:cs="Meiryo UI"/>
          <w:b w:val="0"/>
          <w:i w:val="0"/>
          <w:sz w:val="24"/>
        </w:rPr>
        <w:t>情報資産の重要度（機密性レベル＋完全性レベル＋可用性レベル）</w:t>
      </w:r>
      <w:r w:rsidRPr="00376340">
        <w:rPr>
          <w:rFonts w:ascii="Meiryo UI" w:eastAsia="Meiryo UI" w:hAnsi="Meiryo UI" w:cs="Meiryo UI"/>
          <w:b w:val="0"/>
          <w:i w:val="0"/>
          <w:sz w:val="24"/>
        </w:rPr>
        <w:t>×</w:t>
      </w:r>
      <w:r w:rsidRPr="00376340">
        <w:rPr>
          <w:rFonts w:ascii="Meiryo UI" w:eastAsia="Meiryo UI" w:hAnsi="Meiryo UI" w:cs="Meiryo UI"/>
          <w:b w:val="0"/>
          <w:i w:val="0"/>
          <w:sz w:val="24"/>
        </w:rPr>
        <w:t>脆弱性（実際に侵害が起きる可能性）</w:t>
      </w:r>
      <w:bookmarkEnd w:id="46"/>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47" w:name="_Toc499883626"/>
      <w:r w:rsidRPr="00376340">
        <w:rPr>
          <w:rFonts w:ascii="Meiryo UI" w:eastAsia="Meiryo UI" w:hAnsi="Meiryo UI" w:cs="Meiryo UI"/>
          <w:b w:val="0"/>
          <w:i w:val="0"/>
          <w:sz w:val="24"/>
        </w:rPr>
        <w:t>（侵害の発生頻度が高く、侵害が顕在化した場合の経済的、社会的損失の大きさ（深刻さ）を勘案してセキュリティ対策の優先度を決める。発生頻度を減らす、被害を減らす、保証を考える）</w:t>
      </w:r>
      <w:bookmarkEnd w:id="47"/>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48" w:name="_Toc499883627"/>
      <w:r w:rsidRPr="00376340">
        <w:rPr>
          <w:rFonts w:ascii="Meiryo UI" w:eastAsia="Meiryo UI" w:hAnsi="Meiryo UI" w:cs="Meiryo UI"/>
          <w:b w:val="0"/>
          <w:i w:val="0"/>
          <w:sz w:val="24"/>
        </w:rPr>
        <w:t>そのうえで管理的、人的、物理的、技術的対策をセキュリティポリシーとして策定（サンプルを参考に）</w:t>
      </w:r>
      <w:bookmarkEnd w:id="48"/>
    </w:p>
    <w:p w:rsidR="00A77B3E" w:rsidRPr="00376340" w:rsidRDefault="00F83E46" w:rsidP="00376340">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49" w:name="__________RFP____________________"/>
      <w:bookmarkStart w:id="50" w:name="_Toc499883628"/>
      <w:bookmarkEnd w:id="49"/>
      <w:r w:rsidRPr="00376340">
        <w:rPr>
          <w:rFonts w:ascii="Meiryo UI" w:eastAsia="Meiryo UI" w:hAnsi="Meiryo UI" w:cs="Meiryo UI"/>
          <w:b w:val="0"/>
          <w:sz w:val="28"/>
        </w:rPr>
        <w:t>外部委託するなら、</w:t>
      </w:r>
      <w:r w:rsidRPr="00376340">
        <w:rPr>
          <w:rFonts w:ascii="Meiryo UI" w:eastAsia="Meiryo UI" w:hAnsi="Meiryo UI" w:cs="Meiryo UI"/>
          <w:b w:val="0"/>
          <w:sz w:val="28"/>
        </w:rPr>
        <w:t>RFP</w:t>
      </w:r>
      <w:r w:rsidRPr="00376340">
        <w:rPr>
          <w:rFonts w:ascii="Meiryo UI" w:eastAsia="Meiryo UI" w:hAnsi="Meiryo UI" w:cs="Meiryo UI"/>
          <w:b w:val="0"/>
          <w:sz w:val="28"/>
        </w:rPr>
        <w:t>を作って確実な審査（評価）ができる状態で</w:t>
      </w:r>
      <w:bookmarkEnd w:id="50"/>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51" w:name="________________"/>
      <w:bookmarkStart w:id="52" w:name="_Toc499883629"/>
      <w:bookmarkEnd w:id="51"/>
      <w:r w:rsidRPr="00376340">
        <w:rPr>
          <w:rFonts w:ascii="Meiryo UI" w:eastAsia="Meiryo UI" w:hAnsi="Meiryo UI" w:cs="Meiryo UI"/>
          <w:b w:val="0"/>
          <w:i w:val="0"/>
          <w:sz w:val="24"/>
        </w:rPr>
        <w:t>そうでなければ、業者に</w:t>
      </w:r>
      <w:r w:rsidRPr="00376340">
        <w:rPr>
          <w:rFonts w:ascii="Meiryo UI" w:eastAsia="Meiryo UI" w:hAnsi="Meiryo UI" w:cs="Meiryo UI"/>
          <w:b w:val="0"/>
          <w:i w:val="0"/>
          <w:sz w:val="24"/>
        </w:rPr>
        <w:t>騙される</w:t>
      </w:r>
      <w:bookmarkEnd w:id="52"/>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53" w:name="______________________________"/>
      <w:bookmarkStart w:id="54" w:name="_Toc499883630"/>
      <w:bookmarkEnd w:id="53"/>
      <w:r w:rsidRPr="00376340">
        <w:rPr>
          <w:rFonts w:ascii="Meiryo UI" w:eastAsia="Meiryo UI" w:hAnsi="Meiryo UI" w:cs="Meiryo UI"/>
          <w:b w:val="0"/>
          <w:i w:val="0"/>
          <w:sz w:val="24"/>
        </w:rPr>
        <w:t>リスク評価、管理的対策はコンサルに頼んでも完全にはならない</w:t>
      </w:r>
      <w:bookmarkEnd w:id="54"/>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55" w:name="________________________________"/>
      <w:bookmarkStart w:id="56" w:name="_Toc499883631"/>
      <w:bookmarkEnd w:id="55"/>
      <w:r w:rsidRPr="00376340">
        <w:rPr>
          <w:rFonts w:ascii="Meiryo UI" w:eastAsia="Meiryo UI" w:hAnsi="Meiryo UI" w:cs="Meiryo UI"/>
          <w:b w:val="0"/>
          <w:i w:val="0"/>
          <w:sz w:val="24"/>
        </w:rPr>
        <w:t>まずは、業者の提案を鵜呑みにしない内部職員のスキルと知識の向上</w:t>
      </w:r>
      <w:bookmarkEnd w:id="56"/>
    </w:p>
    <w:p w:rsidR="00A77B3E" w:rsidRPr="00376340" w:rsidRDefault="00F83E46" w:rsidP="00376340">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57" w:name="____IT__"/>
      <w:bookmarkStart w:id="58" w:name="_Toc499883632"/>
      <w:bookmarkEnd w:id="57"/>
      <w:r w:rsidRPr="00376340">
        <w:rPr>
          <w:rFonts w:ascii="Meiryo UI" w:eastAsia="Meiryo UI" w:hAnsi="Meiryo UI" w:cs="Meiryo UI"/>
          <w:b w:val="0"/>
          <w:sz w:val="28"/>
        </w:rPr>
        <w:t>守りの</w:t>
      </w:r>
      <w:r w:rsidRPr="00376340">
        <w:rPr>
          <w:rFonts w:ascii="Meiryo UI" w:eastAsia="Meiryo UI" w:hAnsi="Meiryo UI" w:cs="Meiryo UI"/>
          <w:b w:val="0"/>
          <w:sz w:val="28"/>
        </w:rPr>
        <w:t>IT</w:t>
      </w:r>
      <w:r w:rsidRPr="00376340">
        <w:rPr>
          <w:rFonts w:ascii="Meiryo UI" w:eastAsia="Meiryo UI" w:hAnsi="Meiryo UI" w:cs="Meiryo UI"/>
          <w:b w:val="0"/>
          <w:sz w:val="28"/>
        </w:rPr>
        <w:t>投資</w:t>
      </w:r>
      <w:bookmarkEnd w:id="58"/>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59" w:name="____IT__________________________________"/>
      <w:bookmarkStart w:id="60" w:name="_Toc499883633"/>
      <w:bookmarkEnd w:id="59"/>
      <w:r w:rsidRPr="00376340">
        <w:rPr>
          <w:rFonts w:ascii="Meiryo UI" w:eastAsia="Meiryo UI" w:hAnsi="Meiryo UI" w:cs="Meiryo UI"/>
          <w:b w:val="0"/>
          <w:i w:val="0"/>
          <w:sz w:val="24"/>
        </w:rPr>
        <w:t>守りの</w:t>
      </w:r>
      <w:r w:rsidRPr="00376340">
        <w:rPr>
          <w:rFonts w:ascii="Meiryo UI" w:eastAsia="Meiryo UI" w:hAnsi="Meiryo UI" w:cs="Meiryo UI"/>
          <w:b w:val="0"/>
          <w:i w:val="0"/>
          <w:sz w:val="24"/>
        </w:rPr>
        <w:t>IT</w:t>
      </w:r>
      <w:r w:rsidRPr="00376340">
        <w:rPr>
          <w:rFonts w:ascii="Meiryo UI" w:eastAsia="Meiryo UI" w:hAnsi="Meiryo UI" w:cs="Meiryo UI"/>
          <w:b w:val="0"/>
          <w:i w:val="0"/>
          <w:sz w:val="24"/>
        </w:rPr>
        <w:t>投資としてのセキュリティ対策でも対策が第三者評価を受ければ、ビジネス拡大につながる攻めの</w:t>
      </w:r>
      <w:r w:rsidRPr="00376340">
        <w:rPr>
          <w:rFonts w:ascii="Meiryo UI" w:eastAsia="Meiryo UI" w:hAnsi="Meiryo UI" w:cs="Meiryo UI"/>
          <w:b w:val="0"/>
          <w:i w:val="0"/>
          <w:sz w:val="24"/>
        </w:rPr>
        <w:t>IT</w:t>
      </w:r>
      <w:r w:rsidRPr="00376340">
        <w:rPr>
          <w:rFonts w:ascii="Meiryo UI" w:eastAsia="Meiryo UI" w:hAnsi="Meiryo UI" w:cs="Meiryo UI"/>
          <w:b w:val="0"/>
          <w:i w:val="0"/>
          <w:sz w:val="24"/>
        </w:rPr>
        <w:t>投資にもなる</w:t>
      </w:r>
      <w:bookmarkEnd w:id="60"/>
    </w:p>
    <w:p w:rsidR="00A77B3E" w:rsidRPr="00376340" w:rsidRDefault="00F83E46" w:rsidP="00376340">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61" w:name="__ISMS______________"/>
      <w:bookmarkEnd w:id="61"/>
      <w:r w:rsidRPr="00376340">
        <w:rPr>
          <w:rFonts w:ascii="Meiryo UI" w:eastAsia="Meiryo UI" w:hAnsi="Meiryo UI" w:cs="Meiryo UI"/>
          <w:b w:val="0"/>
          <w:sz w:val="24"/>
        </w:rPr>
        <w:t xml:space="preserve">　</w:t>
      </w:r>
      <w:bookmarkStart w:id="62" w:name="_Toc499883634"/>
      <w:r w:rsidRPr="00376340">
        <w:rPr>
          <w:rFonts w:ascii="Meiryo UI" w:eastAsia="Meiryo UI" w:hAnsi="Meiryo UI" w:cs="Meiryo UI"/>
          <w:b w:val="0"/>
          <w:sz w:val="24"/>
        </w:rPr>
        <w:t>ISMS</w:t>
      </w:r>
      <w:r w:rsidRPr="00376340">
        <w:rPr>
          <w:rFonts w:ascii="Meiryo UI" w:eastAsia="Meiryo UI" w:hAnsi="Meiryo UI" w:cs="Meiryo UI"/>
          <w:b w:val="0"/>
          <w:sz w:val="24"/>
        </w:rPr>
        <w:t>認証制度、プライバシーマーク</w:t>
      </w:r>
      <w:bookmarkEnd w:id="62"/>
    </w:p>
    <w:p w:rsidR="00A77B3E" w:rsidRPr="00376340" w:rsidRDefault="00F83E46" w:rsidP="00376340">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63" w:name="____IT___2"/>
      <w:bookmarkStart w:id="64" w:name="_Toc499883635"/>
      <w:bookmarkEnd w:id="63"/>
      <w:r w:rsidRPr="00376340">
        <w:rPr>
          <w:rFonts w:ascii="Meiryo UI" w:eastAsia="Meiryo UI" w:hAnsi="Meiryo UI" w:cs="Meiryo UI"/>
          <w:b w:val="0"/>
          <w:sz w:val="28"/>
        </w:rPr>
        <w:t>攻めの</w:t>
      </w:r>
      <w:r w:rsidRPr="00376340">
        <w:rPr>
          <w:rFonts w:ascii="Meiryo UI" w:eastAsia="Meiryo UI" w:hAnsi="Meiryo UI" w:cs="Meiryo UI"/>
          <w:b w:val="0"/>
          <w:sz w:val="28"/>
        </w:rPr>
        <w:t>IT</w:t>
      </w:r>
      <w:r w:rsidRPr="00376340">
        <w:rPr>
          <w:rFonts w:ascii="Meiryo UI" w:eastAsia="Meiryo UI" w:hAnsi="Meiryo UI" w:cs="Meiryo UI"/>
          <w:b w:val="0"/>
          <w:sz w:val="28"/>
        </w:rPr>
        <w:t>投資</w:t>
      </w:r>
      <w:bookmarkEnd w:id="64"/>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65" w:name="___________________IT___________________"/>
      <w:bookmarkStart w:id="66" w:name="_Toc499883636"/>
      <w:bookmarkEnd w:id="65"/>
      <w:r w:rsidRPr="00376340">
        <w:rPr>
          <w:rFonts w:ascii="Meiryo UI" w:eastAsia="Meiryo UI" w:hAnsi="Meiryo UI" w:cs="Meiryo UI"/>
          <w:b w:val="0"/>
          <w:i w:val="0"/>
          <w:sz w:val="24"/>
        </w:rPr>
        <w:t>ビジネスの拡大・発展のための「攻めの</w:t>
      </w:r>
      <w:r w:rsidRPr="00376340">
        <w:rPr>
          <w:rFonts w:ascii="Meiryo UI" w:eastAsia="Meiryo UI" w:hAnsi="Meiryo UI" w:cs="Meiryo UI"/>
          <w:b w:val="0"/>
          <w:i w:val="0"/>
          <w:sz w:val="24"/>
        </w:rPr>
        <w:t>IT</w:t>
      </w:r>
      <w:r w:rsidRPr="00376340">
        <w:rPr>
          <w:rFonts w:ascii="Meiryo UI" w:eastAsia="Meiryo UI" w:hAnsi="Meiryo UI" w:cs="Meiryo UI"/>
          <w:b w:val="0"/>
          <w:i w:val="0"/>
          <w:sz w:val="24"/>
        </w:rPr>
        <w:t>投資」は、未知の世界でセキュリティリスクも高くなる。リスクの大きさと経済的効果を勘案して、セキュリティ対策の投資を考える</w:t>
      </w:r>
      <w:bookmarkEnd w:id="66"/>
    </w:p>
    <w:p w:rsidR="00A77B3E" w:rsidRPr="00376340" w:rsidRDefault="00F83E46" w:rsidP="00376340">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67" w:name="_______"/>
      <w:bookmarkStart w:id="68" w:name="_Toc499883637"/>
      <w:bookmarkEnd w:id="67"/>
      <w:r w:rsidRPr="00376340">
        <w:rPr>
          <w:rFonts w:ascii="Meiryo UI" w:eastAsia="Meiryo UI" w:hAnsi="Meiryo UI" w:cs="Meiryo UI"/>
          <w:b w:val="0"/>
          <w:sz w:val="28"/>
        </w:rPr>
        <w:t>組織について</w:t>
      </w:r>
      <w:bookmarkEnd w:id="68"/>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69" w:name="_IPA______________IT____________________"/>
      <w:bookmarkStart w:id="70" w:name="_Toc499883638"/>
      <w:bookmarkEnd w:id="69"/>
      <w:r w:rsidRPr="00376340">
        <w:rPr>
          <w:rFonts w:ascii="Meiryo UI" w:eastAsia="Meiryo UI" w:hAnsi="Meiryo UI" w:cs="Meiryo UI"/>
          <w:b w:val="0"/>
          <w:i w:val="0"/>
          <w:sz w:val="24"/>
        </w:rPr>
        <w:t>IPA</w:t>
      </w:r>
      <w:r w:rsidRPr="00376340">
        <w:rPr>
          <w:rFonts w:ascii="Meiryo UI" w:eastAsia="Meiryo UI" w:hAnsi="Meiryo UI" w:cs="Meiryo UI"/>
          <w:b w:val="0"/>
          <w:i w:val="0"/>
          <w:sz w:val="24"/>
        </w:rPr>
        <w:t>は情報処</w:t>
      </w:r>
      <w:r w:rsidRPr="00376340">
        <w:rPr>
          <w:rFonts w:ascii="Meiryo UI" w:eastAsia="Meiryo UI" w:hAnsi="Meiryo UI" w:cs="Meiryo UI"/>
          <w:b w:val="0"/>
          <w:i w:val="0"/>
          <w:sz w:val="24"/>
        </w:rPr>
        <w:t>理を振興する機構で、</w:t>
      </w:r>
      <w:r w:rsidRPr="00376340">
        <w:rPr>
          <w:rFonts w:ascii="Meiryo UI" w:eastAsia="Meiryo UI" w:hAnsi="Meiryo UI" w:cs="Meiryo UI"/>
          <w:b w:val="0"/>
          <w:i w:val="0"/>
          <w:sz w:val="24"/>
        </w:rPr>
        <w:t>IT</w:t>
      </w:r>
      <w:r w:rsidRPr="00376340">
        <w:rPr>
          <w:rFonts w:ascii="Meiryo UI" w:eastAsia="Meiryo UI" w:hAnsi="Meiryo UI" w:cs="Meiryo UI"/>
          <w:b w:val="0"/>
          <w:i w:val="0"/>
          <w:sz w:val="24"/>
        </w:rPr>
        <w:t>化を推進するために阻害要因の一つであるセキュリティ対策の情報を公開して啓発活動を行っている</w:t>
      </w:r>
      <w:bookmarkEnd w:id="70"/>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71" w:name="________________________NISC______METI__"/>
      <w:bookmarkStart w:id="72" w:name="_Toc499883639"/>
      <w:bookmarkEnd w:id="71"/>
      <w:r w:rsidRPr="00376340">
        <w:rPr>
          <w:rFonts w:ascii="Meiryo UI" w:eastAsia="Meiryo UI" w:hAnsi="Meiryo UI" w:cs="Meiryo UI"/>
          <w:b w:val="0"/>
          <w:i w:val="0"/>
          <w:sz w:val="24"/>
        </w:rPr>
        <w:t>国の施策は、内閣サイバーセキュリティセンター（</w:t>
      </w:r>
      <w:r w:rsidRPr="00376340">
        <w:rPr>
          <w:rFonts w:ascii="Meiryo UI" w:eastAsia="Meiryo UI" w:hAnsi="Meiryo UI" w:cs="Meiryo UI"/>
          <w:b w:val="0"/>
          <w:i w:val="0"/>
          <w:sz w:val="24"/>
        </w:rPr>
        <w:t>NISC</w:t>
      </w:r>
      <w:r w:rsidRPr="00376340">
        <w:rPr>
          <w:rFonts w:ascii="Meiryo UI" w:eastAsia="Meiryo UI" w:hAnsi="Meiryo UI" w:cs="Meiryo UI"/>
          <w:b w:val="0"/>
          <w:i w:val="0"/>
          <w:sz w:val="24"/>
        </w:rPr>
        <w:t>）を中心に、</w:t>
      </w:r>
      <w:r w:rsidRPr="00376340">
        <w:rPr>
          <w:rFonts w:ascii="Meiryo UI" w:eastAsia="Meiryo UI" w:hAnsi="Meiryo UI" w:cs="Meiryo UI"/>
          <w:b w:val="0"/>
          <w:i w:val="0"/>
          <w:sz w:val="24"/>
        </w:rPr>
        <w:t>METI</w:t>
      </w:r>
      <w:r w:rsidRPr="00376340">
        <w:rPr>
          <w:rFonts w:ascii="Meiryo UI" w:eastAsia="Meiryo UI" w:hAnsi="Meiryo UI" w:cs="Meiryo UI"/>
          <w:b w:val="0"/>
          <w:i w:val="0"/>
          <w:sz w:val="24"/>
        </w:rPr>
        <w:t>、総務省、警察庁がそれぞれにセキュリティ対策の実施を行っている</w:t>
      </w:r>
      <w:bookmarkEnd w:id="72"/>
    </w:p>
    <w:p w:rsidR="00A77B3E" w:rsidRPr="00376340" w:rsidRDefault="00F83E46" w:rsidP="00376340">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73" w:name="_____TCYSS______________________________"/>
      <w:bookmarkStart w:id="74" w:name="_Toc499883640"/>
      <w:bookmarkEnd w:id="73"/>
      <w:r w:rsidRPr="00376340">
        <w:rPr>
          <w:rFonts w:ascii="Meiryo UI" w:eastAsia="Meiryo UI" w:hAnsi="Meiryo UI" w:cs="Meiryo UI"/>
          <w:b w:val="0"/>
          <w:i w:val="0"/>
          <w:sz w:val="24"/>
        </w:rPr>
        <w:t>東京都は</w:t>
      </w:r>
      <w:r w:rsidRPr="00376340">
        <w:rPr>
          <w:rFonts w:ascii="Meiryo UI" w:eastAsia="Meiryo UI" w:hAnsi="Meiryo UI" w:cs="Meiryo UI"/>
          <w:b w:val="0"/>
          <w:i w:val="0"/>
          <w:sz w:val="24"/>
        </w:rPr>
        <w:t>TCYSS</w:t>
      </w:r>
      <w:r w:rsidRPr="00376340">
        <w:rPr>
          <w:rFonts w:ascii="Meiryo UI" w:eastAsia="Meiryo UI" w:hAnsi="Meiryo UI" w:cs="Meiryo UI"/>
          <w:b w:val="0"/>
          <w:i w:val="0"/>
          <w:sz w:val="24"/>
        </w:rPr>
        <w:t>を設置。東京都、警視庁、セキュリティ関係公的機関、民間セキュリティ関係機関で構成。情報を共有し、東京都に相談窓口を開設</w:t>
      </w:r>
      <w:bookmarkEnd w:id="74"/>
    </w:p>
    <w:sectPr w:rsidR="00A77B3E" w:rsidRPr="0037634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E46" w:rsidRDefault="00F83E46">
      <w:r>
        <w:separator/>
      </w:r>
    </w:p>
  </w:endnote>
  <w:endnote w:type="continuationSeparator" w:id="0">
    <w:p w:rsidR="00F83E46" w:rsidRDefault="00F83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modern"/>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DC1" w:rsidRDefault="00F83E46">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E46" w:rsidRDefault="00F83E46">
      <w:r>
        <w:separator/>
      </w:r>
    </w:p>
  </w:footnote>
  <w:footnote w:type="continuationSeparator" w:id="0">
    <w:p w:rsidR="00F83E46" w:rsidRDefault="00F83E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200"/>
  <w:noPunctuationKerning/>
  <w:characterSpacingControl w:val="doNotCompress"/>
  <w:savePreviewPicture/>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DC1"/>
    <w:rsid w:val="00376340"/>
    <w:rsid w:val="00527DC1"/>
    <w:rsid w:val="00F83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東京都</cp:lastModifiedBy>
  <cp:revision>2</cp:revision>
  <dcterms:created xsi:type="dcterms:W3CDTF">2017-12-01T00:23:00Z</dcterms:created>
  <dcterms:modified xsi:type="dcterms:W3CDTF">2017-12-01T00:24:00Z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vt:lpwstr>6c9vo5k38aeaku212reav3brdf</vt:lpwstr>
  </property>
</Properties>
</file>