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005F49" w:rsidRDefault="002B3BD5" w:rsidP="002B3BD5">
      <w:pPr>
        <w:jc w:val="center"/>
        <w:rPr>
          <w:rFonts w:ascii="Times New Roman" w:hAnsi="Times New Roman" w:cs="Times New Roman"/>
          <w:b/>
          <w:sz w:val="52"/>
          <w:szCs w:val="52"/>
          <w:u w:val="single"/>
        </w:rPr>
      </w:pPr>
      <w:r w:rsidRPr="00005F49">
        <w:rPr>
          <w:rFonts w:ascii="Times New Roman" w:hAnsi="Times New Roman" w:cs="Times New Roman"/>
          <w:b/>
          <w:sz w:val="52"/>
          <w:szCs w:val="52"/>
          <w:u w:val="single"/>
        </w:rPr>
        <w:t>GAMEPLAY</w:t>
      </w:r>
      <w:r w:rsidR="00005F49" w:rsidRPr="00005F49">
        <w:rPr>
          <w:rFonts w:ascii="Times New Roman" w:hAnsi="Times New Roman" w:cs="Times New Roman"/>
          <w:b/>
          <w:sz w:val="52"/>
          <w:szCs w:val="52"/>
          <w:u w:val="single"/>
        </w:rPr>
        <w:t xml:space="preserve"> DOCUMENT</w:t>
      </w:r>
    </w:p>
    <w:p w:rsidR="00005F49" w:rsidRPr="00005F49" w:rsidRDefault="00005F49" w:rsidP="002B3BD5">
      <w:pPr>
        <w:jc w:val="center"/>
        <w:rPr>
          <w:rFonts w:ascii="Times New Roman" w:hAnsi="Times New Roman" w:cs="Times New Roman"/>
          <w:b/>
          <w:sz w:val="52"/>
          <w:szCs w:val="52"/>
          <w:u w:val="single"/>
        </w:rPr>
      </w:pPr>
      <w:r w:rsidRPr="00005F49">
        <w:rPr>
          <w:rFonts w:ascii="Times New Roman" w:hAnsi="Times New Roman" w:cs="Times New Roman"/>
          <w:b/>
          <w:sz w:val="52"/>
          <w:szCs w:val="52"/>
          <w:u w:val="single"/>
        </w:rPr>
        <w:t>FOR KERA-PART 04</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005F49">
        <w:rPr>
          <w:rFonts w:ascii="Times New Roman" w:hAnsi="Times New Roman" w:cs="Times New Roman"/>
        </w:rPr>
        <w:t>February 3rd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005F4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90144F" w:rsidP="009C7FF6">
          <w:pPr>
            <w:pStyle w:val="En-ttedetabledesmatires"/>
            <w:jc w:val="center"/>
            <w:rPr>
              <w:rFonts w:ascii="Times New Roman" w:hAnsi="Times New Roman" w:cs="Times New Roman"/>
              <w:sz w:val="28"/>
              <w:szCs w:val="28"/>
            </w:rPr>
          </w:pPr>
          <w:r>
            <w:rPr>
              <w:rFonts w:ascii="Times New Roman" w:hAnsi="Times New Roman" w:cs="Times New Roman"/>
              <w:sz w:val="28"/>
              <w:szCs w:val="28"/>
            </w:rPr>
            <w:t>SUMMARY</w:t>
          </w:r>
        </w:p>
        <w:p w:rsidR="009C7FF6" w:rsidRPr="00FB399F" w:rsidRDefault="009C7FF6" w:rsidP="009C7FF6">
          <w:pPr>
            <w:rPr>
              <w:rFonts w:ascii="Times New Roman" w:hAnsi="Times New Roman" w:cs="Times New Roman"/>
              <w:sz w:val="28"/>
              <w:szCs w:val="28"/>
              <w:lang w:eastAsia="fr-FR"/>
            </w:rPr>
          </w:pPr>
        </w:p>
        <w:p w:rsidR="0013729C"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bookmarkStart w:id="0" w:name="_GoBack"/>
          <w:bookmarkEnd w:id="0"/>
          <w:r w:rsidR="0013729C" w:rsidRPr="00355C48">
            <w:rPr>
              <w:rStyle w:val="Lienhypertexte"/>
              <w:noProof/>
            </w:rPr>
            <w:fldChar w:fldCharType="begin"/>
          </w:r>
          <w:r w:rsidR="0013729C" w:rsidRPr="00355C48">
            <w:rPr>
              <w:rStyle w:val="Lienhypertexte"/>
              <w:noProof/>
            </w:rPr>
            <w:instrText xml:space="preserve"> </w:instrText>
          </w:r>
          <w:r w:rsidR="0013729C">
            <w:rPr>
              <w:noProof/>
            </w:rPr>
            <w:instrText>HYPERLINK \l "_Toc474020295"</w:instrText>
          </w:r>
          <w:r w:rsidR="0013729C" w:rsidRPr="00355C48">
            <w:rPr>
              <w:rStyle w:val="Lienhypertexte"/>
              <w:noProof/>
            </w:rPr>
            <w:instrText xml:space="preserve"> </w:instrText>
          </w:r>
          <w:r w:rsidR="0013729C" w:rsidRPr="00355C48">
            <w:rPr>
              <w:rStyle w:val="Lienhypertexte"/>
              <w:noProof/>
            </w:rPr>
          </w:r>
          <w:r w:rsidR="0013729C" w:rsidRPr="00355C48">
            <w:rPr>
              <w:rStyle w:val="Lienhypertexte"/>
              <w:noProof/>
            </w:rPr>
            <w:fldChar w:fldCharType="separate"/>
          </w:r>
          <w:r w:rsidR="0013729C" w:rsidRPr="00355C48">
            <w:rPr>
              <w:rStyle w:val="Lienhypertexte"/>
              <w:rFonts w:ascii="Times New Roman" w:eastAsia="Adobe Myungjo Std M" w:hAnsi="Times New Roman" w:cs="Times New Roman"/>
              <w:b/>
              <w:noProof/>
            </w:rPr>
            <w:t>A-BOXX</w:t>
          </w:r>
          <w:r w:rsidR="0013729C">
            <w:rPr>
              <w:noProof/>
              <w:webHidden/>
            </w:rPr>
            <w:tab/>
          </w:r>
          <w:r w:rsidR="0013729C">
            <w:rPr>
              <w:noProof/>
              <w:webHidden/>
            </w:rPr>
            <w:fldChar w:fldCharType="begin"/>
          </w:r>
          <w:r w:rsidR="0013729C">
            <w:rPr>
              <w:noProof/>
              <w:webHidden/>
            </w:rPr>
            <w:instrText xml:space="preserve"> PAGEREF _Toc474020295 \h </w:instrText>
          </w:r>
          <w:r w:rsidR="0013729C">
            <w:rPr>
              <w:noProof/>
              <w:webHidden/>
            </w:rPr>
          </w:r>
          <w:r w:rsidR="0013729C">
            <w:rPr>
              <w:noProof/>
              <w:webHidden/>
            </w:rPr>
            <w:fldChar w:fldCharType="separate"/>
          </w:r>
          <w:r w:rsidR="0013729C">
            <w:rPr>
              <w:noProof/>
              <w:webHidden/>
            </w:rPr>
            <w:t>2</w:t>
          </w:r>
          <w:r w:rsidR="0013729C">
            <w:rPr>
              <w:noProof/>
              <w:webHidden/>
            </w:rPr>
            <w:fldChar w:fldCharType="end"/>
          </w:r>
          <w:r w:rsidR="0013729C" w:rsidRPr="00355C48">
            <w:rPr>
              <w:rStyle w:val="Lienhypertexte"/>
              <w:noProof/>
            </w:rPr>
            <w:fldChar w:fldCharType="end"/>
          </w:r>
        </w:p>
        <w:p w:rsidR="0013729C" w:rsidRDefault="0013729C">
          <w:pPr>
            <w:pStyle w:val="TM2"/>
            <w:tabs>
              <w:tab w:val="right" w:leader="dot" w:pos="9062"/>
            </w:tabs>
            <w:rPr>
              <w:rFonts w:eastAsiaTheme="minorEastAsia"/>
              <w:noProof/>
              <w:lang w:eastAsia="fr-FR"/>
            </w:rPr>
          </w:pPr>
          <w:hyperlink w:anchor="_Toc474020296" w:history="1">
            <w:r w:rsidRPr="00355C48">
              <w:rPr>
                <w:rStyle w:val="Lienhypertexte"/>
                <w:rFonts w:ascii="Times New Roman" w:hAnsi="Times New Roman" w:cs="Times New Roman"/>
                <w:b/>
                <w:noProof/>
              </w:rPr>
              <w:t>1-Booster kit</w:t>
            </w:r>
            <w:r>
              <w:rPr>
                <w:noProof/>
                <w:webHidden/>
              </w:rPr>
              <w:tab/>
            </w:r>
            <w:r>
              <w:rPr>
                <w:noProof/>
                <w:webHidden/>
              </w:rPr>
              <w:fldChar w:fldCharType="begin"/>
            </w:r>
            <w:r>
              <w:rPr>
                <w:noProof/>
                <w:webHidden/>
              </w:rPr>
              <w:instrText xml:space="preserve"> PAGEREF _Toc474020296 \h </w:instrText>
            </w:r>
            <w:r>
              <w:rPr>
                <w:noProof/>
                <w:webHidden/>
              </w:rPr>
            </w:r>
            <w:r>
              <w:rPr>
                <w:noProof/>
                <w:webHidden/>
              </w:rPr>
              <w:fldChar w:fldCharType="separate"/>
            </w:r>
            <w:r>
              <w:rPr>
                <w:noProof/>
                <w:webHidden/>
              </w:rPr>
              <w:t>2</w:t>
            </w:r>
            <w:r>
              <w:rPr>
                <w:noProof/>
                <w:webHidden/>
              </w:rPr>
              <w:fldChar w:fldCharType="end"/>
            </w:r>
          </w:hyperlink>
        </w:p>
        <w:p w:rsidR="0013729C" w:rsidRDefault="0013729C">
          <w:pPr>
            <w:pStyle w:val="TM3"/>
            <w:tabs>
              <w:tab w:val="left" w:pos="880"/>
              <w:tab w:val="right" w:leader="dot" w:pos="9062"/>
            </w:tabs>
            <w:rPr>
              <w:rFonts w:eastAsiaTheme="minorEastAsia"/>
              <w:noProof/>
              <w:lang w:eastAsia="fr-FR"/>
            </w:rPr>
          </w:pPr>
          <w:hyperlink w:anchor="_Toc474020297" w:history="1">
            <w:r w:rsidRPr="00355C48">
              <w:rPr>
                <w:rStyle w:val="Lienhypertexte"/>
                <w:rFonts w:ascii="Times New Roman" w:hAnsi="Times New Roman" w:cs="Times New Roman"/>
                <w:b/>
                <w:noProof/>
              </w:rPr>
              <w:t>a-</w:t>
            </w:r>
            <w:r>
              <w:rPr>
                <w:rFonts w:eastAsiaTheme="minorEastAsia"/>
                <w:noProof/>
                <w:lang w:eastAsia="fr-FR"/>
              </w:rPr>
              <w:tab/>
            </w:r>
            <w:r w:rsidRPr="00355C48">
              <w:rPr>
                <w:rStyle w:val="Lienhypertexte"/>
                <w:rFonts w:ascii="Times New Roman" w:hAnsi="Times New Roman" w:cs="Times New Roman"/>
                <w:b/>
                <w:noProof/>
              </w:rPr>
              <w:t>On the guns</w:t>
            </w:r>
            <w:r>
              <w:rPr>
                <w:noProof/>
                <w:webHidden/>
              </w:rPr>
              <w:tab/>
            </w:r>
            <w:r>
              <w:rPr>
                <w:noProof/>
                <w:webHidden/>
              </w:rPr>
              <w:fldChar w:fldCharType="begin"/>
            </w:r>
            <w:r>
              <w:rPr>
                <w:noProof/>
                <w:webHidden/>
              </w:rPr>
              <w:instrText xml:space="preserve"> PAGEREF _Toc474020297 \h </w:instrText>
            </w:r>
            <w:r>
              <w:rPr>
                <w:noProof/>
                <w:webHidden/>
              </w:rPr>
            </w:r>
            <w:r>
              <w:rPr>
                <w:noProof/>
                <w:webHidden/>
              </w:rPr>
              <w:fldChar w:fldCharType="separate"/>
            </w:r>
            <w:r>
              <w:rPr>
                <w:noProof/>
                <w:webHidden/>
              </w:rPr>
              <w:t>3</w:t>
            </w:r>
            <w:r>
              <w:rPr>
                <w:noProof/>
                <w:webHidden/>
              </w:rPr>
              <w:fldChar w:fldCharType="end"/>
            </w:r>
          </w:hyperlink>
        </w:p>
        <w:p w:rsidR="0013729C" w:rsidRDefault="0013729C">
          <w:pPr>
            <w:pStyle w:val="TM3"/>
            <w:tabs>
              <w:tab w:val="left" w:pos="880"/>
              <w:tab w:val="right" w:leader="dot" w:pos="9062"/>
            </w:tabs>
            <w:rPr>
              <w:rFonts w:eastAsiaTheme="minorEastAsia"/>
              <w:noProof/>
              <w:lang w:eastAsia="fr-FR"/>
            </w:rPr>
          </w:pPr>
          <w:hyperlink w:anchor="_Toc474020298" w:history="1">
            <w:r w:rsidRPr="00355C48">
              <w:rPr>
                <w:rStyle w:val="Lienhypertexte"/>
                <w:rFonts w:ascii="Times New Roman" w:hAnsi="Times New Roman" w:cs="Times New Roman"/>
                <w:b/>
                <w:noProof/>
              </w:rPr>
              <w:t>b-</w:t>
            </w:r>
            <w:r>
              <w:rPr>
                <w:rFonts w:eastAsiaTheme="minorEastAsia"/>
                <w:noProof/>
                <w:lang w:eastAsia="fr-FR"/>
              </w:rPr>
              <w:tab/>
            </w:r>
            <w:r w:rsidRPr="00355C48">
              <w:rPr>
                <w:rStyle w:val="Lienhypertexte"/>
                <w:rFonts w:ascii="Times New Roman" w:hAnsi="Times New Roman" w:cs="Times New Roman"/>
                <w:b/>
                <w:noProof/>
              </w:rPr>
              <w:t>On the shields</w:t>
            </w:r>
            <w:r>
              <w:rPr>
                <w:noProof/>
                <w:webHidden/>
              </w:rPr>
              <w:tab/>
            </w:r>
            <w:r>
              <w:rPr>
                <w:noProof/>
                <w:webHidden/>
              </w:rPr>
              <w:fldChar w:fldCharType="begin"/>
            </w:r>
            <w:r>
              <w:rPr>
                <w:noProof/>
                <w:webHidden/>
              </w:rPr>
              <w:instrText xml:space="preserve"> PAGEREF _Toc474020298 \h </w:instrText>
            </w:r>
            <w:r>
              <w:rPr>
                <w:noProof/>
                <w:webHidden/>
              </w:rPr>
            </w:r>
            <w:r>
              <w:rPr>
                <w:noProof/>
                <w:webHidden/>
              </w:rPr>
              <w:fldChar w:fldCharType="separate"/>
            </w:r>
            <w:r>
              <w:rPr>
                <w:noProof/>
                <w:webHidden/>
              </w:rPr>
              <w:t>3</w:t>
            </w:r>
            <w:r>
              <w:rPr>
                <w:noProof/>
                <w:webHidden/>
              </w:rPr>
              <w:fldChar w:fldCharType="end"/>
            </w:r>
          </w:hyperlink>
        </w:p>
        <w:p w:rsidR="0013729C" w:rsidRDefault="0013729C">
          <w:pPr>
            <w:pStyle w:val="TM3"/>
            <w:tabs>
              <w:tab w:val="left" w:pos="880"/>
              <w:tab w:val="right" w:leader="dot" w:pos="9062"/>
            </w:tabs>
            <w:rPr>
              <w:rFonts w:eastAsiaTheme="minorEastAsia"/>
              <w:noProof/>
              <w:lang w:eastAsia="fr-FR"/>
            </w:rPr>
          </w:pPr>
          <w:hyperlink w:anchor="_Toc474020299" w:history="1">
            <w:r w:rsidRPr="00355C48">
              <w:rPr>
                <w:rStyle w:val="Lienhypertexte"/>
                <w:rFonts w:ascii="Times New Roman" w:hAnsi="Times New Roman" w:cs="Times New Roman"/>
                <w:b/>
                <w:noProof/>
              </w:rPr>
              <w:t>c-</w:t>
            </w:r>
            <w:r>
              <w:rPr>
                <w:rFonts w:eastAsiaTheme="minorEastAsia"/>
                <w:noProof/>
                <w:lang w:eastAsia="fr-FR"/>
              </w:rPr>
              <w:tab/>
            </w:r>
            <w:r w:rsidRPr="00355C48">
              <w:rPr>
                <w:rStyle w:val="Lienhypertexte"/>
                <w:rFonts w:ascii="Times New Roman" w:hAnsi="Times New Roman" w:cs="Times New Roman"/>
                <w:b/>
                <w:noProof/>
              </w:rPr>
              <w:t>On the specials abilities</w:t>
            </w:r>
            <w:r>
              <w:rPr>
                <w:noProof/>
                <w:webHidden/>
              </w:rPr>
              <w:tab/>
            </w:r>
            <w:r>
              <w:rPr>
                <w:noProof/>
                <w:webHidden/>
              </w:rPr>
              <w:fldChar w:fldCharType="begin"/>
            </w:r>
            <w:r>
              <w:rPr>
                <w:noProof/>
                <w:webHidden/>
              </w:rPr>
              <w:instrText xml:space="preserve"> PAGEREF _Toc474020299 \h </w:instrText>
            </w:r>
            <w:r>
              <w:rPr>
                <w:noProof/>
                <w:webHidden/>
              </w:rPr>
            </w:r>
            <w:r>
              <w:rPr>
                <w:noProof/>
                <w:webHidden/>
              </w:rPr>
              <w:fldChar w:fldCharType="separate"/>
            </w:r>
            <w:r>
              <w:rPr>
                <w:noProof/>
                <w:webHidden/>
              </w:rPr>
              <w:t>4</w:t>
            </w:r>
            <w:r>
              <w:rPr>
                <w:noProof/>
                <w:webHidden/>
              </w:rPr>
              <w:fldChar w:fldCharType="end"/>
            </w:r>
          </w:hyperlink>
        </w:p>
        <w:p w:rsidR="0013729C" w:rsidRDefault="0013729C">
          <w:pPr>
            <w:pStyle w:val="TM3"/>
            <w:tabs>
              <w:tab w:val="right" w:leader="dot" w:pos="9062"/>
            </w:tabs>
            <w:rPr>
              <w:rFonts w:eastAsiaTheme="minorEastAsia"/>
              <w:noProof/>
              <w:lang w:eastAsia="fr-FR"/>
            </w:rPr>
          </w:pPr>
          <w:hyperlink w:anchor="_Toc474020300" w:history="1">
            <w:r w:rsidRPr="00355C48">
              <w:rPr>
                <w:rStyle w:val="Lienhypertexte"/>
                <w:rFonts w:ascii="Times New Roman" w:hAnsi="Times New Roman" w:cs="Times New Roman"/>
                <w:b/>
                <w:noProof/>
              </w:rPr>
              <w:t>d- On the inventory</w:t>
            </w:r>
            <w:r>
              <w:rPr>
                <w:noProof/>
                <w:webHidden/>
              </w:rPr>
              <w:tab/>
            </w:r>
            <w:r>
              <w:rPr>
                <w:noProof/>
                <w:webHidden/>
              </w:rPr>
              <w:fldChar w:fldCharType="begin"/>
            </w:r>
            <w:r>
              <w:rPr>
                <w:noProof/>
                <w:webHidden/>
              </w:rPr>
              <w:instrText xml:space="preserve"> PAGEREF _Toc474020300 \h </w:instrText>
            </w:r>
            <w:r>
              <w:rPr>
                <w:noProof/>
                <w:webHidden/>
              </w:rPr>
            </w:r>
            <w:r>
              <w:rPr>
                <w:noProof/>
                <w:webHidden/>
              </w:rPr>
              <w:fldChar w:fldCharType="separate"/>
            </w:r>
            <w:r>
              <w:rPr>
                <w:noProof/>
                <w:webHidden/>
              </w:rPr>
              <w:t>4</w:t>
            </w:r>
            <w:r>
              <w:rPr>
                <w:noProof/>
                <w:webHidden/>
              </w:rPr>
              <w:fldChar w:fldCharType="end"/>
            </w:r>
          </w:hyperlink>
        </w:p>
        <w:p w:rsidR="0013729C" w:rsidRDefault="0013729C">
          <w:pPr>
            <w:pStyle w:val="TM2"/>
            <w:tabs>
              <w:tab w:val="right" w:leader="dot" w:pos="9062"/>
            </w:tabs>
            <w:rPr>
              <w:rFonts w:eastAsiaTheme="minorEastAsia"/>
              <w:noProof/>
              <w:lang w:eastAsia="fr-FR"/>
            </w:rPr>
          </w:pPr>
          <w:hyperlink w:anchor="_Toc474020301" w:history="1">
            <w:r w:rsidRPr="00355C48">
              <w:rPr>
                <w:rStyle w:val="Lienhypertexte"/>
                <w:rFonts w:ascii="Times New Roman" w:hAnsi="Times New Roman" w:cs="Times New Roman"/>
                <w:b/>
                <w:noProof/>
              </w:rPr>
              <w:t>2- Repair Kit</w:t>
            </w:r>
            <w:r>
              <w:rPr>
                <w:noProof/>
                <w:webHidden/>
              </w:rPr>
              <w:tab/>
            </w:r>
            <w:r>
              <w:rPr>
                <w:noProof/>
                <w:webHidden/>
              </w:rPr>
              <w:fldChar w:fldCharType="begin"/>
            </w:r>
            <w:r>
              <w:rPr>
                <w:noProof/>
                <w:webHidden/>
              </w:rPr>
              <w:instrText xml:space="preserve"> PAGEREF _Toc474020301 \h </w:instrText>
            </w:r>
            <w:r>
              <w:rPr>
                <w:noProof/>
                <w:webHidden/>
              </w:rPr>
            </w:r>
            <w:r>
              <w:rPr>
                <w:noProof/>
                <w:webHidden/>
              </w:rPr>
              <w:fldChar w:fldCharType="separate"/>
            </w:r>
            <w:r>
              <w:rPr>
                <w:noProof/>
                <w:webHidden/>
              </w:rPr>
              <w:t>5</w:t>
            </w:r>
            <w:r>
              <w:rPr>
                <w:noProof/>
                <w:webHidden/>
              </w:rPr>
              <w:fldChar w:fldCharType="end"/>
            </w:r>
          </w:hyperlink>
        </w:p>
        <w:p w:rsidR="0013729C" w:rsidRDefault="0013729C">
          <w:pPr>
            <w:pStyle w:val="TM3"/>
            <w:tabs>
              <w:tab w:val="left" w:pos="880"/>
              <w:tab w:val="right" w:leader="dot" w:pos="9062"/>
            </w:tabs>
            <w:rPr>
              <w:rFonts w:eastAsiaTheme="minorEastAsia"/>
              <w:noProof/>
              <w:lang w:eastAsia="fr-FR"/>
            </w:rPr>
          </w:pPr>
          <w:hyperlink w:anchor="_Toc474020302" w:history="1">
            <w:r w:rsidRPr="00355C48">
              <w:rPr>
                <w:rStyle w:val="Lienhypertexte"/>
                <w:rFonts w:ascii="Times New Roman" w:hAnsi="Times New Roman" w:cs="Times New Roman"/>
                <w:b/>
                <w:noProof/>
              </w:rPr>
              <w:t>a)</w:t>
            </w:r>
            <w:r>
              <w:rPr>
                <w:rFonts w:eastAsiaTheme="minorEastAsia"/>
                <w:noProof/>
                <w:lang w:eastAsia="fr-FR"/>
              </w:rPr>
              <w:tab/>
            </w:r>
            <w:r w:rsidRPr="00355C48">
              <w:rPr>
                <w:rStyle w:val="Lienhypertexte"/>
                <w:rFonts w:ascii="Times New Roman" w:hAnsi="Times New Roman" w:cs="Times New Roman"/>
                <w:b/>
                <w:noProof/>
              </w:rPr>
              <w:t>On the guns</w:t>
            </w:r>
            <w:r>
              <w:rPr>
                <w:noProof/>
                <w:webHidden/>
              </w:rPr>
              <w:tab/>
            </w:r>
            <w:r>
              <w:rPr>
                <w:noProof/>
                <w:webHidden/>
              </w:rPr>
              <w:fldChar w:fldCharType="begin"/>
            </w:r>
            <w:r>
              <w:rPr>
                <w:noProof/>
                <w:webHidden/>
              </w:rPr>
              <w:instrText xml:space="preserve"> PAGEREF _Toc474020302 \h </w:instrText>
            </w:r>
            <w:r>
              <w:rPr>
                <w:noProof/>
                <w:webHidden/>
              </w:rPr>
            </w:r>
            <w:r>
              <w:rPr>
                <w:noProof/>
                <w:webHidden/>
              </w:rPr>
              <w:fldChar w:fldCharType="separate"/>
            </w:r>
            <w:r>
              <w:rPr>
                <w:noProof/>
                <w:webHidden/>
              </w:rPr>
              <w:t>5</w:t>
            </w:r>
            <w:r>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6A7F88" w:rsidRPr="0042542E" w:rsidRDefault="00DC3C28" w:rsidP="00595040">
      <w:pPr>
        <w:pStyle w:val="Titre1"/>
        <w:jc w:val="center"/>
        <w:rPr>
          <w:rFonts w:ascii="Times New Roman" w:eastAsia="Adobe Myungjo Std M" w:hAnsi="Times New Roman" w:cs="Times New Roman"/>
          <w:b/>
          <w:color w:val="auto"/>
          <w:sz w:val="48"/>
          <w:szCs w:val="48"/>
          <w:u w:val="single"/>
        </w:rPr>
      </w:pPr>
      <w:bookmarkStart w:id="1" w:name="_Toc474020295"/>
      <w:r w:rsidRPr="0042542E">
        <w:rPr>
          <w:rFonts w:ascii="Times New Roman" w:eastAsia="Adobe Myungjo Std M" w:hAnsi="Times New Roman" w:cs="Times New Roman"/>
          <w:b/>
          <w:color w:val="auto"/>
          <w:sz w:val="48"/>
          <w:szCs w:val="48"/>
          <w:u w:val="single"/>
        </w:rPr>
        <w:lastRenderedPageBreak/>
        <w:t>A-BOXX</w:t>
      </w:r>
      <w:bookmarkEnd w:id="1"/>
    </w:p>
    <w:p w:rsidR="00595040" w:rsidRPr="0042542E" w:rsidRDefault="00595040" w:rsidP="00595040">
      <w:pPr>
        <w:rPr>
          <w:rFonts w:ascii="Times New Roman" w:hAnsi="Times New Roman" w:cs="Times New Roman"/>
        </w:rPr>
      </w:pPr>
    </w:p>
    <w:p w:rsidR="001574DC" w:rsidRPr="0042542E" w:rsidRDefault="008F1774" w:rsidP="008F1774">
      <w:pPr>
        <w:rPr>
          <w:rFonts w:ascii="Times New Roman" w:hAnsi="Times New Roman" w:cs="Times New Roman"/>
          <w:b/>
          <w:szCs w:val="24"/>
          <w:u w:val="single"/>
        </w:rPr>
      </w:pPr>
      <w:r w:rsidRPr="008F1774">
        <w:rPr>
          <w:rFonts w:ascii="Times New Roman" w:hAnsi="Times New Roman" w:cs="Times New Roman"/>
          <w:sz w:val="28"/>
          <w:szCs w:val="24"/>
        </w:rPr>
        <w:t>A-Boxx (this name sucks) is the mobile shop of the game. The player will use it to buy items, boost them and repair them for credits (name of the game's currency).</w:t>
      </w:r>
    </w:p>
    <w:p w:rsidR="006A7F88" w:rsidRPr="0042542E" w:rsidRDefault="00AF223B" w:rsidP="00595040">
      <w:pPr>
        <w:pStyle w:val="Titre2"/>
        <w:jc w:val="center"/>
        <w:rPr>
          <w:rFonts w:ascii="Times New Roman" w:hAnsi="Times New Roman" w:cs="Times New Roman"/>
          <w:b/>
          <w:color w:val="auto"/>
          <w:sz w:val="28"/>
          <w:u w:val="single"/>
        </w:rPr>
      </w:pPr>
      <w:bookmarkStart w:id="2" w:name="_Toc474020296"/>
      <w:r w:rsidRPr="0042542E">
        <w:rPr>
          <w:rFonts w:ascii="Times New Roman" w:hAnsi="Times New Roman" w:cs="Times New Roman"/>
          <w:b/>
          <w:color w:val="auto"/>
          <w:sz w:val="28"/>
          <w:u w:val="single"/>
        </w:rPr>
        <w:t>1-</w:t>
      </w:r>
      <w:r w:rsidR="008F1774">
        <w:rPr>
          <w:rFonts w:ascii="Times New Roman" w:hAnsi="Times New Roman" w:cs="Times New Roman"/>
          <w:b/>
          <w:color w:val="auto"/>
          <w:sz w:val="28"/>
          <w:u w:val="single"/>
        </w:rPr>
        <w:t>Booster kit</w:t>
      </w:r>
      <w:bookmarkEnd w:id="2"/>
    </w:p>
    <w:p w:rsidR="00595040" w:rsidRPr="0098401B" w:rsidRDefault="00595040" w:rsidP="00595040">
      <w:pPr>
        <w:rPr>
          <w:rFonts w:ascii="Times New Roman" w:hAnsi="Times New Roman" w:cs="Times New Roman"/>
          <w:sz w:val="24"/>
        </w:rPr>
      </w:pPr>
    </w:p>
    <w:p w:rsidR="008F1774" w:rsidRPr="008F1774" w:rsidRDefault="008F1774" w:rsidP="008F1774">
      <w:pPr>
        <w:pStyle w:val="Paragraphedeliste"/>
        <w:ind w:left="360"/>
        <w:jc w:val="both"/>
        <w:rPr>
          <w:rFonts w:ascii="Times New Roman" w:hAnsi="Times New Roman" w:cs="Times New Roman"/>
          <w:sz w:val="28"/>
          <w:szCs w:val="24"/>
        </w:rPr>
      </w:pPr>
      <w:r>
        <w:rPr>
          <w:rFonts w:ascii="Times New Roman" w:hAnsi="Times New Roman" w:cs="Times New Roman"/>
          <w:sz w:val="28"/>
          <w:szCs w:val="24"/>
        </w:rPr>
        <w:t>Booster kit is a item</w:t>
      </w:r>
      <w:r w:rsidRPr="008F1774">
        <w:rPr>
          <w:rFonts w:ascii="Times New Roman" w:hAnsi="Times New Roman" w:cs="Times New Roman"/>
          <w:sz w:val="28"/>
          <w:szCs w:val="24"/>
        </w:rPr>
        <w:t xml:space="preserve"> that boosts weapons, shields and special abilities. It can be either purchased from the A-Boxx or picked up on the battlefield. It can not be exchanged between users.</w:t>
      </w:r>
    </w:p>
    <w:p w:rsidR="008F1774" w:rsidRPr="008F1774" w:rsidRDefault="008F1774" w:rsidP="008F1774">
      <w:pPr>
        <w:pStyle w:val="Paragraphedeliste"/>
        <w:ind w:left="360"/>
        <w:jc w:val="both"/>
        <w:rPr>
          <w:rFonts w:ascii="Times New Roman" w:hAnsi="Times New Roman" w:cs="Times New Roman"/>
          <w:sz w:val="28"/>
          <w:szCs w:val="24"/>
        </w:rPr>
      </w:pPr>
    </w:p>
    <w:p w:rsidR="008F1774" w:rsidRPr="008F1774" w:rsidRDefault="008F1774" w:rsidP="008F1774">
      <w:pPr>
        <w:pStyle w:val="Paragraphedeliste"/>
        <w:ind w:left="360"/>
        <w:jc w:val="both"/>
        <w:rPr>
          <w:rFonts w:ascii="Times New Roman" w:hAnsi="Times New Roman" w:cs="Times New Roman"/>
          <w:sz w:val="28"/>
          <w:szCs w:val="24"/>
        </w:rPr>
      </w:pPr>
      <w:r w:rsidRPr="008F1774">
        <w:rPr>
          <w:rFonts w:ascii="Times New Roman" w:hAnsi="Times New Roman" w:cs="Times New Roman"/>
          <w:sz w:val="28"/>
          <w:szCs w:val="24"/>
        </w:rPr>
        <w:t xml:space="preserve">The user can not possess more than two (02) </w:t>
      </w:r>
      <w:r>
        <w:rPr>
          <w:rFonts w:ascii="Times New Roman" w:hAnsi="Times New Roman" w:cs="Times New Roman"/>
          <w:sz w:val="28"/>
          <w:szCs w:val="24"/>
        </w:rPr>
        <w:t>booster kits</w:t>
      </w:r>
      <w:r w:rsidRPr="008F1774">
        <w:rPr>
          <w:rFonts w:ascii="Times New Roman" w:hAnsi="Times New Roman" w:cs="Times New Roman"/>
          <w:sz w:val="28"/>
          <w:szCs w:val="24"/>
        </w:rPr>
        <w:t xml:space="preserve"> in his bag. And, he only has access to two (02) boost</w:t>
      </w:r>
      <w:r>
        <w:rPr>
          <w:rFonts w:ascii="Times New Roman" w:hAnsi="Times New Roman" w:cs="Times New Roman"/>
          <w:sz w:val="28"/>
          <w:szCs w:val="24"/>
        </w:rPr>
        <w:t>er</w:t>
      </w:r>
      <w:r w:rsidRPr="008F1774">
        <w:rPr>
          <w:rFonts w:ascii="Times New Roman" w:hAnsi="Times New Roman" w:cs="Times New Roman"/>
          <w:sz w:val="28"/>
          <w:szCs w:val="24"/>
        </w:rPr>
        <w:t xml:space="preserve"> kit</w:t>
      </w:r>
      <w:r>
        <w:rPr>
          <w:rFonts w:ascii="Times New Roman" w:hAnsi="Times New Roman" w:cs="Times New Roman"/>
          <w:sz w:val="28"/>
          <w:szCs w:val="24"/>
        </w:rPr>
        <w:t>s with</w:t>
      </w:r>
      <w:r w:rsidRPr="008F1774">
        <w:rPr>
          <w:rFonts w:ascii="Times New Roman" w:hAnsi="Times New Roman" w:cs="Times New Roman"/>
          <w:sz w:val="28"/>
          <w:szCs w:val="24"/>
        </w:rPr>
        <w:t xml:space="preserve"> different prices to the A-Boxx.</w:t>
      </w:r>
    </w:p>
    <w:p w:rsidR="008F1774" w:rsidRPr="008F1774" w:rsidRDefault="008F1774" w:rsidP="008F1774">
      <w:pPr>
        <w:pStyle w:val="Paragraphedeliste"/>
        <w:ind w:left="360"/>
        <w:jc w:val="both"/>
        <w:rPr>
          <w:rFonts w:ascii="Times New Roman" w:hAnsi="Times New Roman" w:cs="Times New Roman"/>
          <w:sz w:val="28"/>
          <w:szCs w:val="24"/>
        </w:rPr>
      </w:pPr>
    </w:p>
    <w:p w:rsidR="0090144F" w:rsidRDefault="008F1774" w:rsidP="008F1774">
      <w:pPr>
        <w:pStyle w:val="Paragraphedeliste"/>
        <w:ind w:left="360"/>
        <w:jc w:val="both"/>
        <w:rPr>
          <w:rFonts w:ascii="Times New Roman" w:hAnsi="Times New Roman" w:cs="Times New Roman"/>
          <w:sz w:val="28"/>
          <w:szCs w:val="24"/>
        </w:rPr>
      </w:pPr>
      <w:r w:rsidRPr="008F1774">
        <w:rPr>
          <w:rFonts w:ascii="Times New Roman" w:hAnsi="Times New Roman" w:cs="Times New Roman"/>
          <w:sz w:val="28"/>
          <w:szCs w:val="24"/>
        </w:rPr>
        <w:t>The A-Boxx only allows the use of a Boost Kit within five (5) minutes. We mean that the player will have to wait 5 minutes between the improvements because the A-Boxx must replace the missing elements every 5 minutes. This is only valid per user.</w:t>
      </w:r>
    </w:p>
    <w:p w:rsidR="008F1774" w:rsidRPr="0098401B" w:rsidRDefault="008F1774" w:rsidP="008F1774">
      <w:pPr>
        <w:pStyle w:val="Paragraphedeliste"/>
        <w:ind w:left="360"/>
        <w:jc w:val="both"/>
        <w:rPr>
          <w:rFonts w:ascii="Times New Roman" w:hAnsi="Times New Roman" w:cs="Times New Roman"/>
          <w:sz w:val="28"/>
        </w:rPr>
      </w:pPr>
    </w:p>
    <w:p w:rsidR="00B447F3" w:rsidRDefault="00005F49" w:rsidP="00595040">
      <w:pPr>
        <w:pStyle w:val="Paragraphedeliste"/>
        <w:ind w:left="360"/>
        <w:jc w:val="both"/>
        <w:rPr>
          <w:rFonts w:ascii="Times New Roman" w:hAnsi="Times New Roman" w:cs="Times New Roman"/>
          <w:i/>
          <w:sz w:val="28"/>
        </w:rPr>
      </w:pPr>
      <w:r>
        <w:rPr>
          <w:rFonts w:ascii="Times New Roman" w:hAnsi="Times New Roman" w:cs="Times New Roman"/>
          <w:b/>
          <w:i/>
          <w:sz w:val="28"/>
          <w:u w:val="single"/>
        </w:rPr>
        <w:t>Exa</w:t>
      </w:r>
      <w:r w:rsidR="00B447F3" w:rsidRPr="0098401B">
        <w:rPr>
          <w:rFonts w:ascii="Times New Roman" w:hAnsi="Times New Roman" w:cs="Times New Roman"/>
          <w:b/>
          <w:i/>
          <w:sz w:val="28"/>
          <w:u w:val="single"/>
        </w:rPr>
        <w:t>mple</w:t>
      </w:r>
      <w:r w:rsidR="00B447F3" w:rsidRPr="0098401B">
        <w:rPr>
          <w:rFonts w:ascii="Times New Roman" w:hAnsi="Times New Roman" w:cs="Times New Roman"/>
          <w:i/>
          <w:sz w:val="28"/>
        </w:rPr>
        <w:t xml:space="preserve"> : </w:t>
      </w:r>
      <w:r>
        <w:rPr>
          <w:rFonts w:ascii="Times New Roman" w:hAnsi="Times New Roman" w:cs="Times New Roman"/>
          <w:i/>
          <w:sz w:val="28"/>
        </w:rPr>
        <w:t>The 5 users</w:t>
      </w:r>
      <w:r w:rsidR="00B447F3" w:rsidRPr="0098401B">
        <w:rPr>
          <w:rFonts w:ascii="Times New Roman" w:hAnsi="Times New Roman" w:cs="Times New Roman"/>
          <w:i/>
          <w:sz w:val="28"/>
        </w:rPr>
        <w:t xml:space="preserve"> </w:t>
      </w:r>
      <w:r>
        <w:rPr>
          <w:rFonts w:ascii="Times New Roman" w:hAnsi="Times New Roman" w:cs="Times New Roman"/>
          <w:i/>
          <w:sz w:val="28"/>
        </w:rPr>
        <w:t>come to A-Boxx to buy items</w:t>
      </w:r>
      <w:r w:rsidR="00B447F3" w:rsidRPr="0098401B">
        <w:rPr>
          <w:rFonts w:ascii="Times New Roman" w:hAnsi="Times New Roman" w:cs="Times New Roman"/>
          <w:i/>
          <w:sz w:val="28"/>
        </w:rPr>
        <w:t xml:space="preserve">. </w:t>
      </w:r>
      <w:r>
        <w:rPr>
          <w:rFonts w:ascii="Times New Roman" w:hAnsi="Times New Roman" w:cs="Times New Roman"/>
          <w:i/>
          <w:sz w:val="28"/>
        </w:rPr>
        <w:t>We know only two booster kits are available per user. So, if user 01 buys one booster kit which costs 50.000 credits, he must wait 5 minutes before A-Boxx will bring back this particular booster kit</w:t>
      </w:r>
      <w:r w:rsidR="00B447F3" w:rsidRPr="0098401B">
        <w:rPr>
          <w:rFonts w:ascii="Times New Roman" w:hAnsi="Times New Roman" w:cs="Times New Roman"/>
          <w:i/>
          <w:sz w:val="28"/>
        </w:rPr>
        <w:t>.</w:t>
      </w:r>
      <w:r>
        <w:rPr>
          <w:rFonts w:ascii="Times New Roman" w:hAnsi="Times New Roman" w:cs="Times New Roman"/>
          <w:i/>
          <w:sz w:val="28"/>
        </w:rPr>
        <w:t>This is not mean that others users can not buy booster kit as well. They could buy the kit which costs 50.000 too. Only who buys have to wait if he wanna buy another kit. After all</w:t>
      </w:r>
      <w:r w:rsidR="00C914B2" w:rsidRPr="0098401B">
        <w:rPr>
          <w:rFonts w:ascii="Times New Roman" w:hAnsi="Times New Roman" w:cs="Times New Roman"/>
          <w:i/>
          <w:sz w:val="28"/>
        </w:rPr>
        <w:t xml:space="preserve">, </w:t>
      </w:r>
      <w:r>
        <w:rPr>
          <w:rFonts w:ascii="Times New Roman" w:hAnsi="Times New Roman" w:cs="Times New Roman"/>
          <w:i/>
          <w:sz w:val="28"/>
        </w:rPr>
        <w:t>he can decide to buy the second one. But, i twill be more 3 or 4 more expensive than the first. The power will change a little bit of course.</w:t>
      </w:r>
    </w:p>
    <w:p w:rsidR="00005F49" w:rsidRPr="0098401B" w:rsidRDefault="00005F49" w:rsidP="00595040">
      <w:pPr>
        <w:pStyle w:val="Paragraphedeliste"/>
        <w:ind w:left="360"/>
        <w:jc w:val="both"/>
        <w:rPr>
          <w:rFonts w:ascii="Times New Roman" w:hAnsi="Times New Roman" w:cs="Times New Roman"/>
          <w:sz w:val="28"/>
        </w:rPr>
      </w:pPr>
    </w:p>
    <w:p w:rsidR="00F033E9" w:rsidRPr="009436A1" w:rsidRDefault="009436A1" w:rsidP="009436A1">
      <w:pPr>
        <w:pStyle w:val="Paragraphedeliste"/>
        <w:numPr>
          <w:ilvl w:val="0"/>
          <w:numId w:val="47"/>
        </w:numPr>
        <w:rPr>
          <w:rFonts w:ascii="Times New Roman" w:hAnsi="Times New Roman" w:cs="Times New Roman"/>
          <w:sz w:val="24"/>
          <w:szCs w:val="24"/>
        </w:rPr>
      </w:pPr>
      <w:r w:rsidRPr="009436A1">
        <w:rPr>
          <w:rFonts w:ascii="Times New Roman" w:hAnsi="Times New Roman" w:cs="Times New Roman"/>
          <w:color w:val="212121"/>
          <w:sz w:val="28"/>
          <w:shd w:val="clear" w:color="auto" w:fill="FFFFFF"/>
        </w:rPr>
        <w:t>The Boost Kit works differently depending on</w:t>
      </w:r>
      <w:r>
        <w:rPr>
          <w:rFonts w:ascii="Times New Roman" w:hAnsi="Times New Roman" w:cs="Times New Roman"/>
          <w:color w:val="212121"/>
          <w:sz w:val="28"/>
          <w:shd w:val="clear" w:color="auto" w:fill="FFFFFF"/>
        </w:rPr>
        <w:t xml:space="preserve"> the item being developed. The b</w:t>
      </w:r>
      <w:r w:rsidRPr="009436A1">
        <w:rPr>
          <w:rFonts w:ascii="Times New Roman" w:hAnsi="Times New Roman" w:cs="Times New Roman"/>
          <w:color w:val="212121"/>
          <w:sz w:val="28"/>
          <w:shd w:val="clear" w:color="auto" w:fill="FFFFFF"/>
        </w:rPr>
        <w:t>oost</w:t>
      </w:r>
      <w:r>
        <w:rPr>
          <w:rFonts w:ascii="Times New Roman" w:hAnsi="Times New Roman" w:cs="Times New Roman"/>
          <w:color w:val="212121"/>
          <w:sz w:val="28"/>
          <w:shd w:val="clear" w:color="auto" w:fill="FFFFFF"/>
        </w:rPr>
        <w:t>er k</w:t>
      </w:r>
      <w:r w:rsidRPr="009436A1">
        <w:rPr>
          <w:rFonts w:ascii="Times New Roman" w:hAnsi="Times New Roman" w:cs="Times New Roman"/>
          <w:color w:val="212121"/>
          <w:sz w:val="28"/>
          <w:shd w:val="clear" w:color="auto" w:fill="FFFFFF"/>
        </w:rPr>
        <w:t>it reacts differently on a shield, on a weapon than on a special ability. And of course the results di</w:t>
      </w:r>
      <w:r>
        <w:rPr>
          <w:rFonts w:ascii="Times New Roman" w:hAnsi="Times New Roman" w:cs="Times New Roman"/>
          <w:color w:val="212121"/>
          <w:sz w:val="28"/>
          <w:shd w:val="clear" w:color="auto" w:fill="FFFFFF"/>
        </w:rPr>
        <w:t>ffer depending on the financial. M</w:t>
      </w:r>
      <w:r w:rsidRPr="009436A1">
        <w:rPr>
          <w:rFonts w:ascii="Times New Roman" w:hAnsi="Times New Roman" w:cs="Times New Roman"/>
          <w:color w:val="212121"/>
          <w:sz w:val="28"/>
          <w:shd w:val="clear" w:color="auto" w:fill="FFFFFF"/>
        </w:rPr>
        <w:t>ore expen</w:t>
      </w:r>
      <w:r>
        <w:rPr>
          <w:rFonts w:ascii="Times New Roman" w:hAnsi="Times New Roman" w:cs="Times New Roman"/>
          <w:color w:val="212121"/>
          <w:sz w:val="28"/>
          <w:shd w:val="clear" w:color="auto" w:fill="FFFFFF"/>
        </w:rPr>
        <w:t xml:space="preserve">sive it is, </w:t>
      </w:r>
      <w:r w:rsidRPr="009436A1">
        <w:rPr>
          <w:rFonts w:ascii="Times New Roman" w:hAnsi="Times New Roman" w:cs="Times New Roman"/>
          <w:color w:val="212121"/>
          <w:sz w:val="28"/>
          <w:shd w:val="clear" w:color="auto" w:fill="FFFFFF"/>
        </w:rPr>
        <w:t>more the benefits it confers are different.</w:t>
      </w:r>
    </w:p>
    <w:p w:rsidR="007E5A7D" w:rsidRDefault="007E5A7D" w:rsidP="001574DC">
      <w:pPr>
        <w:rPr>
          <w:rFonts w:ascii="Times New Roman" w:hAnsi="Times New Roman" w:cs="Times New Roman"/>
          <w:sz w:val="24"/>
          <w:szCs w:val="24"/>
        </w:rPr>
      </w:pPr>
    </w:p>
    <w:p w:rsidR="007E5A7D" w:rsidRDefault="007E5A7D" w:rsidP="001574DC">
      <w:pPr>
        <w:rPr>
          <w:rFonts w:ascii="Times New Roman" w:hAnsi="Times New Roman" w:cs="Times New Roman"/>
          <w:sz w:val="24"/>
          <w:szCs w:val="24"/>
        </w:rPr>
      </w:pPr>
    </w:p>
    <w:p w:rsidR="009436A1" w:rsidRDefault="009436A1" w:rsidP="001574DC">
      <w:pPr>
        <w:rPr>
          <w:rFonts w:ascii="Times New Roman" w:hAnsi="Times New Roman" w:cs="Times New Roman"/>
          <w:sz w:val="24"/>
          <w:szCs w:val="24"/>
        </w:rPr>
      </w:pPr>
    </w:p>
    <w:p w:rsidR="009436A1" w:rsidRPr="0042542E" w:rsidRDefault="009436A1" w:rsidP="001574DC">
      <w:pPr>
        <w:rPr>
          <w:rFonts w:ascii="Times New Roman" w:hAnsi="Times New Roman" w:cs="Times New Roman"/>
          <w:sz w:val="24"/>
          <w:szCs w:val="24"/>
        </w:rPr>
      </w:pPr>
    </w:p>
    <w:p w:rsidR="00F033E9" w:rsidRPr="0098401B" w:rsidRDefault="00005F49" w:rsidP="00765199">
      <w:pPr>
        <w:pStyle w:val="Titre3"/>
        <w:numPr>
          <w:ilvl w:val="0"/>
          <w:numId w:val="24"/>
        </w:numPr>
        <w:jc w:val="center"/>
        <w:rPr>
          <w:rFonts w:ascii="Times New Roman" w:hAnsi="Times New Roman" w:cs="Times New Roman"/>
          <w:b/>
          <w:color w:val="auto"/>
          <w:sz w:val="32"/>
          <w:u w:val="single"/>
        </w:rPr>
      </w:pPr>
      <w:bookmarkStart w:id="3" w:name="_Toc474020297"/>
      <w:r>
        <w:rPr>
          <w:rFonts w:ascii="Times New Roman" w:hAnsi="Times New Roman" w:cs="Times New Roman"/>
          <w:b/>
          <w:color w:val="auto"/>
          <w:sz w:val="32"/>
          <w:u w:val="single"/>
        </w:rPr>
        <w:lastRenderedPageBreak/>
        <w:t>On the guns</w:t>
      </w:r>
      <w:bookmarkEnd w:id="3"/>
    </w:p>
    <w:p w:rsidR="009436A1" w:rsidRDefault="009436A1" w:rsidP="0090144F">
      <w:pPr>
        <w:jc w:val="both"/>
        <w:rPr>
          <w:rFonts w:ascii="Times New Roman" w:hAnsi="Times New Roman" w:cs="Times New Roman"/>
          <w:color w:val="212121"/>
          <w:sz w:val="28"/>
          <w:szCs w:val="28"/>
          <w:shd w:val="clear" w:color="auto" w:fill="FFFFFF"/>
        </w:rPr>
      </w:pPr>
      <w:r w:rsidRPr="009436A1">
        <w:rPr>
          <w:rFonts w:ascii="Times New Roman" w:hAnsi="Times New Roman" w:cs="Times New Roman"/>
          <w:sz w:val="28"/>
          <w:szCs w:val="28"/>
        </w:rPr>
        <w:br/>
      </w:r>
      <w:r w:rsidRPr="009436A1">
        <w:rPr>
          <w:rFonts w:ascii="Times New Roman" w:hAnsi="Times New Roman" w:cs="Times New Roman"/>
          <w:color w:val="212121"/>
          <w:sz w:val="28"/>
          <w:szCs w:val="28"/>
          <w:shd w:val="clear" w:color="auto" w:fill="FFFFFF"/>
        </w:rPr>
        <w:t>The boost</w:t>
      </w:r>
      <w:r>
        <w:rPr>
          <w:rFonts w:ascii="Times New Roman" w:hAnsi="Times New Roman" w:cs="Times New Roman"/>
          <w:color w:val="212121"/>
          <w:sz w:val="28"/>
          <w:szCs w:val="28"/>
          <w:shd w:val="clear" w:color="auto" w:fill="FFFFFF"/>
        </w:rPr>
        <w:t xml:space="preserve">er kit improves </w:t>
      </w:r>
      <w:r w:rsidRPr="009436A1">
        <w:rPr>
          <w:rFonts w:ascii="Times New Roman" w:hAnsi="Times New Roman" w:cs="Times New Roman"/>
          <w:color w:val="212121"/>
          <w:sz w:val="28"/>
          <w:szCs w:val="28"/>
          <w:shd w:val="clear" w:color="auto" w:fill="FFFFFF"/>
        </w:rPr>
        <w:t xml:space="preserve">precise characteristics of the weapon in order to make it more efficient according to the desired result. Of course, not all weapons will be improved. </w:t>
      </w:r>
      <w:r>
        <w:rPr>
          <w:rFonts w:ascii="Times New Roman" w:hAnsi="Times New Roman" w:cs="Times New Roman"/>
          <w:color w:val="212121"/>
          <w:sz w:val="28"/>
          <w:szCs w:val="28"/>
          <w:shd w:val="clear" w:color="auto" w:fill="FFFFFF"/>
        </w:rPr>
        <w:t>C</w:t>
      </w:r>
      <w:r w:rsidRPr="009436A1">
        <w:rPr>
          <w:rFonts w:ascii="Times New Roman" w:hAnsi="Times New Roman" w:cs="Times New Roman"/>
          <w:color w:val="212121"/>
          <w:sz w:val="28"/>
          <w:szCs w:val="28"/>
          <w:shd w:val="clear" w:color="auto" w:fill="FFFFFF"/>
        </w:rPr>
        <w:t>haracteristics of the weapon that can be improved are</w:t>
      </w:r>
      <w:r>
        <w:rPr>
          <w:rFonts w:ascii="Times New Roman" w:hAnsi="Times New Roman" w:cs="Times New Roman"/>
          <w:color w:val="212121"/>
          <w:sz w:val="28"/>
          <w:szCs w:val="28"/>
          <w:shd w:val="clear" w:color="auto" w:fill="FFFFFF"/>
        </w:rPr>
        <w:t xml:space="preserve"> : resistance, accuracy, damage, rate of fire, stability. </w:t>
      </w:r>
    </w:p>
    <w:p w:rsidR="009436A1" w:rsidRDefault="009436A1" w:rsidP="0090144F">
      <w:pPr>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S</w:t>
      </w:r>
      <w:r w:rsidRPr="009436A1">
        <w:rPr>
          <w:rFonts w:ascii="Times New Roman" w:hAnsi="Times New Roman" w:cs="Times New Roman"/>
          <w:color w:val="212121"/>
          <w:sz w:val="28"/>
          <w:szCs w:val="28"/>
          <w:shd w:val="clear" w:color="auto" w:fill="FFFFFF"/>
        </w:rPr>
        <w:t xml:space="preserve">ome improved features will render other features less effective in some cases but improved, they will make other features more effective even if the user does not improve it at all. And the number of weapons will be limited to allow the user to customize his weapons according to the class he </w:t>
      </w:r>
      <w:r>
        <w:rPr>
          <w:rFonts w:ascii="Times New Roman" w:hAnsi="Times New Roman" w:cs="Times New Roman"/>
          <w:color w:val="212121"/>
          <w:sz w:val="28"/>
          <w:szCs w:val="28"/>
          <w:shd w:val="clear" w:color="auto" w:fill="FFFFFF"/>
        </w:rPr>
        <w:t xml:space="preserve">is </w:t>
      </w:r>
      <w:r w:rsidRPr="009436A1">
        <w:rPr>
          <w:rFonts w:ascii="Times New Roman" w:hAnsi="Times New Roman" w:cs="Times New Roman"/>
          <w:color w:val="212121"/>
          <w:sz w:val="28"/>
          <w:szCs w:val="28"/>
          <w:shd w:val="clear" w:color="auto" w:fill="FFFFFF"/>
        </w:rPr>
        <w:t>play</w:t>
      </w:r>
      <w:r>
        <w:rPr>
          <w:rFonts w:ascii="Times New Roman" w:hAnsi="Times New Roman" w:cs="Times New Roman"/>
          <w:color w:val="212121"/>
          <w:sz w:val="28"/>
          <w:szCs w:val="28"/>
          <w:shd w:val="clear" w:color="auto" w:fill="FFFFFF"/>
        </w:rPr>
        <w:t>ing</w:t>
      </w:r>
      <w:r w:rsidRPr="009436A1">
        <w:rPr>
          <w:rFonts w:ascii="Times New Roman" w:hAnsi="Times New Roman" w:cs="Times New Roman"/>
          <w:color w:val="212121"/>
          <w:sz w:val="28"/>
          <w:szCs w:val="28"/>
          <w:shd w:val="clear" w:color="auto" w:fill="FFFFFF"/>
        </w:rPr>
        <w:t xml:space="preserve"> and according to the weapons that he would have chosen beforehand. Weapons can not be modified directly. </w:t>
      </w:r>
    </w:p>
    <w:p w:rsidR="009436A1" w:rsidRDefault="009436A1" w:rsidP="0090144F">
      <w:pPr>
        <w:jc w:val="both"/>
        <w:rPr>
          <w:rFonts w:ascii="Times New Roman" w:hAnsi="Times New Roman" w:cs="Times New Roman"/>
          <w:color w:val="212121"/>
          <w:sz w:val="28"/>
          <w:szCs w:val="28"/>
          <w:shd w:val="clear" w:color="auto" w:fill="FFFFFF"/>
        </w:rPr>
      </w:pPr>
    </w:p>
    <w:p w:rsidR="009436A1" w:rsidRDefault="009436A1" w:rsidP="0090144F">
      <w:pPr>
        <w:jc w:val="both"/>
        <w:rPr>
          <w:rFonts w:ascii="Times New Roman" w:hAnsi="Times New Roman" w:cs="Times New Roman"/>
          <w:color w:val="212121"/>
          <w:sz w:val="28"/>
          <w:szCs w:val="28"/>
          <w:shd w:val="clear" w:color="auto" w:fill="FFFFFF"/>
        </w:rPr>
      </w:pPr>
      <w:r w:rsidRPr="009436A1">
        <w:rPr>
          <w:rFonts w:ascii="Times New Roman" w:hAnsi="Times New Roman" w:cs="Times New Roman"/>
          <w:color w:val="212121"/>
          <w:sz w:val="28"/>
          <w:szCs w:val="28"/>
          <w:shd w:val="clear" w:color="auto" w:fill="FFFFFF"/>
        </w:rPr>
        <w:t xml:space="preserve">* The weapons that will be modifiable and the precise statistics that </w:t>
      </w:r>
      <w:r>
        <w:rPr>
          <w:rFonts w:ascii="Times New Roman" w:hAnsi="Times New Roman" w:cs="Times New Roman"/>
          <w:color w:val="212121"/>
          <w:sz w:val="28"/>
          <w:szCs w:val="28"/>
          <w:shd w:val="clear" w:color="auto" w:fill="FFFFFF"/>
        </w:rPr>
        <w:t>booster kit</w:t>
      </w:r>
      <w:r w:rsidRPr="009436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does</w:t>
      </w:r>
      <w:r w:rsidRPr="009436A1">
        <w:rPr>
          <w:rFonts w:ascii="Times New Roman" w:hAnsi="Times New Roman" w:cs="Times New Roman"/>
          <w:color w:val="212121"/>
          <w:sz w:val="28"/>
          <w:szCs w:val="28"/>
          <w:shd w:val="clear" w:color="auto" w:fill="FFFFFF"/>
        </w:rPr>
        <w:t xml:space="preserve"> on the weapons will be present in the index of the weapons and the items</w:t>
      </w:r>
      <w:r>
        <w:rPr>
          <w:rFonts w:ascii="Times New Roman" w:hAnsi="Times New Roman" w:cs="Times New Roman"/>
          <w:color w:val="212121"/>
          <w:sz w:val="28"/>
          <w:szCs w:val="28"/>
          <w:shd w:val="clear" w:color="auto" w:fill="FFFFFF"/>
        </w:rPr>
        <w:t>.</w:t>
      </w:r>
    </w:p>
    <w:p w:rsidR="009436A1" w:rsidRPr="009436A1" w:rsidRDefault="009436A1" w:rsidP="0090144F">
      <w:pPr>
        <w:jc w:val="both"/>
        <w:rPr>
          <w:rFonts w:ascii="Times New Roman" w:hAnsi="Times New Roman" w:cs="Times New Roman"/>
          <w:sz w:val="28"/>
          <w:szCs w:val="28"/>
        </w:rPr>
      </w:pPr>
    </w:p>
    <w:p w:rsidR="003D4D6F" w:rsidRPr="0042542E" w:rsidRDefault="00005F49" w:rsidP="00765199">
      <w:pPr>
        <w:pStyle w:val="Titre3"/>
        <w:numPr>
          <w:ilvl w:val="0"/>
          <w:numId w:val="24"/>
        </w:numPr>
        <w:jc w:val="center"/>
        <w:rPr>
          <w:rFonts w:ascii="Times New Roman" w:hAnsi="Times New Roman" w:cs="Times New Roman"/>
          <w:b/>
          <w:color w:val="auto"/>
          <w:sz w:val="28"/>
          <w:u w:val="single"/>
        </w:rPr>
      </w:pPr>
      <w:bookmarkStart w:id="4" w:name="_Toc474020298"/>
      <w:r>
        <w:rPr>
          <w:rFonts w:ascii="Times New Roman" w:hAnsi="Times New Roman" w:cs="Times New Roman"/>
          <w:b/>
          <w:color w:val="auto"/>
          <w:sz w:val="28"/>
          <w:u w:val="single"/>
        </w:rPr>
        <w:t>On the shields</w:t>
      </w:r>
      <w:bookmarkEnd w:id="4"/>
    </w:p>
    <w:p w:rsidR="006D6200" w:rsidRPr="006D6200" w:rsidRDefault="00BD40B9" w:rsidP="00BD40B9">
      <w:pPr>
        <w:jc w:val="both"/>
        <w:rPr>
          <w:rFonts w:ascii="Times New Roman" w:hAnsi="Times New Roman" w:cs="Times New Roman"/>
          <w:color w:val="212121"/>
          <w:sz w:val="32"/>
          <w:szCs w:val="28"/>
          <w:shd w:val="clear" w:color="auto" w:fill="FFFFFF"/>
        </w:rPr>
      </w:pPr>
      <w:r w:rsidRPr="006D6200">
        <w:rPr>
          <w:rFonts w:ascii="Times New Roman" w:hAnsi="Times New Roman" w:cs="Times New Roman"/>
          <w:sz w:val="28"/>
          <w:szCs w:val="28"/>
        </w:rPr>
        <w:br/>
      </w:r>
      <w:r w:rsidRPr="006D6200">
        <w:rPr>
          <w:rFonts w:ascii="Times New Roman" w:hAnsi="Times New Roman" w:cs="Times New Roman"/>
          <w:color w:val="212121"/>
          <w:sz w:val="28"/>
          <w:szCs w:val="28"/>
          <w:shd w:val="clear" w:color="auto" w:fill="FFFFFF"/>
        </w:rPr>
        <w:t xml:space="preserve">Shields protect the character from damage for some time. And it has 3 main </w:t>
      </w:r>
      <w:r w:rsidRPr="006D6200">
        <w:rPr>
          <w:rFonts w:ascii="Times New Roman" w:hAnsi="Times New Roman" w:cs="Times New Roman"/>
          <w:color w:val="212121"/>
          <w:sz w:val="32"/>
          <w:szCs w:val="28"/>
          <w:shd w:val="clear" w:color="auto" w:fill="FFFFFF"/>
        </w:rPr>
        <w:t>characteristics:</w:t>
      </w:r>
    </w:p>
    <w:p w:rsidR="007A5805" w:rsidRDefault="006D6200" w:rsidP="006D6200">
      <w:pPr>
        <w:pStyle w:val="Paragraphedeliste"/>
        <w:ind w:left="0"/>
        <w:rPr>
          <w:rFonts w:ascii="Arial" w:hAnsi="Arial" w:cs="Arial"/>
          <w:color w:val="212121"/>
          <w:shd w:val="clear" w:color="auto" w:fill="FFFFFF"/>
        </w:rPr>
      </w:pPr>
      <w:r w:rsidRPr="006D6200">
        <w:rPr>
          <w:rFonts w:ascii="Times New Roman" w:hAnsi="Times New Roman" w:cs="Times New Roman"/>
        </w:rPr>
        <w:br/>
      </w:r>
      <w:r w:rsidRPr="006D6200">
        <w:rPr>
          <w:rFonts w:ascii="Times New Roman" w:hAnsi="Times New Roman" w:cs="Times New Roman"/>
          <w:b/>
          <w:color w:val="212121"/>
          <w:sz w:val="28"/>
          <w:shd w:val="clear" w:color="auto" w:fill="FFFFFF"/>
        </w:rPr>
        <w:t>The protective capacity (PC):</w:t>
      </w:r>
      <w:r w:rsidRPr="006D6200">
        <w:rPr>
          <w:rFonts w:ascii="Times New Roman" w:hAnsi="Times New Roman" w:cs="Times New Roman"/>
          <w:color w:val="212121"/>
          <w:sz w:val="28"/>
          <w:shd w:val="clear" w:color="auto" w:fill="FFFFFF"/>
        </w:rPr>
        <w:t xml:space="preserve"> </w:t>
      </w:r>
      <w:r w:rsidRPr="006D6200">
        <w:rPr>
          <w:rFonts w:ascii="Times New Roman" w:hAnsi="Times New Roman" w:cs="Times New Roman"/>
          <w:color w:val="212121"/>
          <w:sz w:val="28"/>
          <w:szCs w:val="28"/>
          <w:shd w:val="clear" w:color="auto" w:fill="FFFFFF"/>
        </w:rPr>
        <w:t>represents a value that determines the power of the shield. The higher the value, the more the shield can withstand damage. When the value reaches zero (0), it is the player's PV that takes the damage</w:t>
      </w:r>
      <w:r w:rsidRPr="006D6200">
        <w:rPr>
          <w:rFonts w:ascii="Arial" w:hAnsi="Arial" w:cs="Arial"/>
          <w:color w:val="212121"/>
          <w:sz w:val="28"/>
          <w:szCs w:val="28"/>
          <w:shd w:val="clear" w:color="auto" w:fill="FFFFFF"/>
        </w:rPr>
        <w:t>.</w:t>
      </w:r>
    </w:p>
    <w:p w:rsidR="006D6200" w:rsidRPr="0098401B" w:rsidRDefault="006D6200" w:rsidP="00595040">
      <w:pPr>
        <w:pStyle w:val="Paragraphedeliste"/>
        <w:jc w:val="both"/>
        <w:rPr>
          <w:rFonts w:ascii="Times New Roman" w:hAnsi="Times New Roman" w:cs="Times New Roman"/>
          <w:sz w:val="28"/>
          <w:szCs w:val="28"/>
        </w:rPr>
      </w:pPr>
    </w:p>
    <w:p w:rsidR="00F30244" w:rsidRDefault="006D6200" w:rsidP="006D6200">
      <w:pPr>
        <w:pStyle w:val="Paragraphedeliste"/>
        <w:ind w:left="0"/>
        <w:rPr>
          <w:rFonts w:ascii="Times New Roman" w:hAnsi="Times New Roman" w:cs="Times New Roman"/>
          <w:color w:val="212121"/>
          <w:sz w:val="28"/>
          <w:shd w:val="clear" w:color="auto" w:fill="FFFFFF"/>
        </w:rPr>
      </w:pPr>
      <w:r>
        <w:br/>
      </w:r>
      <w:r w:rsidR="00C64CEC">
        <w:rPr>
          <w:rFonts w:ascii="Times New Roman" w:hAnsi="Times New Roman" w:cs="Times New Roman"/>
          <w:b/>
          <w:color w:val="212121"/>
          <w:sz w:val="28"/>
          <w:shd w:val="clear" w:color="auto" w:fill="FFFFFF"/>
        </w:rPr>
        <w:t>The recharge time (</w:t>
      </w:r>
      <w:r w:rsidRPr="006D6200">
        <w:rPr>
          <w:rFonts w:ascii="Times New Roman" w:hAnsi="Times New Roman" w:cs="Times New Roman"/>
          <w:b/>
          <w:color w:val="212121"/>
          <w:sz w:val="28"/>
          <w:shd w:val="clear" w:color="auto" w:fill="FFFFFF"/>
        </w:rPr>
        <w:t>R</w:t>
      </w:r>
      <w:r w:rsidR="00C64CEC">
        <w:rPr>
          <w:rFonts w:ascii="Times New Roman" w:hAnsi="Times New Roman" w:cs="Times New Roman"/>
          <w:b/>
          <w:color w:val="212121"/>
          <w:sz w:val="28"/>
          <w:shd w:val="clear" w:color="auto" w:fill="FFFFFF"/>
        </w:rPr>
        <w:t>T</w:t>
      </w:r>
      <w:r w:rsidRPr="006D6200">
        <w:rPr>
          <w:rFonts w:ascii="Times New Roman" w:hAnsi="Times New Roman" w:cs="Times New Roman"/>
          <w:b/>
          <w:color w:val="212121"/>
          <w:sz w:val="28"/>
          <w:shd w:val="clear" w:color="auto" w:fill="FFFFFF"/>
        </w:rPr>
        <w:t>):</w:t>
      </w:r>
      <w:r>
        <w:rPr>
          <w:rFonts w:ascii="Times New Roman" w:hAnsi="Times New Roman" w:cs="Times New Roman"/>
          <w:color w:val="212121"/>
          <w:sz w:val="28"/>
          <w:shd w:val="clear" w:color="auto" w:fill="FFFFFF"/>
        </w:rPr>
        <w:t xml:space="preserve"> </w:t>
      </w:r>
      <w:r w:rsidRPr="006D6200">
        <w:rPr>
          <w:rFonts w:ascii="Times New Roman" w:hAnsi="Times New Roman" w:cs="Times New Roman"/>
          <w:color w:val="212121"/>
          <w:sz w:val="28"/>
          <w:shd w:val="clear" w:color="auto" w:fill="FFFFFF"/>
        </w:rPr>
        <w:t xml:space="preserve"> represents the time in seconds after which the shield begins to recharge after being completely discharged. As soon as it misses 1 point to the total value of the capacity, the shield is unloaded. So the recharge time takes over to put the value back in its place.</w:t>
      </w:r>
    </w:p>
    <w:p w:rsidR="006D6200" w:rsidRPr="006D6200" w:rsidRDefault="006D6200" w:rsidP="006D6200">
      <w:pPr>
        <w:pStyle w:val="Paragraphedeliste"/>
        <w:ind w:left="0"/>
        <w:rPr>
          <w:rFonts w:ascii="Times New Roman" w:hAnsi="Times New Roman" w:cs="Times New Roman"/>
          <w:sz w:val="28"/>
          <w:szCs w:val="28"/>
        </w:rPr>
      </w:pPr>
    </w:p>
    <w:p w:rsidR="007A5805" w:rsidRPr="00C64CEC" w:rsidRDefault="006D6200" w:rsidP="006D6200">
      <w:pPr>
        <w:pStyle w:val="Paragraphedeliste"/>
        <w:ind w:left="0"/>
        <w:jc w:val="both"/>
        <w:rPr>
          <w:rFonts w:ascii="Times New Roman" w:hAnsi="Times New Roman" w:cs="Times New Roman"/>
          <w:i/>
          <w:color w:val="212121"/>
          <w:sz w:val="28"/>
          <w:shd w:val="clear" w:color="auto" w:fill="FFFFFF"/>
        </w:rPr>
      </w:pPr>
      <w:r w:rsidRPr="00C64CEC">
        <w:rPr>
          <w:i/>
        </w:rPr>
        <w:br/>
      </w:r>
      <w:r w:rsidRPr="00C64CEC">
        <w:rPr>
          <w:rFonts w:ascii="Times New Roman" w:hAnsi="Times New Roman" w:cs="Times New Roman"/>
          <w:b/>
          <w:i/>
          <w:color w:val="212121"/>
          <w:sz w:val="28"/>
          <w:shd w:val="clear" w:color="auto" w:fill="FFFFFF"/>
        </w:rPr>
        <w:t>Example</w:t>
      </w:r>
      <w:r w:rsidRPr="00C64CEC">
        <w:rPr>
          <w:rFonts w:ascii="Times New Roman" w:hAnsi="Times New Roman" w:cs="Times New Roman"/>
          <w:i/>
          <w:color w:val="212121"/>
          <w:sz w:val="28"/>
          <w:shd w:val="clear" w:color="auto" w:fill="FFFFFF"/>
        </w:rPr>
        <w:t>: Suppose the user has a shield of 5000 points and has a recharge time of 7 seconds. This will mean that if the capacity drops to 4700 points for example, it will take 7 seconds for the 300 points to return.</w:t>
      </w:r>
    </w:p>
    <w:p w:rsidR="006D6200" w:rsidRPr="006D6200" w:rsidRDefault="006D6200" w:rsidP="006D6200">
      <w:pPr>
        <w:pStyle w:val="Paragraphedeliste"/>
        <w:ind w:left="0"/>
        <w:jc w:val="both"/>
        <w:rPr>
          <w:rFonts w:ascii="Times New Roman" w:hAnsi="Times New Roman" w:cs="Times New Roman"/>
          <w:sz w:val="28"/>
          <w:szCs w:val="28"/>
        </w:rPr>
      </w:pPr>
    </w:p>
    <w:p w:rsidR="00B27865" w:rsidRPr="006D6200" w:rsidRDefault="006D6200" w:rsidP="006D6200">
      <w:pPr>
        <w:pStyle w:val="Paragraphedeliste"/>
        <w:ind w:left="0"/>
        <w:jc w:val="both"/>
        <w:rPr>
          <w:rFonts w:ascii="Times New Roman" w:hAnsi="Times New Roman" w:cs="Times New Roman"/>
          <w:sz w:val="28"/>
          <w:szCs w:val="28"/>
        </w:rPr>
      </w:pPr>
      <w:r w:rsidRPr="006D6200">
        <w:rPr>
          <w:b/>
        </w:rPr>
        <w:br/>
      </w:r>
      <w:r w:rsidR="00C64CEC">
        <w:rPr>
          <w:rFonts w:ascii="Times New Roman" w:hAnsi="Times New Roman" w:cs="Times New Roman"/>
          <w:b/>
          <w:color w:val="212121"/>
          <w:sz w:val="28"/>
          <w:szCs w:val="28"/>
          <w:shd w:val="clear" w:color="auto" w:fill="FFFFFF"/>
        </w:rPr>
        <w:t>Recharge rate per second (</w:t>
      </w:r>
      <w:r w:rsidRPr="006D6200">
        <w:rPr>
          <w:rFonts w:ascii="Times New Roman" w:hAnsi="Times New Roman" w:cs="Times New Roman"/>
          <w:b/>
          <w:color w:val="212121"/>
          <w:sz w:val="28"/>
          <w:szCs w:val="28"/>
          <w:shd w:val="clear" w:color="auto" w:fill="FFFFFF"/>
        </w:rPr>
        <w:t>R</w:t>
      </w:r>
      <w:r w:rsidR="00C64CEC">
        <w:rPr>
          <w:rFonts w:ascii="Times New Roman" w:hAnsi="Times New Roman" w:cs="Times New Roman"/>
          <w:b/>
          <w:color w:val="212121"/>
          <w:sz w:val="28"/>
          <w:szCs w:val="28"/>
          <w:shd w:val="clear" w:color="auto" w:fill="FFFFFF"/>
        </w:rPr>
        <w:t>R/</w:t>
      </w:r>
      <w:r w:rsidRPr="006D6200">
        <w:rPr>
          <w:rFonts w:ascii="Times New Roman" w:hAnsi="Times New Roman" w:cs="Times New Roman"/>
          <w:b/>
          <w:color w:val="212121"/>
          <w:sz w:val="28"/>
          <w:szCs w:val="28"/>
          <w:shd w:val="clear" w:color="auto" w:fill="FFFFFF"/>
        </w:rPr>
        <w:t>S</w:t>
      </w:r>
      <w:r w:rsidRPr="006D6200">
        <w:rPr>
          <w:rFonts w:ascii="Times New Roman" w:hAnsi="Times New Roman" w:cs="Times New Roman"/>
          <w:color w:val="212121"/>
          <w:sz w:val="28"/>
          <w:szCs w:val="28"/>
          <w:shd w:val="clear" w:color="auto" w:fill="FFFFFF"/>
        </w:rPr>
        <w:t xml:space="preserve">): The shield recharges per second, this is a fact. </w:t>
      </w:r>
      <w:r w:rsidRPr="006D6200">
        <w:rPr>
          <w:rFonts w:ascii="Times New Roman" w:hAnsi="Times New Roman" w:cs="Times New Roman"/>
          <w:color w:val="212121"/>
          <w:sz w:val="28"/>
          <w:szCs w:val="28"/>
          <w:shd w:val="clear" w:color="auto" w:fill="FFFFFF"/>
        </w:rPr>
        <w:lastRenderedPageBreak/>
        <w:t>But, the recharge rate per second is another data that informs the user about the value that will be restored to its shield per second.</w:t>
      </w:r>
    </w:p>
    <w:p w:rsidR="00AE2B7B" w:rsidRPr="00C64CEC" w:rsidRDefault="006D6200" w:rsidP="00774272">
      <w:pPr>
        <w:pStyle w:val="Paragraphedeliste"/>
        <w:ind w:left="0"/>
        <w:jc w:val="both"/>
        <w:rPr>
          <w:rFonts w:ascii="Times New Roman" w:hAnsi="Times New Roman" w:cs="Times New Roman"/>
          <w:i/>
          <w:color w:val="212121"/>
          <w:sz w:val="28"/>
          <w:szCs w:val="28"/>
          <w:shd w:val="clear" w:color="auto" w:fill="FFFFFF"/>
        </w:rPr>
      </w:pPr>
      <w:r w:rsidRPr="006D6200">
        <w:rPr>
          <w:rFonts w:ascii="Times New Roman" w:hAnsi="Times New Roman" w:cs="Times New Roman"/>
          <w:sz w:val="28"/>
          <w:szCs w:val="28"/>
        </w:rPr>
        <w:br/>
      </w:r>
      <w:r w:rsidRPr="00774272">
        <w:rPr>
          <w:rFonts w:ascii="Times New Roman" w:hAnsi="Times New Roman" w:cs="Times New Roman"/>
          <w:b/>
          <w:i/>
          <w:color w:val="212121"/>
          <w:sz w:val="28"/>
          <w:szCs w:val="28"/>
          <w:shd w:val="clear" w:color="auto" w:fill="FFFFFF"/>
        </w:rPr>
        <w:t>Example</w:t>
      </w:r>
      <w:r w:rsidRPr="00C64CEC">
        <w:rPr>
          <w:rFonts w:ascii="Times New Roman" w:hAnsi="Times New Roman" w:cs="Times New Roman"/>
          <w:i/>
          <w:color w:val="212121"/>
          <w:sz w:val="28"/>
          <w:szCs w:val="28"/>
          <w:shd w:val="clear" w:color="auto" w:fill="FFFFFF"/>
        </w:rPr>
        <w:t>: Let's go back to the old example. The shield lost 300 points and must be restored within 7 seconds. So set the recharge rate at 30 points per second. This means that as soon as the 7 seconds have passed, the shield will begin to regain 30 points every 1 second. This means that the 300 points will be restored after 10 seconds.</w:t>
      </w:r>
    </w:p>
    <w:p w:rsidR="006D6200" w:rsidRPr="006D6200" w:rsidRDefault="006D6200" w:rsidP="00595040">
      <w:pPr>
        <w:pStyle w:val="Paragraphedeliste"/>
        <w:jc w:val="both"/>
        <w:rPr>
          <w:rFonts w:ascii="Times New Roman" w:hAnsi="Times New Roman" w:cs="Times New Roman"/>
          <w:sz w:val="28"/>
          <w:szCs w:val="28"/>
        </w:rPr>
      </w:pPr>
    </w:p>
    <w:p w:rsidR="009657B0" w:rsidRPr="006D6200" w:rsidRDefault="006D6200" w:rsidP="00B27865">
      <w:pPr>
        <w:pStyle w:val="Paragraphedeliste"/>
        <w:rPr>
          <w:rFonts w:ascii="Times New Roman" w:hAnsi="Times New Roman" w:cs="Times New Roman"/>
          <w:color w:val="212121"/>
          <w:sz w:val="28"/>
          <w:szCs w:val="28"/>
          <w:shd w:val="clear" w:color="auto" w:fill="FFFFFF"/>
        </w:rPr>
      </w:pPr>
      <w:r w:rsidRPr="006D6200">
        <w:rPr>
          <w:rFonts w:ascii="Times New Roman" w:hAnsi="Times New Roman" w:cs="Times New Roman"/>
          <w:sz w:val="28"/>
          <w:szCs w:val="28"/>
        </w:rPr>
        <w:br/>
      </w:r>
      <w:r w:rsidRPr="006D6200">
        <w:rPr>
          <w:rFonts w:ascii="Times New Roman" w:hAnsi="Times New Roman" w:cs="Times New Roman"/>
          <w:color w:val="212121"/>
          <w:sz w:val="28"/>
          <w:szCs w:val="28"/>
          <w:shd w:val="clear" w:color="auto" w:fill="FFFFFF"/>
        </w:rPr>
        <w:t>These data are random but we hope they would have served to understand the expressions.</w:t>
      </w:r>
    </w:p>
    <w:p w:rsidR="006D6200" w:rsidRPr="006D6200" w:rsidRDefault="006D6200" w:rsidP="00B27865">
      <w:pPr>
        <w:pStyle w:val="Paragraphedeliste"/>
        <w:rPr>
          <w:rFonts w:ascii="Times New Roman" w:hAnsi="Times New Roman" w:cs="Times New Roman"/>
          <w:sz w:val="28"/>
          <w:szCs w:val="28"/>
        </w:rPr>
      </w:pPr>
    </w:p>
    <w:p w:rsidR="006D6200" w:rsidRPr="006D6200" w:rsidRDefault="006D6200" w:rsidP="006D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eastAsia="fr-FR"/>
        </w:rPr>
      </w:pPr>
      <w:r w:rsidRPr="006D6200">
        <w:rPr>
          <w:rFonts w:ascii="Times New Roman" w:eastAsia="Times New Roman" w:hAnsi="Times New Roman" w:cs="Times New Roman"/>
          <w:color w:val="212121"/>
          <w:sz w:val="28"/>
          <w:szCs w:val="28"/>
          <w:lang w:val="en" w:eastAsia="fr-FR"/>
        </w:rPr>
        <w:t xml:space="preserve">So the user will </w:t>
      </w:r>
      <w:r w:rsidR="00C64CEC">
        <w:rPr>
          <w:rFonts w:ascii="Times New Roman" w:eastAsia="Times New Roman" w:hAnsi="Times New Roman" w:cs="Times New Roman"/>
          <w:color w:val="212121"/>
          <w:sz w:val="28"/>
          <w:szCs w:val="28"/>
          <w:lang w:val="en" w:eastAsia="fr-FR"/>
        </w:rPr>
        <w:t xml:space="preserve">begin the game </w:t>
      </w:r>
      <w:r w:rsidRPr="006D6200">
        <w:rPr>
          <w:rFonts w:ascii="Times New Roman" w:eastAsia="Times New Roman" w:hAnsi="Times New Roman" w:cs="Times New Roman"/>
          <w:color w:val="212121"/>
          <w:sz w:val="28"/>
          <w:szCs w:val="28"/>
          <w:lang w:val="en" w:eastAsia="fr-FR"/>
        </w:rPr>
        <w:t xml:space="preserve">with a </w:t>
      </w:r>
      <w:r w:rsidR="00C64CEC">
        <w:rPr>
          <w:rFonts w:ascii="Times New Roman" w:eastAsia="Times New Roman" w:hAnsi="Times New Roman" w:cs="Times New Roman"/>
          <w:color w:val="212121"/>
          <w:sz w:val="28"/>
          <w:szCs w:val="28"/>
          <w:lang w:val="en" w:eastAsia="fr-FR"/>
        </w:rPr>
        <w:t xml:space="preserve">basic </w:t>
      </w:r>
      <w:r w:rsidRPr="006D6200">
        <w:rPr>
          <w:rFonts w:ascii="Times New Roman" w:eastAsia="Times New Roman" w:hAnsi="Times New Roman" w:cs="Times New Roman"/>
          <w:color w:val="212121"/>
          <w:sz w:val="28"/>
          <w:szCs w:val="28"/>
          <w:lang w:val="en" w:eastAsia="fr-FR"/>
        </w:rPr>
        <w:t xml:space="preserve">shield that he will have to improve and every time he will apply a </w:t>
      </w:r>
      <w:r w:rsidR="00C64CEC">
        <w:rPr>
          <w:rFonts w:ascii="Times New Roman" w:eastAsia="Times New Roman" w:hAnsi="Times New Roman" w:cs="Times New Roman"/>
          <w:color w:val="212121"/>
          <w:sz w:val="28"/>
          <w:szCs w:val="28"/>
          <w:lang w:val="en" w:eastAsia="fr-FR"/>
        </w:rPr>
        <w:t>booster kit</w:t>
      </w:r>
      <w:r w:rsidRPr="006D6200">
        <w:rPr>
          <w:rFonts w:ascii="Times New Roman" w:eastAsia="Times New Roman" w:hAnsi="Times New Roman" w:cs="Times New Roman"/>
          <w:color w:val="212121"/>
          <w:sz w:val="28"/>
          <w:szCs w:val="28"/>
          <w:lang w:val="en" w:eastAsia="fr-FR"/>
        </w:rPr>
        <w:t xml:space="preserve">. The protection capacity will increase depending on the price of </w:t>
      </w:r>
      <w:r w:rsidR="00C64CEC">
        <w:rPr>
          <w:rFonts w:ascii="Times New Roman" w:eastAsia="Times New Roman" w:hAnsi="Times New Roman" w:cs="Times New Roman"/>
          <w:color w:val="212121"/>
          <w:sz w:val="28"/>
          <w:szCs w:val="28"/>
          <w:lang w:val="en" w:eastAsia="fr-FR"/>
        </w:rPr>
        <w:t>the kit</w:t>
      </w:r>
      <w:r w:rsidRPr="006D6200">
        <w:rPr>
          <w:rFonts w:ascii="Times New Roman" w:eastAsia="Times New Roman" w:hAnsi="Times New Roman" w:cs="Times New Roman"/>
          <w:color w:val="212121"/>
          <w:sz w:val="28"/>
          <w:szCs w:val="28"/>
          <w:lang w:val="en" w:eastAsia="fr-FR"/>
        </w:rPr>
        <w:t xml:space="preserve">. But </w:t>
      </w:r>
      <w:r w:rsidR="00C64CEC">
        <w:rPr>
          <w:rFonts w:ascii="Times New Roman" w:eastAsia="Times New Roman" w:hAnsi="Times New Roman" w:cs="Times New Roman"/>
          <w:color w:val="212121"/>
          <w:sz w:val="28"/>
          <w:szCs w:val="28"/>
          <w:lang w:val="en" w:eastAsia="fr-FR"/>
        </w:rPr>
        <w:t>he</w:t>
      </w:r>
      <w:r w:rsidRPr="006D6200">
        <w:rPr>
          <w:rFonts w:ascii="Times New Roman" w:eastAsia="Times New Roman" w:hAnsi="Times New Roman" w:cs="Times New Roman"/>
          <w:color w:val="212121"/>
          <w:sz w:val="28"/>
          <w:szCs w:val="28"/>
          <w:lang w:val="en" w:eastAsia="fr-FR"/>
        </w:rPr>
        <w:t xml:space="preserve"> will have to make a choice between improving the </w:t>
      </w:r>
      <w:r w:rsidR="00C64CEC">
        <w:rPr>
          <w:rFonts w:ascii="Times New Roman" w:eastAsia="Times New Roman" w:hAnsi="Times New Roman" w:cs="Times New Roman"/>
          <w:color w:val="212121"/>
          <w:sz w:val="28"/>
          <w:szCs w:val="28"/>
          <w:lang w:val="en" w:eastAsia="fr-FR"/>
        </w:rPr>
        <w:t xml:space="preserve">RR/S and the </w:t>
      </w:r>
      <w:r w:rsidRPr="006D6200">
        <w:rPr>
          <w:rFonts w:ascii="Times New Roman" w:eastAsia="Times New Roman" w:hAnsi="Times New Roman" w:cs="Times New Roman"/>
          <w:color w:val="212121"/>
          <w:sz w:val="28"/>
          <w:szCs w:val="28"/>
          <w:lang w:val="en" w:eastAsia="fr-FR"/>
        </w:rPr>
        <w:t>R</w:t>
      </w:r>
      <w:r w:rsidR="00C64CEC">
        <w:rPr>
          <w:rFonts w:ascii="Times New Roman" w:eastAsia="Times New Roman" w:hAnsi="Times New Roman" w:cs="Times New Roman"/>
          <w:color w:val="212121"/>
          <w:sz w:val="28"/>
          <w:szCs w:val="28"/>
          <w:lang w:val="en" w:eastAsia="fr-FR"/>
        </w:rPr>
        <w:t>T</w:t>
      </w:r>
      <w:r w:rsidRPr="006D6200">
        <w:rPr>
          <w:rFonts w:ascii="Times New Roman" w:eastAsia="Times New Roman" w:hAnsi="Times New Roman" w:cs="Times New Roman"/>
          <w:color w:val="212121"/>
          <w:sz w:val="28"/>
          <w:szCs w:val="28"/>
          <w:lang w:val="en" w:eastAsia="fr-FR"/>
        </w:rPr>
        <w:t>.</w:t>
      </w:r>
    </w:p>
    <w:p w:rsidR="00595040" w:rsidRPr="0098401B" w:rsidRDefault="00595040" w:rsidP="0098401B">
      <w:pPr>
        <w:jc w:val="both"/>
        <w:rPr>
          <w:rFonts w:ascii="Times New Roman" w:hAnsi="Times New Roman" w:cs="Times New Roman"/>
          <w:szCs w:val="24"/>
        </w:rPr>
      </w:pPr>
    </w:p>
    <w:p w:rsidR="00774272" w:rsidRDefault="00005F49" w:rsidP="00774272">
      <w:pPr>
        <w:pStyle w:val="Titre3"/>
        <w:numPr>
          <w:ilvl w:val="0"/>
          <w:numId w:val="24"/>
        </w:numPr>
        <w:jc w:val="center"/>
        <w:rPr>
          <w:rFonts w:ascii="Times New Roman" w:hAnsi="Times New Roman" w:cs="Times New Roman"/>
          <w:b/>
          <w:color w:val="auto"/>
          <w:sz w:val="32"/>
          <w:szCs w:val="28"/>
          <w:u w:val="single"/>
        </w:rPr>
      </w:pPr>
      <w:bookmarkStart w:id="5" w:name="_Toc474020299"/>
      <w:r>
        <w:rPr>
          <w:rFonts w:ascii="Times New Roman" w:hAnsi="Times New Roman" w:cs="Times New Roman"/>
          <w:b/>
          <w:color w:val="auto"/>
          <w:sz w:val="32"/>
          <w:szCs w:val="28"/>
          <w:u w:val="single"/>
        </w:rPr>
        <w:t>On the specials abilities</w:t>
      </w:r>
      <w:bookmarkEnd w:id="5"/>
    </w:p>
    <w:p w:rsidR="00774272" w:rsidRDefault="00774272" w:rsidP="00774272">
      <w:pPr>
        <w:rPr>
          <w:rFonts w:ascii="Times New Roman" w:hAnsi="Times New Roman" w:cs="Times New Roman"/>
          <w:sz w:val="28"/>
          <w:szCs w:val="28"/>
          <w:shd w:val="clear" w:color="auto" w:fill="FFFFFF"/>
        </w:rPr>
      </w:pPr>
      <w:r w:rsidRPr="00774272">
        <w:rPr>
          <w:rFonts w:ascii="Times New Roman" w:hAnsi="Times New Roman" w:cs="Times New Roman"/>
          <w:sz w:val="28"/>
          <w:szCs w:val="28"/>
        </w:rPr>
        <w:br/>
      </w:r>
      <w:r w:rsidRPr="00774272">
        <w:rPr>
          <w:rFonts w:ascii="Times New Roman" w:hAnsi="Times New Roman" w:cs="Times New Roman"/>
          <w:sz w:val="28"/>
          <w:szCs w:val="28"/>
          <w:shd w:val="clear" w:color="auto" w:fill="FFFFFF"/>
        </w:rPr>
        <w:t>The Boost Ki</w:t>
      </w:r>
      <w:r>
        <w:rPr>
          <w:rFonts w:ascii="Times New Roman" w:hAnsi="Times New Roman" w:cs="Times New Roman"/>
          <w:sz w:val="28"/>
          <w:szCs w:val="28"/>
          <w:shd w:val="clear" w:color="auto" w:fill="FFFFFF"/>
        </w:rPr>
        <w:t xml:space="preserve">t improves special skills by: </w:t>
      </w:r>
    </w:p>
    <w:p w:rsidR="00774272" w:rsidRPr="00774272" w:rsidRDefault="00774272" w:rsidP="00774272">
      <w:pPr>
        <w:pStyle w:val="Paragraphedeliste"/>
        <w:numPr>
          <w:ilvl w:val="0"/>
          <w:numId w:val="47"/>
        </w:num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Decreasing or increasing their destructive or curative power. </w:t>
      </w:r>
    </w:p>
    <w:p w:rsidR="00774272" w:rsidRPr="00774272" w:rsidRDefault="00774272" w:rsidP="00774272">
      <w:pPr>
        <w:pStyle w:val="Paragraphedeliste"/>
        <w:numPr>
          <w:ilvl w:val="0"/>
          <w:numId w:val="47"/>
        </w:num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Lowering or increasing their recharging time or the amount of items needed at / during their use. </w:t>
      </w:r>
    </w:p>
    <w:p w:rsidR="00774272" w:rsidRDefault="00774272" w:rsidP="00774272">
      <w:p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 Special abilities will be modifiable and the specific statistics that </w:t>
      </w:r>
      <w:r>
        <w:rPr>
          <w:rFonts w:ascii="Times New Roman" w:hAnsi="Times New Roman" w:cs="Times New Roman"/>
          <w:sz w:val="28"/>
          <w:szCs w:val="28"/>
          <w:shd w:val="clear" w:color="auto" w:fill="FFFFFF"/>
        </w:rPr>
        <w:t>booster kit</w:t>
      </w:r>
      <w:r w:rsidRPr="0077427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does</w:t>
      </w:r>
      <w:r w:rsidRPr="00774272">
        <w:rPr>
          <w:rFonts w:ascii="Times New Roman" w:hAnsi="Times New Roman" w:cs="Times New Roman"/>
          <w:sz w:val="28"/>
          <w:szCs w:val="28"/>
          <w:shd w:val="clear" w:color="auto" w:fill="FFFFFF"/>
        </w:rPr>
        <w:t xml:space="preserve"> on these special abilities will be present in the weapons and item index.</w:t>
      </w:r>
    </w:p>
    <w:p w:rsidR="00774272" w:rsidRPr="00774272" w:rsidRDefault="00774272" w:rsidP="00774272">
      <w:pPr>
        <w:rPr>
          <w:rFonts w:ascii="Times New Roman" w:hAnsi="Times New Roman" w:cs="Times New Roman"/>
          <w:b/>
          <w:sz w:val="28"/>
          <w:szCs w:val="28"/>
          <w:u w:val="single"/>
        </w:rPr>
      </w:pPr>
    </w:p>
    <w:p w:rsidR="0042595F" w:rsidRPr="0098401B" w:rsidRDefault="0042595F" w:rsidP="0042595F">
      <w:pPr>
        <w:pStyle w:val="Titre3"/>
        <w:ind w:left="360"/>
        <w:jc w:val="center"/>
        <w:rPr>
          <w:rFonts w:ascii="Times New Roman" w:hAnsi="Times New Roman" w:cs="Times New Roman"/>
          <w:b/>
          <w:color w:val="auto"/>
          <w:sz w:val="32"/>
          <w:szCs w:val="28"/>
          <w:u w:val="single"/>
        </w:rPr>
      </w:pPr>
      <w:bookmarkStart w:id="6" w:name="_Toc474020300"/>
      <w:r w:rsidRPr="0098401B">
        <w:rPr>
          <w:rFonts w:ascii="Times New Roman" w:hAnsi="Times New Roman" w:cs="Times New Roman"/>
          <w:b/>
          <w:color w:val="auto"/>
          <w:sz w:val="32"/>
          <w:szCs w:val="28"/>
          <w:u w:val="single"/>
        </w:rPr>
        <w:t>d-</w:t>
      </w:r>
      <w:r w:rsidR="002B3BD5">
        <w:rPr>
          <w:rFonts w:ascii="Times New Roman" w:hAnsi="Times New Roman" w:cs="Times New Roman"/>
          <w:b/>
          <w:color w:val="auto"/>
          <w:sz w:val="32"/>
          <w:szCs w:val="28"/>
          <w:u w:val="single"/>
        </w:rPr>
        <w:t xml:space="preserve"> </w:t>
      </w:r>
      <w:r w:rsidR="00005F49">
        <w:rPr>
          <w:rFonts w:ascii="Times New Roman" w:hAnsi="Times New Roman" w:cs="Times New Roman"/>
          <w:b/>
          <w:color w:val="auto"/>
          <w:sz w:val="32"/>
          <w:szCs w:val="28"/>
          <w:u w:val="single"/>
        </w:rPr>
        <w:t>On the inventory</w:t>
      </w:r>
      <w:bookmarkEnd w:id="6"/>
    </w:p>
    <w:p w:rsidR="00847AC2" w:rsidRPr="0042542E" w:rsidRDefault="00774272" w:rsidP="00595040">
      <w:pPr>
        <w:jc w:val="both"/>
        <w:rPr>
          <w:rFonts w:ascii="Times New Roman" w:hAnsi="Times New Roman" w:cs="Times New Roman"/>
          <w:szCs w:val="24"/>
        </w:rPr>
      </w:pPr>
      <w:r w:rsidRPr="00774272">
        <w:rPr>
          <w:rFonts w:ascii="Times New Roman" w:hAnsi="Times New Roman" w:cs="Times New Roman"/>
          <w:sz w:val="28"/>
          <w:szCs w:val="28"/>
        </w:rPr>
        <w:br/>
      </w:r>
      <w:r w:rsidRPr="00774272">
        <w:rPr>
          <w:rFonts w:ascii="Times New Roman" w:hAnsi="Times New Roman" w:cs="Times New Roman"/>
          <w:color w:val="212121"/>
          <w:sz w:val="28"/>
          <w:szCs w:val="28"/>
          <w:shd w:val="clear" w:color="auto" w:fill="FFFFFF"/>
        </w:rPr>
        <w:t>The basic inventory at a value that can be upgraded to the A-BOXX with a kit. This will allow the user to be able to take more items with him in his inventory. The user can connect his inventory to the A-BOXX to buy or sell rare items</w:t>
      </w:r>
      <w:r>
        <w:rPr>
          <w:rFonts w:ascii="Arial" w:hAnsi="Arial" w:cs="Arial"/>
          <w:color w:val="212121"/>
          <w:shd w:val="clear" w:color="auto" w:fill="FFFFFF"/>
        </w:rPr>
        <w:t>.</w:t>
      </w:r>
    </w:p>
    <w:p w:rsidR="0042595F" w:rsidRDefault="0042595F" w:rsidP="00595040">
      <w:pPr>
        <w:jc w:val="both"/>
        <w:rPr>
          <w:rFonts w:ascii="Times New Roman" w:hAnsi="Times New Roman" w:cs="Times New Roman"/>
          <w:szCs w:val="24"/>
        </w:rPr>
      </w:pPr>
    </w:p>
    <w:p w:rsidR="00774272" w:rsidRDefault="00774272" w:rsidP="00595040">
      <w:pPr>
        <w:jc w:val="both"/>
        <w:rPr>
          <w:rFonts w:ascii="Times New Roman" w:hAnsi="Times New Roman" w:cs="Times New Roman"/>
          <w:szCs w:val="24"/>
        </w:rPr>
      </w:pPr>
    </w:p>
    <w:p w:rsidR="00EA3516" w:rsidRPr="0042542E" w:rsidRDefault="00EA3516" w:rsidP="00595040">
      <w:pPr>
        <w:jc w:val="both"/>
        <w:rPr>
          <w:rFonts w:ascii="Times New Roman" w:hAnsi="Times New Roman" w:cs="Times New Roman"/>
          <w:szCs w:val="24"/>
        </w:rPr>
      </w:pPr>
    </w:p>
    <w:p w:rsidR="00765199" w:rsidRPr="00774272" w:rsidRDefault="003F15A3" w:rsidP="00774272">
      <w:pPr>
        <w:pStyle w:val="Titre2"/>
        <w:jc w:val="center"/>
        <w:rPr>
          <w:rFonts w:ascii="Times New Roman" w:hAnsi="Times New Roman" w:cs="Times New Roman"/>
          <w:b/>
          <w:color w:val="auto"/>
          <w:sz w:val="32"/>
          <w:u w:val="single"/>
        </w:rPr>
      </w:pPr>
      <w:bookmarkStart w:id="7" w:name="_Toc474020301"/>
      <w:r w:rsidRPr="0042542E">
        <w:rPr>
          <w:rFonts w:ascii="Times New Roman" w:hAnsi="Times New Roman" w:cs="Times New Roman"/>
          <w:b/>
          <w:color w:val="auto"/>
          <w:sz w:val="32"/>
          <w:u w:val="single"/>
        </w:rPr>
        <w:lastRenderedPageBreak/>
        <w:t xml:space="preserve">2- </w:t>
      </w:r>
      <w:r w:rsidR="00005F49">
        <w:rPr>
          <w:rFonts w:ascii="Times New Roman" w:hAnsi="Times New Roman" w:cs="Times New Roman"/>
          <w:b/>
          <w:color w:val="auto"/>
          <w:sz w:val="32"/>
          <w:u w:val="single"/>
        </w:rPr>
        <w:t>Repair Kit</w:t>
      </w:r>
      <w:bookmarkEnd w:id="7"/>
    </w:p>
    <w:p w:rsidR="00774272" w:rsidRPr="00774272" w:rsidRDefault="00774272" w:rsidP="00774272">
      <w:pPr>
        <w:pStyle w:val="PrformatHTML"/>
        <w:shd w:val="clear" w:color="auto" w:fill="FFFFFF"/>
        <w:rPr>
          <w:rFonts w:ascii="Times New Roman" w:hAnsi="Times New Roman" w:cs="Times New Roman"/>
          <w:color w:val="212121"/>
          <w:sz w:val="28"/>
          <w:lang w:val="en"/>
        </w:rPr>
      </w:pPr>
      <w:r>
        <w:rPr>
          <w:rFonts w:ascii="Times New Roman" w:hAnsi="Times New Roman" w:cs="Times New Roman"/>
          <w:color w:val="212121"/>
          <w:sz w:val="28"/>
          <w:lang w:val="en"/>
        </w:rPr>
        <w:t>It’</w:t>
      </w:r>
      <w:r w:rsidRPr="00774272">
        <w:rPr>
          <w:rFonts w:ascii="Times New Roman" w:hAnsi="Times New Roman" w:cs="Times New Roman"/>
          <w:color w:val="212121"/>
          <w:sz w:val="28"/>
          <w:lang w:val="en"/>
        </w:rPr>
        <w:t>s a kit that allows the repair of weapons. It is only usable on weapons. It can be either purchased from the A-Boxx or picked up on the battlefield. It cannot be exchanged between users.</w:t>
      </w:r>
    </w:p>
    <w:p w:rsidR="00774272" w:rsidRPr="00774272" w:rsidRDefault="00774272" w:rsidP="00774272">
      <w:pPr>
        <w:pStyle w:val="PrformatHTML"/>
        <w:shd w:val="clear" w:color="auto" w:fill="FFFFFF"/>
        <w:rPr>
          <w:rFonts w:ascii="Times New Roman" w:hAnsi="Times New Roman" w:cs="Times New Roman"/>
          <w:color w:val="212121"/>
          <w:sz w:val="28"/>
          <w:lang w:val="en"/>
        </w:rPr>
      </w:pPr>
    </w:p>
    <w:p w:rsidR="00774272" w:rsidRPr="00774272" w:rsidRDefault="00774272" w:rsidP="00774272">
      <w:pPr>
        <w:pStyle w:val="PrformatHTML"/>
        <w:shd w:val="clear" w:color="auto" w:fill="FFFFFF"/>
        <w:rPr>
          <w:rFonts w:ascii="Times New Roman" w:hAnsi="Times New Roman" w:cs="Times New Roman"/>
          <w:color w:val="212121"/>
          <w:sz w:val="28"/>
        </w:rPr>
      </w:pPr>
      <w:r w:rsidRPr="00774272">
        <w:rPr>
          <w:rFonts w:ascii="Times New Roman" w:hAnsi="Times New Roman" w:cs="Times New Roman"/>
          <w:color w:val="212121"/>
          <w:sz w:val="28"/>
          <w:lang w:val="en"/>
        </w:rPr>
        <w:t>The user can not possess more than</w:t>
      </w:r>
      <w:r>
        <w:rPr>
          <w:rFonts w:ascii="Times New Roman" w:hAnsi="Times New Roman" w:cs="Times New Roman"/>
          <w:color w:val="212121"/>
          <w:sz w:val="28"/>
          <w:lang w:val="en"/>
        </w:rPr>
        <w:t xml:space="preserve"> two (02) repair kits in his inventory</w:t>
      </w:r>
      <w:r w:rsidRPr="00774272">
        <w:rPr>
          <w:rFonts w:ascii="Times New Roman" w:hAnsi="Times New Roman" w:cs="Times New Roman"/>
          <w:color w:val="212121"/>
          <w:sz w:val="28"/>
          <w:lang w:val="en"/>
        </w:rPr>
        <w:t>. And, he only has access to two (02) different repair kits at the A-Boxx.</w:t>
      </w:r>
      <w:r>
        <w:rPr>
          <w:rFonts w:ascii="Times New Roman" w:hAnsi="Times New Roman" w:cs="Times New Roman"/>
          <w:color w:val="212121"/>
          <w:sz w:val="28"/>
          <w:lang w:val="en"/>
        </w:rPr>
        <w:t xml:space="preserve"> The same rules are applied here as you have read for the booster kit.</w:t>
      </w:r>
    </w:p>
    <w:p w:rsidR="00765199" w:rsidRPr="0042542E" w:rsidRDefault="00765199" w:rsidP="00847AC2">
      <w:pPr>
        <w:pStyle w:val="Paragraphedeliste"/>
        <w:jc w:val="both"/>
        <w:rPr>
          <w:rFonts w:ascii="Times New Roman" w:hAnsi="Times New Roman" w:cs="Times New Roman"/>
          <w:szCs w:val="24"/>
        </w:rPr>
      </w:pPr>
    </w:p>
    <w:p w:rsidR="00765199" w:rsidRPr="0042542E" w:rsidRDefault="00765199" w:rsidP="00765199">
      <w:pPr>
        <w:pStyle w:val="Paragraphedeliste"/>
        <w:ind w:left="360"/>
        <w:jc w:val="both"/>
        <w:rPr>
          <w:rFonts w:ascii="Times New Roman" w:hAnsi="Times New Roman" w:cs="Times New Roman"/>
          <w:sz w:val="24"/>
          <w:szCs w:val="24"/>
        </w:rPr>
      </w:pPr>
    </w:p>
    <w:p w:rsidR="00C9060A" w:rsidRDefault="00C80D6C" w:rsidP="007E5A7D">
      <w:pPr>
        <w:pStyle w:val="Titre3"/>
        <w:numPr>
          <w:ilvl w:val="0"/>
          <w:numId w:val="45"/>
        </w:numPr>
        <w:jc w:val="center"/>
        <w:rPr>
          <w:rFonts w:ascii="Times New Roman" w:hAnsi="Times New Roman" w:cs="Times New Roman"/>
          <w:b/>
          <w:color w:val="auto"/>
          <w:sz w:val="28"/>
          <w:u w:val="single"/>
        </w:rPr>
      </w:pPr>
      <w:bookmarkStart w:id="8" w:name="_Toc474020302"/>
      <w:r>
        <w:rPr>
          <w:rFonts w:ascii="Times New Roman" w:hAnsi="Times New Roman" w:cs="Times New Roman"/>
          <w:b/>
          <w:color w:val="auto"/>
          <w:sz w:val="28"/>
          <w:u w:val="single"/>
        </w:rPr>
        <w:t>On the guns</w:t>
      </w:r>
      <w:bookmarkEnd w:id="8"/>
    </w:p>
    <w:p w:rsidR="00F7185E" w:rsidRPr="00C80D6C" w:rsidRDefault="00C80D6C" w:rsidP="00595040">
      <w:pPr>
        <w:jc w:val="both"/>
        <w:rPr>
          <w:rFonts w:ascii="Times New Roman" w:hAnsi="Times New Roman" w:cs="Times New Roman"/>
          <w:sz w:val="28"/>
          <w:szCs w:val="28"/>
        </w:rPr>
      </w:pPr>
      <w:r w:rsidRPr="00C80D6C">
        <w:rPr>
          <w:rFonts w:ascii="Times New Roman" w:hAnsi="Times New Roman" w:cs="Times New Roman"/>
          <w:sz w:val="28"/>
          <w:szCs w:val="28"/>
        </w:rPr>
        <w:br/>
      </w:r>
      <w:r w:rsidRPr="00C80D6C">
        <w:rPr>
          <w:rFonts w:ascii="Times New Roman" w:hAnsi="Times New Roman" w:cs="Times New Roman"/>
          <w:color w:val="212121"/>
          <w:sz w:val="28"/>
          <w:szCs w:val="28"/>
          <w:shd w:val="clear" w:color="auto" w:fill="FFFFFF"/>
        </w:rPr>
        <w:t>The repair kit works by refurbishing the weapon on which it is used. Each weapon in the game has statistics related to the different parts. And these statistics decline over time. There is, however, a threshold below which, if used, it is no longer effective and the user exposes his character to certain death. It is for this reason that the repair kit returns the weapon on which it is used to a new condition in order to allow the user to remain in combat.</w:t>
      </w:r>
    </w:p>
    <w:p w:rsidR="00F7185E" w:rsidRPr="00C80D6C" w:rsidRDefault="00C80D6C" w:rsidP="00595040">
      <w:pPr>
        <w:jc w:val="both"/>
        <w:rPr>
          <w:rFonts w:ascii="Times New Roman" w:hAnsi="Times New Roman" w:cs="Times New Roman"/>
          <w:sz w:val="36"/>
          <w:szCs w:val="24"/>
        </w:rPr>
      </w:pPr>
      <w:r>
        <w:br/>
      </w:r>
      <w:r w:rsidRPr="00C80D6C">
        <w:rPr>
          <w:rFonts w:ascii="Times New Roman" w:hAnsi="Times New Roman" w:cs="Times New Roman"/>
          <w:color w:val="212121"/>
          <w:sz w:val="28"/>
          <w:shd w:val="clear" w:color="auto" w:fill="FFFFFF"/>
        </w:rPr>
        <w:t>There are only two (02) types of repair kit present at the A-Boxx and the same limitations of the A-Boxx as compared to the boost kit apply also to the repair kit.</w:t>
      </w:r>
    </w:p>
    <w:p w:rsidR="00C80D6C" w:rsidRP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fr-FR"/>
        </w:rPr>
      </w:pPr>
      <w:r w:rsidRPr="00C80D6C">
        <w:rPr>
          <w:rFonts w:ascii="Times New Roman" w:eastAsia="Times New Roman" w:hAnsi="Times New Roman" w:cs="Times New Roman"/>
          <w:color w:val="212121"/>
          <w:sz w:val="28"/>
          <w:szCs w:val="20"/>
          <w:lang w:val="en" w:eastAsia="fr-FR"/>
        </w:rPr>
        <w:t>The repair kit has points that the user must apply to the weapon during the repair process. The weapon could never be completely repaired. It must always have a small defect so that the game can retain its realism. But, this fault will not be a problem for the user because he will not feel it</w:t>
      </w:r>
      <w:r w:rsidR="0013729C">
        <w:rPr>
          <w:rFonts w:ascii="Times New Roman" w:eastAsia="Times New Roman" w:hAnsi="Times New Roman" w:cs="Times New Roman"/>
          <w:color w:val="212121"/>
          <w:sz w:val="28"/>
          <w:szCs w:val="20"/>
          <w:lang w:val="en" w:eastAsia="fr-FR"/>
        </w:rPr>
        <w:t>, or almost</w:t>
      </w:r>
      <w:r w:rsidRPr="00C80D6C">
        <w:rPr>
          <w:rFonts w:ascii="Times New Roman" w:eastAsia="Times New Roman" w:hAnsi="Times New Roman" w:cs="Times New Roman"/>
          <w:color w:val="212121"/>
          <w:sz w:val="28"/>
          <w:szCs w:val="20"/>
          <w:lang w:val="en" w:eastAsia="fr-FR"/>
        </w:rPr>
        <w:t>.</w:t>
      </w:r>
    </w:p>
    <w:p w:rsid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en" w:eastAsia="fr-FR"/>
        </w:rPr>
      </w:pPr>
      <w:r w:rsidRPr="00C80D6C">
        <w:rPr>
          <w:rFonts w:ascii="Times New Roman" w:eastAsia="Times New Roman" w:hAnsi="Times New Roman" w:cs="Times New Roman"/>
          <w:color w:val="212121"/>
          <w:sz w:val="28"/>
          <w:szCs w:val="20"/>
          <w:lang w:val="en" w:eastAsia="fr-FR"/>
        </w:rPr>
        <w:t>The different parts of a weapon that may be affected by a repair kit will be listed in the weapons and item index.</w:t>
      </w:r>
    </w:p>
    <w:p w:rsidR="0013729C" w:rsidRPr="00C80D6C" w:rsidRDefault="0013729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en" w:eastAsia="fr-FR"/>
        </w:rPr>
      </w:pPr>
    </w:p>
    <w:p w:rsidR="00C80D6C" w:rsidRP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fr-FR"/>
        </w:rPr>
      </w:pPr>
      <w:r w:rsidRPr="00C80D6C">
        <w:rPr>
          <w:rFonts w:ascii="Times New Roman" w:eastAsia="Times New Roman" w:hAnsi="Times New Roman" w:cs="Times New Roman"/>
          <w:color w:val="212121"/>
          <w:sz w:val="28"/>
          <w:szCs w:val="20"/>
          <w:lang w:val="en" w:eastAsia="fr-FR"/>
        </w:rPr>
        <w:t>Keep in mind that the booster kit and the repair kit should be used in close cooperation when dealing with weapons.</w:t>
      </w:r>
    </w:p>
    <w:p w:rsidR="00847AC2" w:rsidRDefault="00847AC2" w:rsidP="008D02E2">
      <w:pPr>
        <w:rPr>
          <w:rFonts w:ascii="Times New Roman" w:hAnsi="Times New Roman" w:cs="Times New Roman"/>
          <w:sz w:val="24"/>
          <w:szCs w:val="24"/>
        </w:rPr>
      </w:pPr>
    </w:p>
    <w:p w:rsidR="00EA3516" w:rsidRDefault="00EA3516" w:rsidP="008D02E2">
      <w:pPr>
        <w:rPr>
          <w:rFonts w:ascii="Times New Roman" w:hAnsi="Times New Roman" w:cs="Times New Roman"/>
          <w:sz w:val="24"/>
          <w:szCs w:val="24"/>
        </w:rPr>
      </w:pPr>
    </w:p>
    <w:p w:rsidR="00EA3516" w:rsidRDefault="00EA3516" w:rsidP="008D02E2">
      <w:pPr>
        <w:rPr>
          <w:rFonts w:ascii="Times New Roman" w:hAnsi="Times New Roman" w:cs="Times New Roman"/>
          <w:sz w:val="24"/>
          <w:szCs w:val="24"/>
        </w:rPr>
      </w:pPr>
    </w:p>
    <w:p w:rsidR="00B1462F" w:rsidRPr="00E0764F" w:rsidRDefault="00B1462F" w:rsidP="0090144F">
      <w:pPr>
        <w:pStyle w:val="Paragraphedeliste"/>
        <w:rPr>
          <w:rFonts w:ascii="Times New Roman" w:hAnsi="Times New Roman" w:cs="Times New Roman"/>
          <w:sz w:val="28"/>
        </w:rPr>
      </w:pPr>
    </w:p>
    <w:sectPr w:rsidR="00B1462F" w:rsidRPr="00E07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96A" w:rsidRDefault="0052296A" w:rsidP="009A7DE8">
      <w:pPr>
        <w:spacing w:after="0" w:line="240" w:lineRule="auto"/>
      </w:pPr>
      <w:r>
        <w:separator/>
      </w:r>
    </w:p>
  </w:endnote>
  <w:endnote w:type="continuationSeparator" w:id="0">
    <w:p w:rsidR="0052296A" w:rsidRDefault="0052296A"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96A" w:rsidRDefault="0052296A" w:rsidP="009A7DE8">
      <w:pPr>
        <w:spacing w:after="0" w:line="240" w:lineRule="auto"/>
      </w:pPr>
      <w:r>
        <w:separator/>
      </w:r>
    </w:p>
  </w:footnote>
  <w:footnote w:type="continuationSeparator" w:id="0">
    <w:p w:rsidR="0052296A" w:rsidRDefault="0052296A"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0C5B22"/>
    <w:multiLevelType w:val="hybridMultilevel"/>
    <w:tmpl w:val="012C491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3E040A"/>
    <w:multiLevelType w:val="hybridMultilevel"/>
    <w:tmpl w:val="750CE4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CD77011"/>
    <w:multiLevelType w:val="hybridMultilevel"/>
    <w:tmpl w:val="0988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46"/>
  </w:num>
  <w:num w:numId="4">
    <w:abstractNumId w:val="30"/>
  </w:num>
  <w:num w:numId="5">
    <w:abstractNumId w:val="41"/>
  </w:num>
  <w:num w:numId="6">
    <w:abstractNumId w:val="27"/>
  </w:num>
  <w:num w:numId="7">
    <w:abstractNumId w:val="13"/>
  </w:num>
  <w:num w:numId="8">
    <w:abstractNumId w:val="21"/>
  </w:num>
  <w:num w:numId="9">
    <w:abstractNumId w:val="9"/>
  </w:num>
  <w:num w:numId="10">
    <w:abstractNumId w:val="44"/>
  </w:num>
  <w:num w:numId="11">
    <w:abstractNumId w:val="37"/>
  </w:num>
  <w:num w:numId="12">
    <w:abstractNumId w:val="42"/>
  </w:num>
  <w:num w:numId="13">
    <w:abstractNumId w:val="40"/>
  </w:num>
  <w:num w:numId="14">
    <w:abstractNumId w:val="15"/>
  </w:num>
  <w:num w:numId="15">
    <w:abstractNumId w:val="19"/>
  </w:num>
  <w:num w:numId="16">
    <w:abstractNumId w:val="32"/>
  </w:num>
  <w:num w:numId="17">
    <w:abstractNumId w:val="38"/>
  </w:num>
  <w:num w:numId="18">
    <w:abstractNumId w:val="7"/>
  </w:num>
  <w:num w:numId="19">
    <w:abstractNumId w:val="20"/>
  </w:num>
  <w:num w:numId="20">
    <w:abstractNumId w:val="1"/>
  </w:num>
  <w:num w:numId="21">
    <w:abstractNumId w:val="17"/>
  </w:num>
  <w:num w:numId="22">
    <w:abstractNumId w:val="2"/>
  </w:num>
  <w:num w:numId="23">
    <w:abstractNumId w:val="34"/>
  </w:num>
  <w:num w:numId="24">
    <w:abstractNumId w:val="16"/>
  </w:num>
  <w:num w:numId="25">
    <w:abstractNumId w:val="39"/>
  </w:num>
  <w:num w:numId="26">
    <w:abstractNumId w:val="35"/>
  </w:num>
  <w:num w:numId="27">
    <w:abstractNumId w:val="5"/>
  </w:num>
  <w:num w:numId="28">
    <w:abstractNumId w:val="12"/>
  </w:num>
  <w:num w:numId="29">
    <w:abstractNumId w:val="4"/>
  </w:num>
  <w:num w:numId="30">
    <w:abstractNumId w:val="43"/>
  </w:num>
  <w:num w:numId="31">
    <w:abstractNumId w:val="18"/>
  </w:num>
  <w:num w:numId="32">
    <w:abstractNumId w:val="23"/>
  </w:num>
  <w:num w:numId="33">
    <w:abstractNumId w:val="45"/>
  </w:num>
  <w:num w:numId="34">
    <w:abstractNumId w:val="22"/>
  </w:num>
  <w:num w:numId="35">
    <w:abstractNumId w:val="11"/>
  </w:num>
  <w:num w:numId="36">
    <w:abstractNumId w:val="3"/>
  </w:num>
  <w:num w:numId="37">
    <w:abstractNumId w:val="33"/>
  </w:num>
  <w:num w:numId="38">
    <w:abstractNumId w:val="36"/>
  </w:num>
  <w:num w:numId="39">
    <w:abstractNumId w:val="31"/>
  </w:num>
  <w:num w:numId="40">
    <w:abstractNumId w:val="10"/>
  </w:num>
  <w:num w:numId="41">
    <w:abstractNumId w:val="6"/>
  </w:num>
  <w:num w:numId="42">
    <w:abstractNumId w:val="0"/>
  </w:num>
  <w:num w:numId="43">
    <w:abstractNumId w:val="29"/>
  </w:num>
  <w:num w:numId="44">
    <w:abstractNumId w:val="24"/>
  </w:num>
  <w:num w:numId="45">
    <w:abstractNumId w:val="1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05F4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3729C"/>
    <w:rsid w:val="0015509B"/>
    <w:rsid w:val="001574DC"/>
    <w:rsid w:val="0018659C"/>
    <w:rsid w:val="001A7B0E"/>
    <w:rsid w:val="001B1F23"/>
    <w:rsid w:val="001B2B6B"/>
    <w:rsid w:val="001B60EB"/>
    <w:rsid w:val="001C105A"/>
    <w:rsid w:val="001D13A7"/>
    <w:rsid w:val="001E04A9"/>
    <w:rsid w:val="001E4E69"/>
    <w:rsid w:val="00221AE5"/>
    <w:rsid w:val="00237CAA"/>
    <w:rsid w:val="002450DC"/>
    <w:rsid w:val="00265523"/>
    <w:rsid w:val="0028534A"/>
    <w:rsid w:val="002930BD"/>
    <w:rsid w:val="0029390C"/>
    <w:rsid w:val="002956F2"/>
    <w:rsid w:val="00296D8C"/>
    <w:rsid w:val="002A0094"/>
    <w:rsid w:val="002A1609"/>
    <w:rsid w:val="002A1DE7"/>
    <w:rsid w:val="002A50EF"/>
    <w:rsid w:val="002B3BD5"/>
    <w:rsid w:val="002B6A91"/>
    <w:rsid w:val="002C7BE2"/>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5A76"/>
    <w:rsid w:val="00460ADE"/>
    <w:rsid w:val="00462765"/>
    <w:rsid w:val="004662CC"/>
    <w:rsid w:val="004768AC"/>
    <w:rsid w:val="00480C0D"/>
    <w:rsid w:val="0048310D"/>
    <w:rsid w:val="004951E2"/>
    <w:rsid w:val="004A3DF7"/>
    <w:rsid w:val="004A79C9"/>
    <w:rsid w:val="004B2053"/>
    <w:rsid w:val="004B724E"/>
    <w:rsid w:val="004D35EB"/>
    <w:rsid w:val="004D6A48"/>
    <w:rsid w:val="005053D9"/>
    <w:rsid w:val="00507204"/>
    <w:rsid w:val="00512424"/>
    <w:rsid w:val="0052296A"/>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D6200"/>
    <w:rsid w:val="006E4118"/>
    <w:rsid w:val="006F1459"/>
    <w:rsid w:val="006F3282"/>
    <w:rsid w:val="00704B26"/>
    <w:rsid w:val="0070634A"/>
    <w:rsid w:val="007156B6"/>
    <w:rsid w:val="007267D1"/>
    <w:rsid w:val="007306EE"/>
    <w:rsid w:val="0074016F"/>
    <w:rsid w:val="00747C4D"/>
    <w:rsid w:val="0075429F"/>
    <w:rsid w:val="00755DE8"/>
    <w:rsid w:val="007615F5"/>
    <w:rsid w:val="00761868"/>
    <w:rsid w:val="007632E2"/>
    <w:rsid w:val="007635BF"/>
    <w:rsid w:val="00765199"/>
    <w:rsid w:val="00765D57"/>
    <w:rsid w:val="00774272"/>
    <w:rsid w:val="007769DD"/>
    <w:rsid w:val="00787FB9"/>
    <w:rsid w:val="00790A61"/>
    <w:rsid w:val="00791064"/>
    <w:rsid w:val="007A155E"/>
    <w:rsid w:val="007A5805"/>
    <w:rsid w:val="007C57A5"/>
    <w:rsid w:val="007D3A79"/>
    <w:rsid w:val="007E0CC8"/>
    <w:rsid w:val="007E52E0"/>
    <w:rsid w:val="007E5A7D"/>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1774"/>
    <w:rsid w:val="008F4326"/>
    <w:rsid w:val="0090144F"/>
    <w:rsid w:val="00902D1E"/>
    <w:rsid w:val="00904D5B"/>
    <w:rsid w:val="00912915"/>
    <w:rsid w:val="00912D4A"/>
    <w:rsid w:val="009321A7"/>
    <w:rsid w:val="009436A1"/>
    <w:rsid w:val="00963833"/>
    <w:rsid w:val="009657B0"/>
    <w:rsid w:val="0098401B"/>
    <w:rsid w:val="00986014"/>
    <w:rsid w:val="00990E24"/>
    <w:rsid w:val="009A7DE8"/>
    <w:rsid w:val="009C0709"/>
    <w:rsid w:val="009C6C4E"/>
    <w:rsid w:val="009C7FF6"/>
    <w:rsid w:val="009E5AE9"/>
    <w:rsid w:val="00A0678C"/>
    <w:rsid w:val="00A1016E"/>
    <w:rsid w:val="00A150E9"/>
    <w:rsid w:val="00A337AB"/>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47F3"/>
    <w:rsid w:val="00BA207D"/>
    <w:rsid w:val="00BB0340"/>
    <w:rsid w:val="00BB502E"/>
    <w:rsid w:val="00BB6955"/>
    <w:rsid w:val="00BC7459"/>
    <w:rsid w:val="00BD0B70"/>
    <w:rsid w:val="00BD40B9"/>
    <w:rsid w:val="00BF618D"/>
    <w:rsid w:val="00C050E2"/>
    <w:rsid w:val="00C06C26"/>
    <w:rsid w:val="00C14BC3"/>
    <w:rsid w:val="00C17BE7"/>
    <w:rsid w:val="00C55E46"/>
    <w:rsid w:val="00C56BD3"/>
    <w:rsid w:val="00C64908"/>
    <w:rsid w:val="00C64CEC"/>
    <w:rsid w:val="00C65FD2"/>
    <w:rsid w:val="00C728A1"/>
    <w:rsid w:val="00C735A6"/>
    <w:rsid w:val="00C73AB8"/>
    <w:rsid w:val="00C80D6C"/>
    <w:rsid w:val="00C9060A"/>
    <w:rsid w:val="00C914B2"/>
    <w:rsid w:val="00CB3161"/>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 w:type="paragraph" w:styleId="PrformatHTML">
    <w:name w:val="HTML Preformatted"/>
    <w:basedOn w:val="Normal"/>
    <w:link w:val="PrformatHTMLCar"/>
    <w:uiPriority w:val="99"/>
    <w:semiHidden/>
    <w:unhideWhenUsed/>
    <w:rsid w:val="006D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D620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04991">
      <w:bodyDiv w:val="1"/>
      <w:marLeft w:val="0"/>
      <w:marRight w:val="0"/>
      <w:marTop w:val="0"/>
      <w:marBottom w:val="0"/>
      <w:divBdr>
        <w:top w:val="none" w:sz="0" w:space="0" w:color="auto"/>
        <w:left w:val="none" w:sz="0" w:space="0" w:color="auto"/>
        <w:bottom w:val="none" w:sz="0" w:space="0" w:color="auto"/>
        <w:right w:val="none" w:sz="0" w:space="0" w:color="auto"/>
      </w:divBdr>
    </w:div>
    <w:div w:id="1570383513">
      <w:bodyDiv w:val="1"/>
      <w:marLeft w:val="0"/>
      <w:marRight w:val="0"/>
      <w:marTop w:val="0"/>
      <w:marBottom w:val="0"/>
      <w:divBdr>
        <w:top w:val="none" w:sz="0" w:space="0" w:color="auto"/>
        <w:left w:val="none" w:sz="0" w:space="0" w:color="auto"/>
        <w:bottom w:val="none" w:sz="0" w:space="0" w:color="auto"/>
        <w:right w:val="none" w:sz="0" w:space="0" w:color="auto"/>
      </w:divBdr>
    </w:div>
    <w:div w:id="1591306410">
      <w:bodyDiv w:val="1"/>
      <w:marLeft w:val="0"/>
      <w:marRight w:val="0"/>
      <w:marTop w:val="0"/>
      <w:marBottom w:val="0"/>
      <w:divBdr>
        <w:top w:val="none" w:sz="0" w:space="0" w:color="auto"/>
        <w:left w:val="none" w:sz="0" w:space="0" w:color="auto"/>
        <w:bottom w:val="none" w:sz="0" w:space="0" w:color="auto"/>
        <w:right w:val="none" w:sz="0" w:space="0" w:color="auto"/>
      </w:divBdr>
    </w:div>
    <w:div w:id="17319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141C1-7DA7-46E9-BA72-80E89696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1132</Words>
  <Characters>6231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22</cp:revision>
  <dcterms:created xsi:type="dcterms:W3CDTF">2016-10-20T05:06:00Z</dcterms:created>
  <dcterms:modified xsi:type="dcterms:W3CDTF">2017-02-05T01:09:00Z</dcterms:modified>
</cp:coreProperties>
</file>