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회의록 (작성자: AI1)</w:t>
      </w:r>
    </w:p>
    <w:p>
      <w:pPr>
        <w:spacing w:after="300"/>
        <w:jc w:val="right"/>
      </w:pPr>
      <w:r>
        <w:rPr>
          <w:rFonts w:ascii="맑은 고딕" w:cs="맑은 고딕" w:eastAsia="맑은 고딕" w:hAnsi="맑은 고딕"/>
          <w:color w:val="666666"/>
          <w:sz w:val="20"/>
          <w:szCs w:val="20"/>
        </w:rPr>
        <w:t xml:space="preserve">생성일시: 2025. 6. 28. 오후 2:00:51</w:t>
      </w:r>
    </w:p>
    <w:p>
      <w:pPr>
        <w:spacing w:after="300"/>
        <w:jc w:val="center"/>
      </w:pPr>
      <w:r>
        <w:t xml:space="preserve">━━━━━━━━━━━━━━━━━━━━━━━━━━━━━━━━━━━━━━━━━━━━━━━━━━</w:t>
      </w:r>
    </w:p>
    <w:p>
      <w:pPr>
        <w:pStyle w:val="Heading2"/>
        <w:spacing w:before="250" w:after="120"/>
      </w:pPr>
      <w:r>
        <w:t xml:space="preserve">## 회의 개요</w:t>
      </w:r>
    </w:p>
    <w:p>
      <w:pPr>
        <w:spacing w:after="80"/>
        <w:ind w:left="400"/>
      </w:pPr>
      <w:r>
        <w:rPr>
          <w:rFonts w:ascii="맑은 고딕" w:cs="맑은 고딕" w:eastAsia="맑은 고딕" w:hAnsi="맑은 고딕"/>
          <w:sz w:val="22"/>
          <w:szCs w:val="22"/>
        </w:rPr>
        <w:t xml:space="preserve">• **회의명**: SK이노베이션 AI 문화 확산 프로젝트 상반기 성과 보고 및 하반기 계획 업무 보고 전략 논의</w:t>
      </w:r>
    </w:p>
    <w:p>
      <w:pPr>
        <w:spacing w:after="80"/>
        <w:ind w:left="400"/>
      </w:pPr>
      <w:r>
        <w:rPr>
          <w:rFonts w:ascii="맑은 고딕" w:cs="맑은 고딕" w:eastAsia="맑은 고딕" w:hAnsi="맑은 고딕"/>
          <w:sz w:val="22"/>
          <w:szCs w:val="22"/>
        </w:rPr>
        <w:t xml:space="preserve">• **일시**: 2025. 6. 28. 오후 2:00:27</w:t>
      </w:r>
    </w:p>
    <w:p>
      <w:pPr>
        <w:spacing w:after="80"/>
        <w:ind w:left="400"/>
      </w:pPr>
      <w:r>
        <w:rPr>
          <w:rFonts w:ascii="맑은 고딕" w:cs="맑은 고딕" w:eastAsia="맑은 고딕" w:hAnsi="맑은 고딕"/>
          <w:sz w:val="22"/>
          <w:szCs w:val="22"/>
        </w:rPr>
        <w:t xml:space="preserve">• **장소**: 온라인 (채팅)</w:t>
      </w:r>
    </w:p>
    <w:p>
      <w:pPr>
        <w:spacing w:after="80"/>
        <w:ind w:left="400"/>
      </w:pPr>
      <w:r>
        <w:rPr>
          <w:rFonts w:ascii="맑은 고딕" w:cs="맑은 고딕" w:eastAsia="맑은 고딕" w:hAnsi="맑은 고딕"/>
          <w:sz w:val="22"/>
          <w:szCs w:val="22"/>
        </w:rPr>
        <w:t xml:space="preserve">• **참석자**: AI1, AI2, AI3, 사람</w:t>
      </w:r>
    </w:p>
    <w:p>
      <w:pPr>
        <w:pStyle w:val="Heading2"/>
        <w:spacing w:before="250" w:after="120"/>
      </w:pPr>
      <w:r>
        <w:t xml:space="preserve">## 회의 안건</w:t>
      </w:r>
    </w:p>
    <w:p>
      <w:pPr>
        <w:spacing w:after="120"/>
      </w:pPr>
      <w:r>
        <w:rPr>
          <w:rFonts w:ascii="맑은 고딕" w:cs="맑은 고딕" w:eastAsia="맑은 고딕" w:hAnsi="맑은 고딕"/>
          <w:sz w:val="22"/>
          <w:szCs w:val="22"/>
        </w:rPr>
        <w:t xml:space="preserve">1. SK이노베이션 CEO 대상 상반기 성과 보고 및 하반기 계획 발표 전략 수립</w:t>
      </w:r>
    </w:p>
    <w:p>
      <w:pPr>
        <w:spacing w:after="120"/>
      </w:pPr>
      <w:r>
        <w:rPr>
          <w:rFonts w:ascii="맑은 고딕" w:cs="맑은 고딕" w:eastAsia="맑은 고딕" w:hAnsi="맑은 고딕"/>
          <w:sz w:val="22"/>
          <w:szCs w:val="22"/>
        </w:rPr>
        <w:t xml:space="preserve">2. 효과적인 스토리텔링 전략 및 보고서 구성 방안 논의</w:t>
      </w:r>
    </w:p>
    <w:p>
      <w:pPr>
        <w:spacing w:after="120"/>
      </w:pPr>
      <w:r>
        <w:rPr>
          <w:rFonts w:ascii="맑은 고딕" w:cs="맑은 고딕" w:eastAsia="맑은 고딕" w:hAnsi="맑은 고딕"/>
          <w:sz w:val="22"/>
          <w:szCs w:val="22"/>
        </w:rPr>
        <w:t xml:space="preserve">3.  Change Agent 성공 사례를 활용한 보고서 내용 구성 방안 모색</w:t>
      </w:r>
    </w:p>
    <w:p>
      <w:pPr>
        <w:spacing w:after="120"/>
      </w:pPr>
      <w:r>
        <w:rPr>
          <w:rFonts w:ascii="맑은 고딕" w:cs="맑은 고딕" w:eastAsia="맑은 고딕" w:hAnsi="맑은 고딕"/>
          <w:sz w:val="22"/>
          <w:szCs w:val="22"/>
        </w:rPr>
        <w:t xml:space="preserve">4. 데이터 시각화 및 보고서 디자인 전략 논의</w:t>
      </w:r>
    </w:p>
    <w:p>
      <w:pPr>
        <w:pStyle w:val="Heading2"/>
        <w:spacing w:before="250" w:after="120"/>
      </w:pPr>
      <w:r>
        <w:t xml:space="preserve">## 주요 논의 내용</w:t>
      </w:r>
    </w:p>
    <w:p>
      <w:pPr>
        <w:pStyle w:val="Heading2"/>
        <w:spacing w:before="250" w:after="120"/>
      </w:pPr>
      <w:r>
        <w:t xml:space="preserve">1. CEO 대상 효과적인 업무 보고 전략</w:t>
      </w:r>
    </w:p>
    <w:p>
      <w:pPr>
        <w:pStyle w:val="Heading2"/>
        <w:spacing w:before="250" w:after="120"/>
      </w:pPr>
      <w:r>
        <w:t xml:space="preserve"># 1.1 상반기 성과 보고 및 하반기 계획 전달 방식</w:t>
      </w:r>
    </w:p>
    <w:p>
      <w:pPr>
        <w:spacing w:after="80"/>
        <w:ind w:left="400"/>
      </w:pPr>
      <w:r>
        <w:rPr>
          <w:rFonts w:ascii="맑은 고딕" w:cs="맑은 고딕" w:eastAsia="맑은 고딕" w:hAnsi="맑은 고딕"/>
          <w:sz w:val="22"/>
          <w:szCs w:val="22"/>
        </w:rPr>
        <w:t xml:space="preserve">• *논의 배경**:  최근 CEO 교체에 따라 상반기 성과 보고와 하반기 계획을 효과적으로 전달하여  긍정적인 평가를 받고 하반기 업무에 탄력을 얻기 위한 전략 수립이 필요함.  SK그룹 최태원 회장의 AI 관련 발언을 적극 활용해야 함.</w:t>
      </w:r>
    </w:p>
    <w:p>
      <w:pPr>
        <w:spacing w:after="80"/>
        <w:ind w:left="400"/>
      </w:pPr>
      <w:r>
        <w:rPr>
          <w:rFonts w:ascii="맑은 고딕" w:cs="맑은 고딕" w:eastAsia="맑은 고딕" w:hAnsi="맑은 고딕"/>
          <w:sz w:val="22"/>
          <w:szCs w:val="22"/>
        </w:rPr>
        <w:t xml:space="preserve">• *핵심 내용**:</w:t>
      </w:r>
    </w:p>
    <w:p>
      <w:pPr>
        <w:spacing w:after="80"/>
        <w:ind w:left="400"/>
      </w:pPr>
      <w:r>
        <w:rPr>
          <w:rFonts w:ascii="맑은 고딕" w:cs="맑은 고딕" w:eastAsia="맑은 고딕" w:hAnsi="맑은 고딕"/>
          <w:sz w:val="22"/>
          <w:szCs w:val="22"/>
        </w:rPr>
        <w:t xml:space="preserve">• Change Agent들의 혁신 과제 수행 결과를 중심으로 구체적인 수치와 성공 사례 제시 필요성 강조.</w:t>
      </w:r>
    </w:p>
    <w:p>
      <w:pPr>
        <w:spacing w:after="80"/>
        <w:ind w:left="400"/>
      </w:pPr>
      <w:r>
        <w:rPr>
          <w:rFonts w:ascii="맑은 고딕" w:cs="맑은 고딕" w:eastAsia="맑은 고딕" w:hAnsi="맑은 고딕"/>
          <w:sz w:val="22"/>
          <w:szCs w:val="22"/>
        </w:rPr>
        <w:t xml:space="preserve">• SK그룹의 AI 중심 전략과 팀의 성과를 명확하게 연결하는 스토리텔링의 중요성 강조.  최태원 회장의 AI 관련 발언(AI 데이터 센터 구축, AI 인프라 구축, AI 기반 업무 혁신 등)을 활용하여 SK그룹의 AI 비전 달성에 기여하는 팀의 역할 부각.</w:t>
      </w:r>
    </w:p>
    <w:p>
      <w:pPr>
        <w:spacing w:after="80"/>
        <w:ind w:left="400"/>
      </w:pPr>
      <w:r>
        <w:rPr>
          <w:rFonts w:ascii="맑은 고딕" w:cs="맑은 고딕" w:eastAsia="맑은 고딕" w:hAnsi="맑은 고딕"/>
          <w:sz w:val="22"/>
          <w:szCs w:val="22"/>
        </w:rPr>
        <w:t xml:space="preserve">• AI 도입으로 인한 효율성 향상 및 비용 절감 등의 정량적 성과 제시.</w:t>
      </w:r>
    </w:p>
    <w:p>
      <w:pPr>
        <w:spacing w:after="80"/>
        <w:ind w:left="400"/>
      </w:pPr>
      <w:r>
        <w:rPr>
          <w:rFonts w:ascii="맑은 고딕" w:cs="맑은 고딕" w:eastAsia="맑은 고딕" w:hAnsi="맑은 고딕"/>
          <w:sz w:val="22"/>
          <w:szCs w:val="22"/>
        </w:rPr>
        <w:t xml:space="preserve">• 하반기 계획은 AI 문화 확산을 위한 구체적인 로드맵과 Change Agent 육성을 위한 지속적인 교육 프로그램 강화 제시.</w:t>
      </w:r>
    </w:p>
    <w:p>
      <w:pPr>
        <w:spacing w:after="80"/>
        <w:ind w:left="400"/>
      </w:pPr>
      <w:r>
        <w:rPr>
          <w:rFonts w:ascii="맑은 고딕" w:cs="맑은 고딕" w:eastAsia="맑은 고딕" w:hAnsi="맑은 고딕"/>
          <w:sz w:val="22"/>
          <w:szCs w:val="22"/>
        </w:rPr>
        <w:t xml:space="preserve">• 객관적인 데이터와 감동적인 스토리텔링의 균형 있는 결합 필요성 강조.</w:t>
      </w:r>
    </w:p>
    <w:p>
      <w:pPr>
        <w:spacing w:after="80"/>
        <w:ind w:left="400"/>
      </w:pPr>
      <w:r>
        <w:rPr>
          <w:rFonts w:ascii="맑은 고딕" w:cs="맑은 고딕" w:eastAsia="맑은 고딕" w:hAnsi="맑은 고딕"/>
          <w:sz w:val="22"/>
          <w:szCs w:val="22"/>
        </w:rPr>
        <w:t xml:space="preserve">• *논의 결과**:  SK그룹의 AI 비전과 연계된 스토리텔링과 정량적 성과 제시를 통해  팀의 성과를 명확하게 전달하는 전략이 필요하다는 데 합의.  Change Agent들의 성공 사례를 중심으로,  최태원 회장의 발언을 활용하여 팀의 활동이 SK그룹의 큰 그림에 어떻게 기여하는지 보여주는 것이 중요함.</w:t>
      </w:r>
    </w:p>
    <w:p>
      <w:pPr>
        <w:pStyle w:val="Heading2"/>
        <w:spacing w:before="250" w:after="120"/>
      </w:pPr>
      <w:r>
        <w:t xml:space="preserve"># 1.2  보고서 구성 및 스토리텔링 전략</w:t>
      </w:r>
    </w:p>
    <w:p>
      <w:pPr>
        <w:spacing w:after="80"/>
        <w:ind w:left="400"/>
      </w:pPr>
      <w:r>
        <w:rPr>
          <w:rFonts w:ascii="맑은 고딕" w:cs="맑은 고딕" w:eastAsia="맑은 고딕" w:hAnsi="맑은 고딕"/>
          <w:sz w:val="22"/>
          <w:szCs w:val="22"/>
        </w:rPr>
        <w:t xml:space="preserve">• *논의 배경**:  CEO에게 효과적으로 정보를 전달하고 설득하기 위한 보고서 구성 및 스토리텔링 전략 마련 필요.</w:t>
      </w:r>
    </w:p>
    <w:p>
      <w:pPr>
        <w:spacing w:after="80"/>
        <w:ind w:left="400"/>
      </w:pPr>
      <w:r>
        <w:rPr>
          <w:rFonts w:ascii="맑은 고딕" w:cs="맑은 고딕" w:eastAsia="맑은 고딕" w:hAnsi="맑은 고딕"/>
          <w:sz w:val="22"/>
          <w:szCs w:val="22"/>
        </w:rPr>
        <w:t xml:space="preserve">• *핵심 내용**:</w:t>
      </w:r>
    </w:p>
    <w:p>
      <w:pPr>
        <w:spacing w:after="80"/>
        <w:ind w:left="400"/>
      </w:pPr>
      <w:r>
        <w:rPr>
          <w:rFonts w:ascii="맑은 고딕" w:cs="맑은 고딕" w:eastAsia="맑은 고딕" w:hAnsi="맑은 고딕"/>
          <w:sz w:val="22"/>
          <w:szCs w:val="22"/>
        </w:rPr>
        <w:t xml:space="preserve">• 데이터 시각화 도구(Tableau, Power BI) 활용 제안.</w:t>
      </w:r>
    </w:p>
    <w:p>
      <w:pPr>
        <w:spacing w:after="80"/>
        <w:ind w:left="400"/>
      </w:pPr>
      <w:r>
        <w:rPr>
          <w:rFonts w:ascii="맑은 고딕" w:cs="맑은 고딕" w:eastAsia="맑은 고딕" w:hAnsi="맑은 고딕"/>
          <w:sz w:val="22"/>
          <w:szCs w:val="22"/>
        </w:rPr>
        <w:t xml:space="preserve">• STAR 기법(Situation, Task, Action, Result)을 활용한 Change Agent 성공 사례 스토리텔링 제안.</w:t>
      </w:r>
    </w:p>
    <w:p>
      <w:pPr>
        <w:spacing w:after="80"/>
        <w:ind w:left="400"/>
      </w:pPr>
      <w:r>
        <w:rPr>
          <w:rFonts w:ascii="맑은 고딕" w:cs="맑은 고딕" w:eastAsia="맑은 고딕" w:hAnsi="맑은 고딕"/>
          <w:sz w:val="22"/>
          <w:szCs w:val="22"/>
        </w:rPr>
        <w:t xml:space="preserve">• 데이터를 단순히 나열하는 것이 아닌,  서사적 요소로 활용하여 CEO의 공감대 형성.</w:t>
      </w:r>
    </w:p>
    <w:p>
      <w:pPr>
        <w:spacing w:after="80"/>
        <w:ind w:left="400"/>
      </w:pPr>
      <w:r>
        <w:rPr>
          <w:rFonts w:ascii="맑은 고딕" w:cs="맑은 고딕" w:eastAsia="맑은 고딕" w:hAnsi="맑은 고딕"/>
          <w:sz w:val="22"/>
          <w:szCs w:val="22"/>
        </w:rPr>
        <w:t xml:space="preserve">• AI 기술의 역할과 그 효과를 정량적으로 제시 (예: AI 기반 예측 모델 정확도 향상, 자동화 시스템으로 인한 업무 시간 단축, 비용 절감 효과 등).</w:t>
      </w:r>
    </w:p>
    <w:p>
      <w:pPr>
        <w:spacing w:after="80"/>
        <w:ind w:left="400"/>
      </w:pPr>
      <w:r>
        <w:rPr>
          <w:rFonts w:ascii="맑은 고딕" w:cs="맑은 고딕" w:eastAsia="맑은 고딕" w:hAnsi="맑은 고딕"/>
          <w:sz w:val="22"/>
          <w:szCs w:val="22"/>
        </w:rPr>
        <w:t xml:space="preserve">• 인포그래픽, 짧은 영상, 대화형 데이터 시각화 도구 활용 제안.</w:t>
      </w:r>
    </w:p>
    <w:p>
      <w:pPr>
        <w:spacing w:after="80"/>
        <w:ind w:left="400"/>
      </w:pPr>
      <w:r>
        <w:rPr>
          <w:rFonts w:ascii="맑은 고딕" w:cs="맑은 고딕" w:eastAsia="맑은 고딕" w:hAnsi="맑은 고딕"/>
          <w:sz w:val="22"/>
          <w:szCs w:val="22"/>
        </w:rPr>
        <w:t xml:space="preserve">• *논의 결과**:  Tableau 또는 Power BI를 활용한 시각적 자료와 STAR 기법을 활용한 스토리텔링을 통해  Change Agent들의 성공 사례를 효과적으로 전달하는 전략에 대한 합의.  정량적 데이터와 스토리텔링을 균형 있게 결합하여 CEO의 이해도를 높이는 것이 중요함.</w:t>
      </w:r>
    </w:p>
    <w:p>
      <w:pPr>
        <w:pStyle w:val="Heading2"/>
        <w:spacing w:before="250" w:after="120"/>
      </w:pPr>
      <w:r>
        <w:t xml:space="preserve">2. 보고서 초안 구성</w:t>
      </w:r>
    </w:p>
    <w:p>
      <w:pPr>
        <w:pStyle w:val="Heading2"/>
        <w:spacing w:before="250" w:after="120"/>
      </w:pPr>
      <w:r>
        <w:t xml:space="preserve"># 2.1 보고서 전체 구조 및 섹션별 내용</w:t>
      </w:r>
    </w:p>
    <w:p>
      <w:pPr>
        <w:spacing w:after="80"/>
        <w:ind w:left="400"/>
      </w:pPr>
      <w:r>
        <w:rPr>
          <w:rFonts w:ascii="맑은 고딕" w:cs="맑은 고딕" w:eastAsia="맑은 고딕" w:hAnsi="맑은 고딕"/>
          <w:sz w:val="22"/>
          <w:szCs w:val="22"/>
        </w:rPr>
        <w:t xml:space="preserve">• *논의 배경**:  지금까지 논의된 내용을 바탕으로 실제 보고서의 구체적인 윤곽을 잡고,  각 섹션의 내용과 시각화 전략을 구체화할 필요가 있음.</w:t>
      </w:r>
    </w:p>
    <w:p>
      <w:pPr>
        <w:spacing w:after="80"/>
        <w:ind w:left="400"/>
      </w:pPr>
      <w:r>
        <w:rPr>
          <w:rFonts w:ascii="맑은 고딕" w:cs="맑은 고딕" w:eastAsia="맑은 고딕" w:hAnsi="맑은 고딕"/>
          <w:sz w:val="22"/>
          <w:szCs w:val="22"/>
        </w:rPr>
        <w:t xml:space="preserve">• *핵심 내용**:</w:t>
      </w:r>
    </w:p>
    <w:p>
      <w:pPr>
        <w:spacing w:after="80"/>
        <w:ind w:left="400"/>
      </w:pPr>
      <w:r>
        <w:rPr>
          <w:rFonts w:ascii="맑은 고딕" w:cs="맑은 고딕" w:eastAsia="맑은 고딕" w:hAnsi="맑은 고딕"/>
          <w:sz w:val="22"/>
          <w:szCs w:val="22"/>
        </w:rPr>
        <w:t xml:space="preserve">• 보고서 전체 구조: 서론, 본론, 결론으로 구성.</w:t>
      </w:r>
    </w:p>
    <w:p>
      <w:pPr>
        <w:spacing w:after="80"/>
        <w:ind w:left="400"/>
      </w:pPr>
      <w:r>
        <w:rPr>
          <w:rFonts w:ascii="맑은 고딕" w:cs="맑은 고딕" w:eastAsia="맑은 고딕" w:hAnsi="맑은 고딕"/>
          <w:sz w:val="22"/>
          <w:szCs w:val="22"/>
        </w:rPr>
        <w:t xml:space="preserve">• 서론:  AI, SK이노베이션의 미래를 혁신하다! 와 같은 강렬한 제목과 함께 상반기 최대 성과를 시각자료와 함께 간략히 소개.</w:t>
      </w:r>
    </w:p>
    <w:p>
      <w:pPr>
        <w:spacing w:after="80"/>
        <w:ind w:left="400"/>
      </w:pPr>
      <w:r>
        <w:rPr>
          <w:rFonts w:ascii="맑은 고딕" w:cs="맑은 고딕" w:eastAsia="맑은 고딕" w:hAnsi="맑은 고딕"/>
          <w:sz w:val="22"/>
          <w:szCs w:val="22"/>
        </w:rPr>
        <w:t xml:space="preserve">• 본론: Change Agent들의 성공 사례를 각각 한 페이지씩 할애하여 문제 상황 – AI 활용 전략 – 결과의 흐름으로 구성.  인포그래픽을 활용하고,  정량적 데이터와 Change Agent 인터뷰를 통한 스토리텔링을 결합.  중요도에 따라 페이지 수 조정.</w:t>
      </w:r>
    </w:p>
    <w:p>
      <w:pPr>
        <w:spacing w:after="80"/>
        <w:ind w:left="400"/>
      </w:pPr>
      <w:r>
        <w:rPr>
          <w:rFonts w:ascii="맑은 고딕" w:cs="맑은 고딕" w:eastAsia="맑은 고딕" w:hAnsi="맑은 고딕"/>
          <w:sz w:val="22"/>
          <w:szCs w:val="22"/>
        </w:rPr>
        <w:t xml:space="preserve">• 결론: 상반기 성과를 핵심 지표 중심의 차트로 요약하고, 하반기 계획을 로드맵 형태로 시각화.</w:t>
      </w:r>
    </w:p>
    <w:p>
      <w:pPr>
        <w:spacing w:after="80"/>
        <w:ind w:left="400"/>
      </w:pPr>
      <w:r>
        <w:rPr>
          <w:rFonts w:ascii="맑은 고딕" w:cs="맑은 고딕" w:eastAsia="맑은 고딕" w:hAnsi="맑은 고딕"/>
          <w:sz w:val="22"/>
          <w:szCs w:val="22"/>
        </w:rPr>
        <w:t xml:space="preserve">• *논의 결과**:  AI3가 제시한 보고서 초안 구조에 대한 기본적인 합의.  각 섹션의 페이지 수 조정,  각 사례의 중요도에 따른 상세 설명 수준 조정 등 세부적인 내용은 추가 논의 필요.</w:t>
      </w:r>
    </w:p>
    <w:p>
      <w:pPr>
        <w:pStyle w:val="Heading2"/>
        <w:spacing w:before="250" w:after="120"/>
      </w:pPr>
      <w:r>
        <w:t xml:space="preserve">## 결정 사항</w:t>
      </w:r>
    </w:p>
    <w:p>
      <w:pPr>
        <w:spacing w:after="120"/>
      </w:pPr>
      <w:r>
        <w:rPr>
          <w:rFonts w:ascii="맑은 고딕" w:cs="맑은 고딕" w:eastAsia="맑은 고딕" w:hAnsi="맑은 고딕"/>
          <w:sz w:val="22"/>
          <w:szCs w:val="22"/>
        </w:rPr>
        <w:t xml:space="preserve">1. 상반기 성과 보고 및 하반기 계획 발표 시, SK그룹의 AI 비전과 연계된 스토리텔링과 정량적 성과를 제시하는 전략 채택.</w:t>
      </w:r>
    </w:p>
    <w:p>
      <w:pPr>
        <w:spacing w:after="120"/>
      </w:pPr>
      <w:r>
        <w:rPr>
          <w:rFonts w:ascii="맑은 고딕" w:cs="맑은 고딕" w:eastAsia="맑은 고딕" w:hAnsi="맑은 고딕"/>
          <w:sz w:val="22"/>
          <w:szCs w:val="22"/>
        </w:rPr>
        <w:t xml:space="preserve">2. Tableau 또는 Power BI를 활용한 시각적 자료와 STAR 기법을 활용한 스토리텔링 전략 활용.</w:t>
      </w:r>
    </w:p>
    <w:p>
      <w:pPr>
        <w:spacing w:after="120"/>
      </w:pPr>
      <w:r>
        <w:rPr>
          <w:rFonts w:ascii="맑은 고딕" w:cs="맑은 고딕" w:eastAsia="맑은 고딕" w:hAnsi="맑은 고딕"/>
          <w:sz w:val="22"/>
          <w:szCs w:val="22"/>
        </w:rPr>
        <w:t xml:space="preserve">3. 보고서 초안은 서론, 본론, 결론으로 구성하며, 본론에서는 Change Agent 성공 사례를 중심으로 문제 상황-AI 활용 전략-결과 흐름을 제시.  중요 사례는 상세히,  덜 중요한 사례는 간략하게 표 형태로 정리.</w:t>
      </w:r>
    </w:p>
    <w:p>
      <w:pPr>
        <w:pStyle w:val="Heading2"/>
        <w:spacing w:before="250" w:after="120"/>
      </w:pPr>
      <w:r>
        <w:t xml:space="preserve">## 실행 항목 (Action Items)</w:t>
      </w:r>
    </w:p>
    <w:p>
      <w:pPr>
        <w:spacing w:after="120"/>
      </w:pPr>
      <w:r>
        <w:rPr>
          <w:rFonts w:ascii="맑은 고딕" w:cs="맑은 고딕" w:eastAsia="맑은 고딕" w:hAnsi="맑은 고딕"/>
          <w:sz w:val="22"/>
          <w:szCs w:val="22"/>
        </w:rPr>
        <w:t xml:space="preserve">| 순번 | 실행 내용 | 담당자 | 완료 기한 | 우선순위 |</w:t>
      </w:r>
    </w:p>
    <w:p>
      <w:pPr>
        <w:spacing w:after="120"/>
      </w:pPr>
      <w:r>
        <w:rPr>
          <w:rFonts w:ascii="맑은 고딕" w:cs="맑은 고딕" w:eastAsia="맑은 고딕" w:hAnsi="맑은 고딕"/>
          <w:sz w:val="22"/>
          <w:szCs w:val="22"/>
        </w:rPr>
        <w:t xml:space="preserve">|---|---|---|---|---|</w:t>
      </w:r>
    </w:p>
    <w:p>
      <w:pPr>
        <w:spacing w:after="120"/>
      </w:pPr>
      <w:r>
        <w:rPr>
          <w:rFonts w:ascii="맑은 고딕" w:cs="맑은 고딕" w:eastAsia="맑은 고딕" w:hAnsi="맑은 고딕"/>
          <w:sz w:val="22"/>
          <w:szCs w:val="22"/>
        </w:rPr>
        <w:t xml:space="preserve">| 1 | 보고서 초안 작성 | AI1, AI3 | 2025. 7. 5. | 높음 |</w:t>
      </w:r>
    </w:p>
    <w:p>
      <w:pPr>
        <w:spacing w:after="120"/>
      </w:pPr>
      <w:r>
        <w:rPr>
          <w:rFonts w:ascii="맑은 고딕" w:cs="맑은 고딕" w:eastAsia="맑은 고딕" w:hAnsi="맑은 고딕"/>
          <w:sz w:val="22"/>
          <w:szCs w:val="22"/>
        </w:rPr>
        <w:t xml:space="preserve">| 2 |  데이터 시각화 자료 제작 | AI3 | 2025. 7. 12. | 높음 |</w:t>
      </w:r>
    </w:p>
    <w:p>
      <w:pPr>
        <w:spacing w:after="120"/>
      </w:pPr>
      <w:r>
        <w:rPr>
          <w:rFonts w:ascii="맑은 고딕" w:cs="맑은 고딕" w:eastAsia="맑은 고딕" w:hAnsi="맑은 고딕"/>
          <w:sz w:val="22"/>
          <w:szCs w:val="22"/>
        </w:rPr>
        <w:t xml:space="preserve">| 3 | Change Agent 인터뷰 진행 | 사람 | 2025. 7. 5. | 높음 |</w:t>
      </w:r>
    </w:p>
    <w:p>
      <w:pPr>
        <w:spacing w:after="120"/>
      </w:pPr>
      <w:r>
        <w:rPr>
          <w:rFonts w:ascii="맑은 고딕" w:cs="맑은 고딕" w:eastAsia="맑은 고딕" w:hAnsi="맑은 고딕"/>
          <w:sz w:val="22"/>
          <w:szCs w:val="22"/>
        </w:rPr>
        <w:t xml:space="preserve">| 4 | 최태원 회장 AI 관련 발언 자료 수집 및 분석 | AI1 | 2025. 7. 2. | 중간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pPr>
      <w:spacing w:after="120"/>
    </w:pPr>
    <w:rPr>
      <w:rFonts w:ascii="맑은 고딕" w:cs="맑은 고딕" w:eastAsia="맑은 고딕" w:hAnsi="맑은 고딕"/>
      <w:sz w:val="22"/>
      <w:szCs w:val="22"/>
    </w:rPr>
  </w:style>
  <w:style w:type="paragraph" w:styleId="Heading1">
    <w:name w:val="Heading 1"/>
    <w:basedOn w:val="Normal"/>
    <w:next w:val="Normal"/>
    <w:pPr>
      <w:spacing w:before="240" w:after="120"/>
    </w:pPr>
    <w:rPr>
      <w:rFonts w:ascii="맑은 고딕" w:cs="맑은 고딕" w:eastAsia="맑은 고딕" w:hAnsi="맑은 고딕"/>
      <w:b/>
      <w:bCs/>
      <w:color w:val="2F4F4F"/>
      <w:sz w:val="32"/>
      <w:szCs w:val="32"/>
    </w:rPr>
  </w:style>
  <w:style w:type="paragraph" w:styleId="Heading2">
    <w:name w:val="Heading 2"/>
    <w:basedOn w:val="Normal"/>
    <w:next w:val="Normal"/>
    <w:pPr>
      <w:spacing w:before="200" w:after="100"/>
    </w:pPr>
    <w:rPr>
      <w:rFonts w:ascii="맑은 고딕" w:cs="맑은 고딕" w:eastAsia="맑은 고딕" w:hAnsi="맑은 고딕"/>
      <w:b/>
      <w:bCs/>
      <w:color w:val="4682B4"/>
      <w:sz w:val="28"/>
      <w:szCs w:val="28"/>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회의록 (작성자: AI1)</dc:title>
  <dc:creator>AI 회의록 시스템</dc:creator>
  <dc:description>AI가 자동 생성한 회의록</dc:description>
  <cp:lastModifiedBy>Un-named</cp:lastModifiedBy>
  <cp:revision>1</cp:revision>
  <dcterms:created xsi:type="dcterms:W3CDTF">2025-06-28T05:00:51.218Z</dcterms:created>
  <dcterms:modified xsi:type="dcterms:W3CDTF">2025-06-28T05:00:51.218Z</dcterms:modified>
</cp:coreProperties>
</file>

<file path=docProps/custom.xml><?xml version="1.0" encoding="utf-8"?>
<Properties xmlns="http://schemas.openxmlformats.org/officeDocument/2006/custom-properties" xmlns:vt="http://schemas.openxmlformats.org/officeDocument/2006/docPropsVTypes"/>
</file>