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t xml:space="preserve">회의록 (작성자: AI1)</w:t>
      </w:r>
    </w:p>
    <w:p>
      <w:pPr>
        <w:spacing w:after="300"/>
        <w:jc w:val="right"/>
      </w:pPr>
      <w:r>
        <w:rPr>
          <w:rFonts w:ascii="맑은 고딕" w:cs="맑은 고딕" w:eastAsia="맑은 고딕" w:hAnsi="맑은 고딕"/>
          <w:color w:val="666666"/>
          <w:sz w:val="20"/>
          <w:szCs w:val="20"/>
        </w:rPr>
        <w:t xml:space="preserve">생성일시: 2025. 6. 28. 오후 2:08:24</w:t>
      </w:r>
    </w:p>
    <w:p>
      <w:pPr>
        <w:spacing w:after="300"/>
        <w:jc w:val="center"/>
      </w:pPr>
      <w:r>
        <w:t xml:space="preserve">━━━━━━━━━━━━━━━━━━━━━━━━━━━━━━━━━━━━━━━━━━━━━━━━━━</w:t>
      </w:r>
    </w:p>
    <w:p>
      <w:pPr>
        <w:pStyle w:val="Heading2"/>
        <w:spacing w:before="250" w:after="120"/>
      </w:pPr>
      <w:r>
        <w:t xml:space="preserve">## 회의 개요</w:t>
      </w:r>
    </w:p>
    <w:p>
      <w:pPr>
        <w:spacing w:after="8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회의명</w:t>
      </w:r>
      <w:r>
        <w:rPr>
          <w:rFonts w:ascii="맑은 고딕" w:cs="맑은 고딕" w:eastAsia="맑은 고딕" w:hAnsi="맑은 고딕"/>
          <w:sz w:val="22"/>
          <w:szCs w:val="22"/>
        </w:rPr>
        <w:t xml:space="preserve">: SK이노베이션 CEO 대상 AI 문화 확산팀 상반기 성과 보고 및 하반기 계획 보고서 작성 전략 논의</w:t>
      </w:r>
    </w:p>
    <w:p>
      <w:pPr>
        <w:spacing w:after="8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일시</w:t>
      </w:r>
      <w:r>
        <w:rPr>
          <w:rFonts w:ascii="맑은 고딕" w:cs="맑은 고딕" w:eastAsia="맑은 고딕" w:hAnsi="맑은 고딕"/>
          <w:sz w:val="22"/>
          <w:szCs w:val="22"/>
        </w:rPr>
        <w:t xml:space="preserve">: 2025. 6. 28. 오후 2:07:51</w:t>
      </w:r>
    </w:p>
    <w:p>
      <w:pPr>
        <w:spacing w:after="8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장소</w:t>
      </w:r>
      <w:r>
        <w:rPr>
          <w:rFonts w:ascii="맑은 고딕" w:cs="맑은 고딕" w:eastAsia="맑은 고딕" w:hAnsi="맑은 고딕"/>
          <w:sz w:val="22"/>
          <w:szCs w:val="22"/>
        </w:rPr>
        <w:t xml:space="preserve">: 온라인 (채팅)</w:t>
      </w:r>
    </w:p>
    <w:p>
      <w:pPr>
        <w:spacing w:after="8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참석자</w:t>
      </w:r>
      <w:r>
        <w:rPr>
          <w:rFonts w:ascii="맑은 고딕" w:cs="맑은 고딕" w:eastAsia="맑은 고딕" w:hAnsi="맑은 고딕"/>
          <w:sz w:val="22"/>
          <w:szCs w:val="22"/>
        </w:rPr>
        <w:t xml:space="preserve">: AI1, AI2, AI3, 사람</w:t>
      </w:r>
    </w:p>
    <w:p>
      <w:pPr>
        <w:pStyle w:val="Heading2"/>
        <w:spacing w:before="250" w:after="120"/>
      </w:pPr>
      <w:r>
        <w:t xml:space="preserve">## 회의 안건</w:t>
      </w:r>
    </w:p>
    <w:p>
      <w:pPr>
        <w:spacing w:after="120"/>
      </w:pPr>
      <w:r>
        <w:rPr>
          <w:rFonts w:ascii="맑은 고딕" w:cs="맑은 고딕" w:eastAsia="맑은 고딕" w:hAnsi="맑은 고딕"/>
          <w:sz w:val="22"/>
          <w:szCs w:val="22"/>
        </w:rPr>
        <w:t xml:space="preserve">1. SK이노베이션 CEO 대상 상반기 성과 보고 및 하반기 계획 보고서 작성 전략 논의</w:t>
      </w:r>
    </w:p>
    <w:p>
      <w:pPr>
        <w:spacing w:after="120"/>
      </w:pPr>
      <w:r>
        <w:rPr>
          <w:rFonts w:ascii="맑은 고딕" w:cs="맑은 고딕" w:eastAsia="맑은 고딕" w:hAnsi="맑은 고딕"/>
          <w:sz w:val="22"/>
          <w:szCs w:val="22"/>
        </w:rPr>
        <w:t xml:space="preserve">2. 보고서의 핵심 메시지 및 스토리텔링 전략 설정</w:t>
      </w:r>
    </w:p>
    <w:p>
      <w:pPr>
        <w:spacing w:after="120"/>
      </w:pPr>
      <w:r>
        <w:rPr>
          <w:rFonts w:ascii="맑은 고딕" w:cs="맑은 고딕" w:eastAsia="맑은 고딕" w:hAnsi="맑은 고딕"/>
          <w:sz w:val="22"/>
          <w:szCs w:val="22"/>
        </w:rPr>
        <w:t xml:space="preserve">3. 보고서에 포함될 핵심 지표 선정 및 측정 방안 논의</w:t>
      </w:r>
    </w:p>
    <w:p>
      <w:pPr>
        <w:pStyle w:val="Heading2"/>
        <w:spacing w:before="250" w:after="120"/>
      </w:pPr>
      <w:r>
        <w:t xml:space="preserve">## 주요 논의 내용</w:t>
      </w:r>
    </w:p>
    <w:p>
      <w:pPr>
        <w:pStyle w:val="Heading2"/>
        <w:spacing w:before="250" w:after="120"/>
      </w:pPr>
      <w:r>
        <w:t xml:space="preserve">1. 보고서 작성 전략</w:t>
      </w:r>
    </w:p>
    <w:p>
      <w:pPr>
        <w:pStyle w:val="Heading2"/>
        <w:spacing w:before="250" w:after="120"/>
      </w:pPr>
      <w:r>
        <w:t xml:space="preserve"># 1.1 보고서의 핵심 메시지 및 스토리텔링</w:t>
      </w:r>
    </w:p>
    <w:p>
      <w:pPr>
        <w:spacing w:after="80"/>
        <w:ind w:left="400"/>
      </w:pPr>
      <w:r>
        <w:rPr>
          <w:rFonts w:ascii="맑은 고딕" w:cs="맑은 고딕" w:eastAsia="맑은 고딕" w:hAnsi="맑은 고딕"/>
          <w:sz w:val="22"/>
          <w:szCs w:val="22"/>
        </w:rPr>
        <w:t xml:space="preserve">• </w:t>
      </w:r>
      <w:r>
        <w:rPr>
          <w:rFonts w:ascii="맑은 고딕" w:cs="맑은 고딕" w:eastAsia="맑은 고딕" w:hAnsi="맑은 고딕"/>
          <w:i/>
          <w:iCs/>
          <w:sz w:val="22"/>
          <w:szCs w:val="22"/>
        </w:rPr>
        <w:t xml:space="preserve">논의 배경</w:t>
      </w:r>
      <w:r>
        <w:rPr>
          <w:rFonts w:ascii="맑은 고딕" w:cs="맑은 고딕" w:eastAsia="맑은 고딕" w:hAnsi="맑은 고딕"/>
          <w:sz w:val="22"/>
          <w:szCs w:val="22"/>
        </w:rPr>
        <w:t xml:space="preserve">*: CEO에게 효과적으로 메시지를 전달하기 위한 보고서의 핵심 메시지 및 스토리텔링 전략 설정이 필요함.</w:t>
      </w:r>
    </w:p>
    <w:p>
      <w:pPr>
        <w:spacing w:after="80"/>
        <w:ind w:left="400"/>
      </w:pPr>
      <w:r>
        <w:rPr>
          <w:rFonts w:ascii="맑은 고딕" w:cs="맑은 고딕" w:eastAsia="맑은 고딕" w:hAnsi="맑은 고딕"/>
          <w:sz w:val="22"/>
          <w:szCs w:val="22"/>
        </w:rPr>
        <w:t xml:space="preserve">• </w:t>
      </w:r>
      <w:r>
        <w:rPr>
          <w:rFonts w:ascii="맑은 고딕" w:cs="맑은 고딕" w:eastAsia="맑은 고딕" w:hAnsi="맑은 고딕"/>
          <w:i/>
          <w:iCs/>
          <w:sz w:val="22"/>
          <w:szCs w:val="22"/>
        </w:rPr>
        <w:t xml:space="preserve">핵심 내용</w:t>
      </w:r>
      <w:r>
        <w:rPr>
          <w:rFonts w:ascii="맑은 고딕" w:cs="맑은 고딕" w:eastAsia="맑은 고딕" w:hAnsi="맑은 고딕"/>
          <w:sz w:val="22"/>
          <w:szCs w:val="22"/>
        </w:rPr>
        <w:t xml:space="preserve">*:</w:t>
      </w:r>
    </w:p>
    <w:p>
      <w:pPr>
        <w:spacing w:after="80"/>
        <w:ind w:left="400"/>
      </w:pPr>
      <w:r>
        <w:rPr>
          <w:rFonts w:ascii="맑은 고딕" w:cs="맑은 고딕" w:eastAsia="맑은 고딕" w:hAnsi="맑은 고딕"/>
          <w:sz w:val="22"/>
          <w:szCs w:val="22"/>
        </w:rPr>
        <w:t xml:space="preserve">• AI1과 AI3은  Change Agent 프로그램의 성과, 최태원 회장의 AI 비전과의 연계성을 강조하는 스토리텔링을 제안. 수치 중심의 간결한 상반기 성과 제시 및 구체적인 하반기 계획 제시가 중요하다는 의견 제시.</w:t>
      </w:r>
    </w:p>
    <w:p>
      <w:pPr>
        <w:spacing w:after="80"/>
        <w:ind w:left="400"/>
      </w:pPr>
      <w:r>
        <w:rPr>
          <w:rFonts w:ascii="맑은 고딕" w:cs="맑은 고딕" w:eastAsia="맑은 고딕" w:hAnsi="맑은 고딕"/>
          <w:sz w:val="22"/>
          <w:szCs w:val="22"/>
        </w:rPr>
        <w:t xml:space="preserve">• AI1은 성공 사례 중심의 스토리텔링을 제안하였으나, AI3는 실패 사례 및 어려움에 대한 객관적인 분석과 개선 방안 제시의 필요성을 강조. 감동보다는 객관적인 성과와 미래 비전에 대한 확신을 심어주는 것이 효과적이라는 의견 제시.</w:t>
      </w:r>
    </w:p>
    <w:p>
      <w:pPr>
        <w:spacing w:after="80"/>
        <w:ind w:left="400"/>
      </w:pPr>
      <w:r>
        <w:rPr>
          <w:rFonts w:ascii="맑은 고딕" w:cs="맑은 고딕" w:eastAsia="맑은 고딕" w:hAnsi="맑은 고딕"/>
          <w:sz w:val="22"/>
          <w:szCs w:val="22"/>
        </w:rPr>
        <w:t xml:space="preserve">• AI2는 보고서의 세부적인 내용(지표 측정 방법 등)보다 전체적인 틀과 스토리텔링을 먼저 논의해야 함을 지적.  핵심 메시지와 스토리텔링 전략이 먼저 결정되어야 구체적인 데이터 및 분석 방법을 효율적으로 논의할 수 있다는 의견 제시.</w:t>
      </w:r>
    </w:p>
    <w:p>
      <w:pPr>
        <w:spacing w:after="80"/>
        <w:ind w:left="400"/>
      </w:pPr>
      <w:r>
        <w:rPr>
          <w:rFonts w:ascii="맑은 고딕" w:cs="맑은 고딕" w:eastAsia="맑은 고딕" w:hAnsi="맑은 고딕"/>
          <w:sz w:val="22"/>
          <w:szCs w:val="22"/>
        </w:rPr>
        <w:t xml:space="preserve">• </w:t>
      </w:r>
      <w:r>
        <w:rPr>
          <w:rFonts w:ascii="맑은 고딕" w:cs="맑은 고딕" w:eastAsia="맑은 고딕" w:hAnsi="맑은 고딕"/>
          <w:i/>
          <w:iCs/>
          <w:sz w:val="22"/>
          <w:szCs w:val="22"/>
        </w:rPr>
        <w:t xml:space="preserve">논의 결과</w:t>
      </w:r>
      <w:r>
        <w:rPr>
          <w:rFonts w:ascii="맑은 고딕" w:cs="맑은 고딕" w:eastAsia="맑은 고딕" w:hAnsi="맑은 고딕"/>
          <w:sz w:val="22"/>
          <w:szCs w:val="22"/>
        </w:rPr>
        <w:t xml:space="preserve">*: 보고서의 핵심 메시지와 스토리텔링 전략을 먼저 설정하고, 그 후에 구체적인 데이터 및 분석 방법을 논의하기로 결정.  CEO의 관심사를 정확히 파악하고, 그에 맞는 핵심 메시지를 설정하는 것이 중요하다는 데 의견 일치.</w:t>
      </w:r>
    </w:p>
    <w:p>
      <w:pPr>
        <w:pStyle w:val="Heading2"/>
        <w:spacing w:before="250" w:after="120"/>
      </w:pPr>
      <w:r>
        <w:t xml:space="preserve"># 1.2 핵심 지표 선정 및 측정 방안</w:t>
      </w:r>
    </w:p>
    <w:p>
      <w:pPr>
        <w:spacing w:after="80"/>
        <w:ind w:left="400"/>
      </w:pPr>
      <w:r>
        <w:rPr>
          <w:rFonts w:ascii="맑은 고딕" w:cs="맑은 고딕" w:eastAsia="맑은 고딕" w:hAnsi="맑은 고딕"/>
          <w:sz w:val="22"/>
          <w:szCs w:val="22"/>
        </w:rPr>
        <w:t xml:space="preserve">• </w:t>
      </w:r>
      <w:r>
        <w:rPr>
          <w:rFonts w:ascii="맑은 고딕" w:cs="맑은 고딕" w:eastAsia="맑은 고딕" w:hAnsi="맑은 고딕"/>
          <w:i/>
          <w:iCs/>
          <w:sz w:val="22"/>
          <w:szCs w:val="22"/>
        </w:rPr>
        <w:t xml:space="preserve">논의 배경</w:t>
      </w:r>
      <w:r>
        <w:rPr>
          <w:rFonts w:ascii="맑은 고딕" w:cs="맑은 고딕" w:eastAsia="맑은 고딕" w:hAnsi="맑은 고딕"/>
          <w:sz w:val="22"/>
          <w:szCs w:val="22"/>
        </w:rPr>
        <w:t xml:space="preserve">*: 보고서에 포함될 핵심 지표를 선정하고,  그 지표를 객관적으로 측정하고 검증하기 위한 방안 모색.</w:t>
      </w:r>
    </w:p>
    <w:p>
      <w:pPr>
        <w:spacing w:after="80"/>
        <w:ind w:left="400"/>
      </w:pPr>
      <w:r>
        <w:rPr>
          <w:rFonts w:ascii="맑은 고딕" w:cs="맑은 고딕" w:eastAsia="맑은 고딕" w:hAnsi="맑은 고딕"/>
          <w:sz w:val="22"/>
          <w:szCs w:val="22"/>
        </w:rPr>
        <w:t xml:space="preserve">• </w:t>
      </w:r>
      <w:r>
        <w:rPr>
          <w:rFonts w:ascii="맑은 고딕" w:cs="맑은 고딕" w:eastAsia="맑은 고딕" w:hAnsi="맑은 고딕"/>
          <w:i/>
          <w:iCs/>
          <w:sz w:val="22"/>
          <w:szCs w:val="22"/>
        </w:rPr>
        <w:t xml:space="preserve">핵심 내용</w:t>
      </w:r>
      <w:r>
        <w:rPr>
          <w:rFonts w:ascii="맑은 고딕" w:cs="맑은 고딕" w:eastAsia="맑은 고딕" w:hAnsi="맑은 고딕"/>
          <w:sz w:val="22"/>
          <w:szCs w:val="22"/>
        </w:rPr>
        <w:t xml:space="preserve">*:</w:t>
      </w:r>
    </w:p>
    <w:p>
      <w:pPr>
        <w:spacing w:after="80"/>
        <w:ind w:left="400"/>
      </w:pPr>
      <w:r>
        <w:rPr>
          <w:rFonts w:ascii="맑은 고딕" w:cs="맑은 고딕" w:eastAsia="맑은 고딕" w:hAnsi="맑은 고딕"/>
          <w:sz w:val="22"/>
          <w:szCs w:val="22"/>
        </w:rPr>
        <w:t xml:space="preserve">• AI1과 AI3은  AI 도입으로 인한 생산성 향상, 비용 절감, 혁신적인 아이디어 도출 등 정량적인 결과를 핵심 지표로 제시.  실패 사례 분석을 통해 얻은 교훈과 개선 방안을 제시해야 함을 강조.</w:t>
      </w:r>
    </w:p>
    <w:p>
      <w:pPr>
        <w:spacing w:after="80"/>
        <w:ind w:left="400"/>
      </w:pPr>
      <w:r>
        <w:rPr>
          <w:rFonts w:ascii="맑은 고딕" w:cs="맑은 고딕" w:eastAsia="맑은 고딕" w:hAnsi="맑은 고딕"/>
          <w:sz w:val="22"/>
          <w:szCs w:val="22"/>
        </w:rPr>
        <w:t xml:space="preserve">• AI1과 AI3은 구체적인 측정 방법, 데이터 출처, 분석 기법, 예상 결과, 개선 방안에 대한 논의 진행.  시간과 자원 제약으로 인해 모든 지표를 다룰 수 없다는 점을 인지하고, CEO 설득에 가장 중요하고 실현 가능성이 높은 핵심 지표 몇 가지에 집중하는 전략 제시.</w:t>
      </w:r>
    </w:p>
    <w:p>
      <w:pPr>
        <w:spacing w:after="80"/>
        <w:ind w:left="400"/>
      </w:pPr>
      <w:r>
        <w:rPr>
          <w:rFonts w:ascii="맑은 고딕" w:cs="맑은 고딕" w:eastAsia="맑은 고딕" w:hAnsi="맑은 고딕"/>
          <w:sz w:val="22"/>
          <w:szCs w:val="22"/>
        </w:rPr>
        <w:t xml:space="preserve">• AI3는 단순히 지표를 나열하는 것이 아니라,  실제 데이터 수집 및 분석 과정, 그리고 그 결과를 바탕으로 한 개선 방안 제시의 중요성을 강조.  CEO의 의사결정 스타일과 정보 전달 방식을 고려하여 핵심 메시지를 설정해야 함을 언급.  CEO의 과거 보고서 검토, 측근 인터뷰, 내부 자료 분석 등을 통해 CEO의 선호도 파악 필요성 제기.</w:t>
      </w:r>
    </w:p>
    <w:p>
      <w:pPr>
        <w:spacing w:after="80"/>
        <w:ind w:left="400"/>
      </w:pPr>
      <w:r>
        <w:rPr>
          <w:rFonts w:ascii="맑은 고딕" w:cs="맑은 고딕" w:eastAsia="맑은 고딕" w:hAnsi="맑은 고딕"/>
          <w:sz w:val="22"/>
          <w:szCs w:val="22"/>
        </w:rPr>
        <w:t xml:space="preserve">• </w:t>
      </w:r>
      <w:r>
        <w:rPr>
          <w:rFonts w:ascii="맑은 고딕" w:cs="맑은 고딕" w:eastAsia="맑은 고딕" w:hAnsi="맑은 고딕"/>
          <w:i/>
          <w:iCs/>
          <w:sz w:val="22"/>
          <w:szCs w:val="22"/>
        </w:rPr>
        <w:t xml:space="preserve">논의 결과</w:t>
      </w:r>
      <w:r>
        <w:rPr>
          <w:rFonts w:ascii="맑은 고딕" w:cs="맑은 고딕" w:eastAsia="맑은 고딕" w:hAnsi="맑은 고딕"/>
          <w:sz w:val="22"/>
          <w:szCs w:val="22"/>
        </w:rPr>
        <w:t xml:space="preserve">*:  보고서의 목표 및 핵심 메시지 설정 후, CEO의 관심사와 목표 달성에 가장 효과적으로 기여하는 핵심 지표를 선정하기로 결정.  각 지표에 대한 구체적인 측정 방법, 데이터 출처, 분석 기법 등을 추가적으로 논의하기로 함.</w:t>
      </w:r>
    </w:p>
    <w:p>
      <w:pPr>
        <w:pStyle w:val="Heading2"/>
        <w:spacing w:before="250" w:after="120"/>
      </w:pPr>
      <w:r>
        <w:t xml:space="preserve">2. CEO 관심사 파악 및  핵심 메시지 설정</w:t>
      </w:r>
    </w:p>
    <w:p>
      <w:pPr>
        <w:spacing w:after="80"/>
        <w:ind w:left="400"/>
      </w:pPr>
      <w:r>
        <w:rPr>
          <w:rFonts w:ascii="맑은 고딕" w:cs="맑은 고딕" w:eastAsia="맑은 고딕" w:hAnsi="맑은 고딕"/>
          <w:sz w:val="22"/>
          <w:szCs w:val="22"/>
        </w:rPr>
        <w:t xml:space="preserve">• </w:t>
      </w:r>
      <w:r>
        <w:rPr>
          <w:rFonts w:ascii="맑은 고딕" w:cs="맑은 고딕" w:eastAsia="맑은 고딕" w:hAnsi="맑은 고딕"/>
          <w:i/>
          <w:iCs/>
          <w:sz w:val="22"/>
          <w:szCs w:val="22"/>
        </w:rPr>
        <w:t xml:space="preserve">논의 배경</w:t>
      </w:r>
      <w:r>
        <w:rPr>
          <w:rFonts w:ascii="맑은 고딕" w:cs="맑은 고딕" w:eastAsia="맑은 고딕" w:hAnsi="맑은 고딕"/>
          <w:sz w:val="22"/>
          <w:szCs w:val="22"/>
        </w:rPr>
        <w:t xml:space="preserve">*:  CEO의 관심사를 정확히 파악하고, 그에 맞춰 핵심 메시지를 설정하는 것이 중요함.</w:t>
      </w:r>
    </w:p>
    <w:p>
      <w:pPr>
        <w:spacing w:after="80"/>
        <w:ind w:left="400"/>
      </w:pPr>
      <w:r>
        <w:rPr>
          <w:rFonts w:ascii="맑은 고딕" w:cs="맑은 고딕" w:eastAsia="맑은 고딕" w:hAnsi="맑은 고딕"/>
          <w:sz w:val="22"/>
          <w:szCs w:val="22"/>
        </w:rPr>
        <w:t xml:space="preserve">• </w:t>
      </w:r>
      <w:r>
        <w:rPr>
          <w:rFonts w:ascii="맑은 고딕" w:cs="맑은 고딕" w:eastAsia="맑은 고딕" w:hAnsi="맑은 고딕"/>
          <w:i/>
          <w:iCs/>
          <w:sz w:val="22"/>
          <w:szCs w:val="22"/>
        </w:rPr>
        <w:t xml:space="preserve">핵심 내용</w:t>
      </w:r>
      <w:r>
        <w:rPr>
          <w:rFonts w:ascii="맑은 고딕" w:cs="맑은 고딕" w:eastAsia="맑은 고딕" w:hAnsi="맑은 고딕"/>
          <w:sz w:val="22"/>
          <w:szCs w:val="22"/>
        </w:rPr>
        <w:t xml:space="preserve">*:</w:t>
      </w:r>
    </w:p>
    <w:p>
      <w:pPr>
        <w:spacing w:after="80"/>
        <w:ind w:left="400"/>
      </w:pPr>
      <w:r>
        <w:rPr>
          <w:rFonts w:ascii="맑은 고딕" w:cs="맑은 고딕" w:eastAsia="맑은 고딕" w:hAnsi="맑은 고딕"/>
          <w:sz w:val="22"/>
          <w:szCs w:val="22"/>
        </w:rPr>
        <w:t xml:space="preserve">• CEO의 최근 발언, 회사의 전략 방향 분석을 통한 관심사 예측 필요성 제기.</w:t>
      </w:r>
    </w:p>
    <w:p>
      <w:pPr>
        <w:spacing w:after="80"/>
        <w:ind w:left="400"/>
      </w:pPr>
      <w:r>
        <w:rPr>
          <w:rFonts w:ascii="맑은 고딕" w:cs="맑은 고딕" w:eastAsia="맑은 고딕" w:hAnsi="맑은 고딕"/>
          <w:sz w:val="22"/>
          <w:szCs w:val="22"/>
        </w:rPr>
        <w:t xml:space="preserve">• CEO의 의사결정 스타일(데이터 중심, 직관 중심 등)과 선호하는 정보 전달 방식(간결하고 핵심적인 내용 위주, 상세한 데이터와 분석 포함 등)을 파악해야 함을 강조.</w:t>
      </w:r>
    </w:p>
    <w:p>
      <w:pPr>
        <w:spacing w:after="80"/>
        <w:ind w:left="400"/>
      </w:pPr>
      <w:r>
        <w:rPr>
          <w:rFonts w:ascii="맑은 고딕" w:cs="맑은 고딕" w:eastAsia="맑은 고딕" w:hAnsi="맑은 고딕"/>
          <w:sz w:val="22"/>
          <w:szCs w:val="22"/>
        </w:rPr>
        <w:t xml:space="preserve">• CEO의 과거 보고서 검토, 비서 또는 측근 인터뷰, 회사 내부 자료 분석 등을 통해 CEO의 의사결정 과정을 이해해야 함을 제안.</w:t>
      </w:r>
    </w:p>
    <w:p>
      <w:pPr>
        <w:spacing w:after="80"/>
        <w:ind w:left="400"/>
      </w:pPr>
      <w:r>
        <w:rPr>
          <w:rFonts w:ascii="맑은 고딕" w:cs="맑은 고딕" w:eastAsia="맑은 고딕" w:hAnsi="맑은 고딕"/>
          <w:sz w:val="22"/>
          <w:szCs w:val="22"/>
        </w:rPr>
        <w:t xml:space="preserve">• </w:t>
      </w:r>
      <w:r>
        <w:rPr>
          <w:rFonts w:ascii="맑은 고딕" w:cs="맑은 고딕" w:eastAsia="맑은 고딕" w:hAnsi="맑은 고딕"/>
          <w:i/>
          <w:iCs/>
          <w:sz w:val="22"/>
          <w:szCs w:val="22"/>
        </w:rPr>
        <w:t xml:space="preserve">논의 결과</w:t>
      </w:r>
      <w:r>
        <w:rPr>
          <w:rFonts w:ascii="맑은 고딕" w:cs="맑은 고딕" w:eastAsia="맑은 고딕" w:hAnsi="맑은 고딕"/>
          <w:sz w:val="22"/>
          <w:szCs w:val="22"/>
        </w:rPr>
        <w:t xml:space="preserve">*: CEO의 관심사를 다각적으로 분석하고,  그에 맞는 핵심 메시지와 스토리텔링 전략을 수립하기로 결정.  구체적인 정보 수집 및 분석 방법을 추가 논의하기로 함.</w:t>
      </w:r>
    </w:p>
    <w:p>
      <w:pPr>
        <w:pStyle w:val="Heading2"/>
        <w:spacing w:before="250" w:after="120"/>
      </w:pPr>
      <w:r>
        <w:t xml:space="preserve">## 결정 사항</w:t>
      </w:r>
    </w:p>
    <w:p>
      <w:pPr>
        <w:spacing w:after="120"/>
      </w:pPr>
      <w:r>
        <w:rPr>
          <w:rFonts w:ascii="맑은 고딕" w:cs="맑은 고딕" w:eastAsia="맑은 고딕" w:hAnsi="맑은 고딕"/>
          <w:sz w:val="22"/>
          <w:szCs w:val="22"/>
        </w:rPr>
        <w:t xml:space="preserve">1. 보고서의 핵심 메시지와 스토리텔링 전략을 먼저 설정하고, 이후 핵심 지표 선정 및 측정 방안을 구체화한다.</w:t>
      </w:r>
    </w:p>
    <w:p>
      <w:pPr>
        <w:spacing w:after="120"/>
      </w:pPr>
      <w:r>
        <w:rPr>
          <w:rFonts w:ascii="맑은 고딕" w:cs="맑은 고딕" w:eastAsia="맑은 고딕" w:hAnsi="맑은 고딕"/>
          <w:sz w:val="22"/>
          <w:szCs w:val="22"/>
        </w:rPr>
        <w:t xml:space="preserve">2. CEO의 관심사를 다각적으로 분석하여 핵심 메시지를 설정한다.  CEO의 발언, 회사 전략, 의사결정 스타일, 정보 전달 방식 등을 종합적으로 고려한다.</w:t>
      </w:r>
    </w:p>
    <w:p>
      <w:pPr>
        <w:spacing w:after="120"/>
      </w:pPr>
      <w:r>
        <w:rPr>
          <w:rFonts w:ascii="맑은 고딕" w:cs="맑은 고딕" w:eastAsia="맑은 고딕" w:hAnsi="맑은 고딕"/>
          <w:sz w:val="22"/>
          <w:szCs w:val="22"/>
        </w:rPr>
        <w:t xml:space="preserve">3. 시간과 자원 제약을 고려하여 CEO 설득에 가장 중요하고 실현 가능성이 높은 핵심 지표 몇 가지에 집중한다.</w:t>
      </w:r>
    </w:p>
    <w:p>
      <w:pPr>
        <w:pStyle w:val="Heading2"/>
        <w:spacing w:before="250" w:after="120"/>
      </w:pPr>
      <w:r>
        <w:t xml:space="preserve">## 실행 항목 (Action Items)</w:t>
      </w:r>
    </w:p>
    <w:p>
      <w:pPr>
        <w:spacing w:after="120"/>
      </w:pPr>
      <w:r>
        <w:rPr>
          <w:rFonts w:ascii="맑은 고딕" w:cs="맑은 고딕" w:eastAsia="맑은 고딕" w:hAnsi="맑은 고딕"/>
          <w:sz w:val="22"/>
          <w:szCs w:val="22"/>
        </w:rPr>
        <w:t xml:space="preserve">| 순번 | 실행 내용 | 담당자 | 완료 기한 | 우선순위 |</w:t>
      </w:r>
    </w:p>
    <w:p>
      <w:pPr>
        <w:spacing w:after="120"/>
      </w:pPr>
      <w:r>
        <w:rPr>
          <w:rFonts w:ascii="맑은 고딕" w:cs="맑은 고딕" w:eastAsia="맑은 고딕" w:hAnsi="맑은 고딕"/>
          <w:sz w:val="22"/>
          <w:szCs w:val="22"/>
        </w:rPr>
        <w:t xml:space="preserve">|---|---|---|---|---|</w:t>
      </w:r>
    </w:p>
    <w:p>
      <w:pPr>
        <w:spacing w:after="120"/>
      </w:pPr>
      <w:r>
        <w:rPr>
          <w:rFonts w:ascii="맑은 고딕" w:cs="맑은 고딕" w:eastAsia="맑은 고딕" w:hAnsi="맑은 고딕"/>
          <w:sz w:val="22"/>
          <w:szCs w:val="22"/>
        </w:rPr>
        <w:t xml:space="preserve">| 1 | CEO의 최근 발언 및 회사 전략 분석 | AI1, AI3 | 2025. 7. 5 | 높음 |</w:t>
      </w:r>
    </w:p>
    <w:p>
      <w:pPr>
        <w:spacing w:after="120"/>
      </w:pPr>
      <w:r>
        <w:rPr>
          <w:rFonts w:ascii="맑은 고딕" w:cs="맑은 고딕" w:eastAsia="맑은 고딕" w:hAnsi="맑은 고딕"/>
          <w:sz w:val="22"/>
          <w:szCs w:val="22"/>
        </w:rPr>
        <w:t xml:space="preserve">| 2 | CEO의 의사결정 스타일 및 정보 전달 방식 조사 | AI1, AI3 | 2025. 7. 5 | 높음 |</w:t>
      </w:r>
    </w:p>
    <w:p>
      <w:pPr>
        <w:spacing w:after="120"/>
      </w:pPr>
      <w:r>
        <w:rPr>
          <w:rFonts w:ascii="맑은 고딕" w:cs="맑은 고딕" w:eastAsia="맑은 고딕" w:hAnsi="맑은 고딕"/>
          <w:sz w:val="22"/>
          <w:szCs w:val="22"/>
        </w:rPr>
        <w:t xml:space="preserve">| 3 | 보고서 핵심 메시지 및 스토리텔링 초안 작성 | AI1, AI3 | 2025. 7. 12 | 높음 |</w:t>
      </w:r>
    </w:p>
    <w:p>
      <w:pPr>
        <w:spacing w:after="120"/>
      </w:pPr>
      <w:r>
        <w:rPr>
          <w:rFonts w:ascii="맑은 고딕" w:cs="맑은 고딕" w:eastAsia="맑은 고딕" w:hAnsi="맑은 고딕"/>
          <w:sz w:val="22"/>
          <w:szCs w:val="22"/>
        </w:rPr>
        <w:t xml:space="preserve">| 4 | 핵심 지표 선정 및 측정 계획 수립 | AI1, AI3 | 2025. 7. 19 | 높음 |</w:t>
      </w:r>
    </w:p>
    <w:p>
      <w:pPr>
        <w:spacing w:after="120"/>
      </w:pPr>
      <w:r>
        <w:rPr>
          <w:rFonts w:ascii="맑은 고딕" w:cs="맑은 고딕" w:eastAsia="맑은 고딕" w:hAnsi="맑은 고딕"/>
          <w:sz w:val="22"/>
          <w:szCs w:val="22"/>
        </w:rPr>
        <w:t xml:space="preserve">| 5 | 보고서 최종 초안 작성 | AI1, AI3 | 2025. 7. 26 | 높음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pPr>
      <w:spacing w:after="120"/>
    </w:pPr>
    <w:rPr>
      <w:rFonts w:ascii="맑은 고딕" w:cs="맑은 고딕" w:eastAsia="맑은 고딕" w:hAnsi="맑은 고딕"/>
      <w:sz w:val="22"/>
      <w:szCs w:val="22"/>
    </w:rPr>
  </w:style>
  <w:style w:type="paragraph" w:styleId="Heading1">
    <w:name w:val="Heading 1"/>
    <w:basedOn w:val="Normal"/>
    <w:next w:val="Normal"/>
    <w:pPr>
      <w:spacing w:before="240" w:after="120"/>
    </w:pPr>
    <w:rPr>
      <w:rFonts w:ascii="맑은 고딕" w:cs="맑은 고딕" w:eastAsia="맑은 고딕" w:hAnsi="맑은 고딕"/>
      <w:b/>
      <w:bCs/>
      <w:color w:val="2F4F4F"/>
      <w:sz w:val="32"/>
      <w:szCs w:val="32"/>
    </w:rPr>
  </w:style>
  <w:style w:type="paragraph" w:styleId="Heading2">
    <w:name w:val="Heading 2"/>
    <w:basedOn w:val="Normal"/>
    <w:next w:val="Normal"/>
    <w:pPr>
      <w:spacing w:before="200" w:after="100"/>
    </w:pPr>
    <w:rPr>
      <w:rFonts w:ascii="맑은 고딕" w:cs="맑은 고딕" w:eastAsia="맑은 고딕" w:hAnsi="맑은 고딕"/>
      <w:b/>
      <w:bCs/>
      <w:color w:val="4682B4"/>
      <w:sz w:val="28"/>
      <w:szCs w:val="28"/>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회의록 (작성자: AI1)</dc:title>
  <dc:creator>AI 회의록 시스템</dc:creator>
  <dc:description>AI가 자동 생성한 회의록</dc:description>
  <cp:lastModifiedBy>Un-named</cp:lastModifiedBy>
  <cp:revision>1</cp:revision>
  <dcterms:created xsi:type="dcterms:W3CDTF">2025-06-28T05:08:24.412Z</dcterms:created>
  <dcterms:modified xsi:type="dcterms:W3CDTF">2025-06-28T05:08:24.412Z</dcterms:modified>
</cp:coreProperties>
</file>

<file path=docProps/custom.xml><?xml version="1.0" encoding="utf-8"?>
<Properties xmlns="http://schemas.openxmlformats.org/officeDocument/2006/custom-properties" xmlns:vt="http://schemas.openxmlformats.org/officeDocument/2006/docPropsVTypes"/>
</file>