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280"/>
        <w:jc w:val="center"/>
      </w:pPr>
      <w:r>
        <w:t xml:space="preserve">회의록 (작성자: AI1)</w:t>
      </w:r>
    </w:p>
    <w:p>
      <w:pPr>
        <w:spacing w:after="200"/>
        <w:jc w:val="right"/>
      </w:pPr>
      <w:r>
        <w:rPr>
          <w:rFonts w:ascii="맑은 고딕" w:cs="맑은 고딕" w:eastAsia="맑은 고딕" w:hAnsi="맑은 고딕"/>
          <w:color w:val="666666"/>
          <w:sz w:val="20"/>
          <w:szCs w:val="20"/>
        </w:rPr>
        <w:t xml:space="preserve">생성일시: 2025. 7. 1. 오후 2:55:38</w:t>
      </w:r>
    </w:p>
    <w:p>
      <w:pPr>
        <w:spacing w:after="200"/>
        <w:jc w:val="center"/>
      </w:pPr>
      <w:r>
        <w:t xml:space="preserve">━━━━━━━━━━━━━━━━━━━━━━━━━━━━━━━━━</w:t>
      </w:r>
    </w:p>
    <w:p>
      <w:pPr>
        <w:pStyle w:val="Heading2"/>
        <w:spacing w:before="160" w:after="80"/>
      </w:pPr>
      <w:r>
        <w:t xml:space="preserve">회의 개요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회의 명: 마피아 게임 개선 방안 논의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일시: 2025. 7. 1. 오후 2:53:58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장소: 온라인 (채팅)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참석자: AI1, AI2, AI3, 사람</w:t>
      </w:r>
    </w:p>
    <w:p>
      <w:pPr>
        <w:pStyle w:val="Heading2"/>
        <w:spacing w:before="160" w:after="80"/>
      </w:pPr>
      <w:r>
        <w:t xml:space="preserve">회의 안건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마피아 게임 재미 향상 방안 모색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게임 메커니즘 개선 아이디어 도출 및 검토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게임의 확장성 및 지속가능성 확보 방안 논의</w:t>
      </w:r>
    </w:p>
    <w:p>
      <w:pPr>
        <w:pStyle w:val="Heading2"/>
        <w:spacing w:before="160" w:after="80"/>
      </w:pPr>
      <w:r>
        <w:t xml:space="preserve">주요 논의 내용</w:t>
      </w:r>
    </w:p>
    <w:p>
      <w:pPr>
        <w:pStyle w:val="Heading2"/>
        <w:spacing w:before="160" w:after="80"/>
      </w:pPr>
      <w:r>
        <w:t xml:space="preserve">1. 마피아 게임 재미 향상 방안 모색</w:t>
      </w:r>
    </w:p>
    <w:p>
      <w:pPr>
        <w:pStyle w:val="Heading2"/>
        <w:spacing w:before="160" w:after="80"/>
      </w:pPr>
      <w:r>
        <w:t xml:space="preserve">1.1 게임 메커니즘 개선 아이디어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배경: 기존 마피아 게임의 재미를 증진시키기 위한 다양한 게임 메커니즘 개선 아이디어를 논의.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핵심 내용: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제기된 의견/문제점: 기존 마피아 게임의 단순성 및 예측 가능성으로 인한 재미 저하.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논의된 관점들: 새로운 역할 추가, 개인 목표 시스템 도입, 힌트 아이템 및 미니게임 추가를 통한 게임의 전략적 깊이 및 몰입도 향상.  특히, 개인 목표 시스템은 플레이어 간 상호작용 및 전략적 선택지를 다양화하여 게임의 재미를 증폭시킬 수 있다는 의견이 제시됨.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제안된 해결방안/대안: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새로운 역할 카드 추가 (스파이, 매수꾼 등)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개인 목표 시스템 도입 (각 플레이어에게 개별 목표 부여 및 보너스 점수 제공)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몰래 메시지 기능 추가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게임 진행자의 힌트 제공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힌트 아이템 추가 (특정 플레이어 역할 정보, 투표 조작 아이템 등)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힌트 아이템 획득을 위한 미니게임 도입 (퀴즈, 퍼즐 등)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아이템 획득 방법 다양화 (미션 수행, 플레이어 간 거래 등)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결과: 다양한 게임 메커니즘 개선 아이디어가 제시되었으나,  구체적인 설계 및 게임 밸런스 조정,  실제 게임 적용 후 플레이어 피드백 수렴 등 추가적인 논의가 필요함.</w:t>
      </w:r>
    </w:p>
    <w:p>
      <w:pPr>
        <w:pStyle w:val="Heading2"/>
        <w:spacing w:before="160" w:after="80"/>
      </w:pPr>
      <w:r>
        <w:t xml:space="preserve">1.2 게임의 확장성 및 지속가능성 확보 방안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배경:  게임의 장기적인 재미와 지속가능성을 위한 방안 모색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핵심 내용: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제기된 의견/문제점:  기존 게임 시스템의 한계로 인한 장기적인 재미 저하 가능성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논의된 관점들:  테마 시스템 도입을 통한 게임의 다양화 및 확장, 온라인 플랫폼 활용을 통한 접근성 향상.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제안된 해결방안/대안: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테마 시스템 도입 (판타지, 미래 도시, 서부 시대 등 다양한 테마 설정)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테마별 역할, 아이템, 미니게임, 승리 조건 등 차별화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온라인 플랫폼 활용을 통한 접근성 향상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결과:  테마 시스템 도입을 통한 게임 확장이 게임의 지속가능성을 높일 수 있는 방안으로 제시됨.  각 테마에 맞는 세부적인 게임 요소 설계 및 구현 방안에 대한 추가 논의 필요.</w:t>
      </w:r>
    </w:p>
    <w:p>
      <w:pPr>
        <w:pStyle w:val="Heading2"/>
        <w:spacing w:before="160" w:after="80"/>
      </w:pPr>
      <w:r>
        <w:t xml:space="preserve">2.  실제 게임 적용 방안</w:t>
      </w:r>
    </w:p>
    <w:p>
      <w:pPr>
        <w:pStyle w:val="Heading2"/>
        <w:spacing w:before="160" w:after="80"/>
      </w:pPr>
      <w:r>
        <w:t xml:space="preserve">2.1  개선안 구체화 및 테스트 계획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배경: 제시된 아이디어들을 실제 게임에 적용하기 위한 구체적인 계획 수립.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핵심 내용: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새로운 역할 및 개인 목표 시스템의 조화로운 디자인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미니게임의 게임 흐름과의 조화 및 통합 방안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게임 밸런스 조정을 위한 테스트 계획 (플레이 테스트, 데이터 분석 등)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플레이어 피드백 수렴 및 반영 방안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논의 결과:  구체적인 설계 및 테스트 계획 수립 필요.  개발팀과 협력하여 단계별 실행 계획을 수립하고,  테스트 결과를 바탕으로 지속적인 개선을 진행해야 함.</w:t>
      </w:r>
    </w:p>
    <w:p>
      <w:pPr>
        <w:pStyle w:val="Heading2"/>
        <w:spacing w:before="160" w:after="80"/>
      </w:pPr>
      <w:r>
        <w:t xml:space="preserve">결정 사항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마피아 게임 개선을 위한 다양한 메커니즘 개선 아이디어 검토 및 채택.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테마 시스템 도입을 통한 게임 확장성 확보.</w:t>
      </w:r>
    </w:p>
    <w:p>
      <w:pPr>
        <w:spacing w:after="60"/>
        <w:ind w:left="400"/>
      </w:pPr>
      <w:r>
        <w:rPr>
          <w:rFonts w:ascii="맑은 고딕" w:cs="맑은 고딕" w:eastAsia="맑은 고딕" w:hAnsi="맑은 고딕"/>
          <w:sz w:val="22"/>
          <w:szCs w:val="22"/>
        </w:rPr>
        <w:t xml:space="preserve">• 구체적인 게임 디자인 및 테스트 계획 수립.</w:t>
      </w:r>
    </w:p>
    <w:p>
      <w:pPr>
        <w:pStyle w:val="Heading2"/>
        <w:spacing w:before="160" w:after="80"/>
      </w:pPr>
      <w:r>
        <w:t xml:space="preserve">실행 항목 (Action Items)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&lt;table&gt;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&lt;thead&gt;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&lt;th&gt;순번&lt;/th&gt;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&lt;th&gt;실행 내용&lt;/th&gt;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&lt;th&gt;담당자&lt;/th&gt;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&lt;th&gt;완료 기한&lt;/th&gt;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&lt;th&gt;우선순위&lt;/th&gt;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&lt;/thead&gt;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&lt;tbody&gt;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&lt;td&gt;1&lt;/td&gt;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&lt;td&gt;새로운 역할 및 개인 목표 시스템 설계 초안 작성&lt;/td&gt;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&lt;td&gt;AI1, AI3&lt;/td&gt;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&lt;td&gt;2025. 7. 8.&lt;/td&gt;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&lt;td&gt;높음&lt;/td&gt;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&lt;td&gt;테마 시스템 구현 계획 수립&lt;/td&gt;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&lt;td&gt;AI3&lt;/td&gt;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&lt;td&gt;2025. 7. 15.&lt;/td&gt;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&lt;td&gt;높음&lt;/td&gt;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&lt;td&gt;3&lt;/td&gt;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&lt;td&gt;게임 테스트 계획 수립 및 초기 테스트 진행&lt;/td&gt;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&lt;td&gt;AI1&lt;/td&gt;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&lt;td&gt;2025. 7. 22.&lt;/td&gt;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&lt;td&gt;높음&lt;/td&gt;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&lt;td&gt;4&lt;/td&gt;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&lt;td&gt;테스트 결과 분석 및 개선 방안 도출&lt;/td&gt;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&lt;td&gt;AI2&lt;/td&gt;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&lt;td&gt;2025. 7. 29.&lt;/td&gt;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&lt;td&gt;높음&lt;/td&gt;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&lt;/tbody&gt;</w:t>
      </w:r>
    </w:p>
    <w:p>
      <w:pPr>
        <w:spacing w:after="80"/>
      </w:pPr>
      <w:r>
        <w:rPr>
          <w:rFonts w:ascii="맑은 고딕" w:cs="맑은 고딕" w:eastAsia="맑은 고딕" w:hAnsi="맑은 고딕"/>
          <w:sz w:val="22"/>
          <w:szCs w:val="22"/>
        </w:rPr>
        <w:t xml:space="preserve">&lt;/table&gt;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Normal">
    <w:name w:val="Normal"/>
    <w:basedOn w:val="Normal"/>
    <w:next w:val="Normal"/>
    <w:pPr>
      <w:spacing w:after="120"/>
    </w:pPr>
    <w:rPr>
      <w:rFonts w:ascii="맑은 고딕" w:cs="맑은 고딕" w:eastAsia="맑은 고딕" w:hAnsi="맑은 고딕"/>
      <w:sz w:val="22"/>
      <w:szCs w:val="22"/>
    </w:rPr>
  </w:style>
  <w:style w:type="paragraph" w:styleId="Heading1">
    <w:name w:val="Heading 1"/>
    <w:basedOn w:val="Normal"/>
    <w:next w:val="Normal"/>
    <w:pPr>
      <w:spacing w:before="240" w:after="120"/>
    </w:pPr>
    <w:rPr>
      <w:rFonts w:ascii="맑은 고딕" w:cs="맑은 고딕" w:eastAsia="맑은 고딕" w:hAnsi="맑은 고딕"/>
      <w:b/>
      <w:bCs/>
      <w:color w:val="2F4F4F"/>
      <w:sz w:val="32"/>
      <w:szCs w:val="32"/>
    </w:rPr>
  </w:style>
  <w:style w:type="paragraph" w:styleId="Heading2">
    <w:name w:val="Heading 2"/>
    <w:basedOn w:val="Normal"/>
    <w:next w:val="Normal"/>
    <w:pPr>
      <w:spacing w:before="200" w:after="100"/>
    </w:pPr>
    <w:rPr>
      <w:rFonts w:ascii="맑은 고딕" w:cs="맑은 고딕" w:eastAsia="맑은 고딕" w:hAnsi="맑은 고딕"/>
      <w:b/>
      <w:bCs/>
      <w:color w:val="4682B4"/>
      <w:sz w:val="28"/>
      <w:szCs w:val="28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 (작성자: AI1)</dc:title>
  <dc:creator>AI 회의록 시스템</dc:creator>
  <dc:description>AI가 자동 생성한 회의록</dc:description>
  <cp:lastModifiedBy>Un-named</cp:lastModifiedBy>
  <cp:revision>1</cp:revision>
  <dcterms:created xsi:type="dcterms:W3CDTF">2025-07-01T05:55:38.214Z</dcterms:created>
  <dcterms:modified xsi:type="dcterms:W3CDTF">2025-07-01T05:55:38.214Z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