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1516" w14:textId="10477E86" w:rsidR="00094576" w:rsidRDefault="00382508" w:rsidP="00382508">
      <w:pPr>
        <w:jc w:val="center"/>
        <w:rPr>
          <w:b/>
          <w:bCs/>
          <w:sz w:val="32"/>
          <w:szCs w:val="32"/>
        </w:rPr>
      </w:pPr>
      <w:r w:rsidRPr="00382508">
        <w:rPr>
          <w:b/>
          <w:bCs/>
          <w:sz w:val="32"/>
          <w:szCs w:val="32"/>
        </w:rPr>
        <w:t>TNL_Automated_Likes</w:t>
      </w:r>
    </w:p>
    <w:p w14:paraId="72E872A0" w14:textId="5AC19F13" w:rsidR="00382508" w:rsidRDefault="00382508" w:rsidP="00382508">
      <w:pPr>
        <w:jc w:val="center"/>
        <w:rPr>
          <w:b/>
          <w:bCs/>
          <w:sz w:val="32"/>
          <w:szCs w:val="32"/>
        </w:rPr>
      </w:pPr>
    </w:p>
    <w:p w14:paraId="51008C12" w14:textId="77777777" w:rsidR="00FE0F27" w:rsidRDefault="00FE0F27" w:rsidP="00382508">
      <w:pPr>
        <w:jc w:val="center"/>
        <w:rPr>
          <w:b/>
          <w:bCs/>
          <w:sz w:val="32"/>
          <w:szCs w:val="32"/>
        </w:rPr>
      </w:pPr>
    </w:p>
    <w:p w14:paraId="5D2FD816" w14:textId="48BA1220" w:rsidR="00382508" w:rsidRDefault="00382508" w:rsidP="00382508">
      <w:pPr>
        <w:jc w:val="center"/>
        <w:rPr>
          <w:sz w:val="32"/>
          <w:szCs w:val="32"/>
        </w:rPr>
      </w:pPr>
      <w:r>
        <w:rPr>
          <w:sz w:val="32"/>
          <w:szCs w:val="32"/>
          <w:lang w:val="en-GB"/>
        </w:rPr>
        <w:t xml:space="preserve">Programul </w:t>
      </w:r>
      <w:r w:rsidRPr="00382508">
        <w:rPr>
          <w:b/>
          <w:bCs/>
          <w:i/>
          <w:iCs/>
          <w:sz w:val="32"/>
          <w:szCs w:val="32"/>
        </w:rPr>
        <w:t>TNL_Automated_Likes</w:t>
      </w:r>
      <w:r>
        <w:rPr>
          <w:b/>
          <w:bCs/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funcționează astfel:</w:t>
      </w:r>
    </w:p>
    <w:p w14:paraId="4A6B04BA" w14:textId="11E6D860" w:rsidR="00382508" w:rsidRDefault="009F4B44" w:rsidP="00382508">
      <w:pPr>
        <w:rPr>
          <w:sz w:val="32"/>
          <w:szCs w:val="32"/>
        </w:rPr>
      </w:pPr>
      <w:r w:rsidRPr="00C111F6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E9020CF" wp14:editId="5CDC3145">
            <wp:simplePos x="0" y="0"/>
            <wp:positionH relativeFrom="margin">
              <wp:posOffset>-635</wp:posOffset>
            </wp:positionH>
            <wp:positionV relativeFrom="paragraph">
              <wp:posOffset>374015</wp:posOffset>
            </wp:positionV>
            <wp:extent cx="1375410" cy="426720"/>
            <wp:effectExtent l="0" t="0" r="0" b="0"/>
            <wp:wrapThrough wrapText="bothSides">
              <wp:wrapPolygon edited="0">
                <wp:start x="0" y="0"/>
                <wp:lineTo x="0" y="20250"/>
                <wp:lineTo x="21241" y="20250"/>
                <wp:lineTo x="2124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6DF93" w14:textId="6B41109D" w:rsidR="00FE0F27" w:rsidRDefault="00C111F6" w:rsidP="00382508">
      <w:pPr>
        <w:rPr>
          <w:sz w:val="32"/>
          <w:szCs w:val="32"/>
        </w:rPr>
      </w:pPr>
      <w:r w:rsidRPr="00C111F6">
        <w:rPr>
          <w:sz w:val="32"/>
          <w:szCs w:val="32"/>
        </w:rPr>
        <w:t xml:space="preserve"> </w:t>
      </w:r>
      <w:r w:rsidR="00382508">
        <w:rPr>
          <w:sz w:val="32"/>
          <w:szCs w:val="32"/>
        </w:rPr>
        <w:t xml:space="preserve">1. Începe prin a căuta browsere din calculator în ordinea rarității acestora ( </w:t>
      </w:r>
      <w:r w:rsidR="00382508" w:rsidRPr="00382508">
        <w:rPr>
          <w:i/>
          <w:iCs/>
          <w:sz w:val="32"/>
          <w:szCs w:val="32"/>
        </w:rPr>
        <w:t xml:space="preserve">conceptul fiind, cu cât browserul este mai rar găsit în calculatoare, cu atât mai </w:t>
      </w:r>
      <w:r w:rsidR="00A17A4A">
        <w:rPr>
          <w:i/>
          <w:iCs/>
          <w:sz w:val="32"/>
          <w:szCs w:val="32"/>
        </w:rPr>
        <w:t>mari sunt șansele</w:t>
      </w:r>
      <w:r w:rsidR="00382508" w:rsidRPr="00382508">
        <w:rPr>
          <w:i/>
          <w:iCs/>
          <w:sz w:val="32"/>
          <w:szCs w:val="32"/>
        </w:rPr>
        <w:t xml:space="preserve"> </w:t>
      </w:r>
      <w:r w:rsidR="00A17A4A">
        <w:rPr>
          <w:i/>
          <w:iCs/>
          <w:sz w:val="32"/>
          <w:szCs w:val="32"/>
        </w:rPr>
        <w:t>ca</w:t>
      </w:r>
      <w:r w:rsidR="00382508" w:rsidRPr="00382508">
        <w:rPr>
          <w:i/>
          <w:iCs/>
          <w:sz w:val="32"/>
          <w:szCs w:val="32"/>
        </w:rPr>
        <w:t xml:space="preserve"> utilizatorul </w:t>
      </w:r>
      <w:r w:rsidR="00A17A4A">
        <w:rPr>
          <w:i/>
          <w:iCs/>
          <w:sz w:val="32"/>
          <w:szCs w:val="32"/>
        </w:rPr>
        <w:t>să fi</w:t>
      </w:r>
      <w:r w:rsidR="00382508" w:rsidRPr="00382508">
        <w:rPr>
          <w:i/>
          <w:iCs/>
          <w:sz w:val="32"/>
          <w:szCs w:val="32"/>
        </w:rPr>
        <w:t xml:space="preserve"> preferat să își instaleze acel browser spre a fi folosit în mod regulat </w:t>
      </w:r>
      <w:r w:rsidR="00382508">
        <w:rPr>
          <w:sz w:val="32"/>
          <w:szCs w:val="32"/>
        </w:rPr>
        <w:t xml:space="preserve">), apoi în ordinea </w:t>
      </w:r>
      <w:r w:rsidR="0008255E">
        <w:rPr>
          <w:sz w:val="32"/>
          <w:szCs w:val="32"/>
        </w:rPr>
        <w:t>frecvenței de utilizare</w:t>
      </w:r>
      <w:r w:rsidR="00E153C7">
        <w:rPr>
          <w:sz w:val="32"/>
          <w:szCs w:val="32"/>
        </w:rPr>
        <w:t xml:space="preserve"> </w:t>
      </w:r>
      <w:r w:rsidR="00382508">
        <w:rPr>
          <w:sz w:val="32"/>
          <w:szCs w:val="32"/>
        </w:rPr>
        <w:t>(</w:t>
      </w:r>
      <w:r w:rsidR="00382508" w:rsidRPr="00382508">
        <w:rPr>
          <w:i/>
          <w:iCs/>
          <w:sz w:val="32"/>
          <w:szCs w:val="32"/>
        </w:rPr>
        <w:t>Chrome fiind primul</w:t>
      </w:r>
      <w:r w:rsidR="00382508">
        <w:rPr>
          <w:sz w:val="32"/>
          <w:szCs w:val="32"/>
        </w:rPr>
        <w:t>) , iar dacă programul nu găsește niciun browser dintre cele predefinite în codul sursă, va deschide browserul setat ca „default” in computerul pe care rulează.</w:t>
      </w:r>
    </w:p>
    <w:p w14:paraId="3A2734C5" w14:textId="77777777" w:rsidR="00F92E6D" w:rsidRDefault="00F92E6D" w:rsidP="00382508">
      <w:pPr>
        <w:rPr>
          <w:sz w:val="32"/>
          <w:szCs w:val="32"/>
        </w:rPr>
      </w:pPr>
    </w:p>
    <w:p w14:paraId="27F83BAA" w14:textId="6C757719" w:rsidR="00AF6091" w:rsidRDefault="00C22794" w:rsidP="00AF6091">
      <w:pPr>
        <w:jc w:val="center"/>
        <w:rPr>
          <w:sz w:val="32"/>
          <w:szCs w:val="32"/>
        </w:rPr>
      </w:pPr>
      <w:r w:rsidRPr="00C22794">
        <w:rPr>
          <w:noProof/>
          <w:sz w:val="32"/>
          <w:szCs w:val="32"/>
        </w:rPr>
        <w:drawing>
          <wp:inline distT="0" distB="0" distL="0" distR="0" wp14:anchorId="3F20B272" wp14:editId="37DE7684">
            <wp:extent cx="5760720" cy="37185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C8C4" w14:textId="77777777" w:rsidR="00FE0F27" w:rsidRDefault="00FE0F27" w:rsidP="00382508">
      <w:pPr>
        <w:rPr>
          <w:sz w:val="32"/>
          <w:szCs w:val="32"/>
        </w:rPr>
      </w:pPr>
    </w:p>
    <w:p w14:paraId="51D51FCF" w14:textId="77777777" w:rsidR="0033449A" w:rsidRDefault="0033449A" w:rsidP="00382508">
      <w:pPr>
        <w:rPr>
          <w:sz w:val="32"/>
          <w:szCs w:val="32"/>
        </w:rPr>
      </w:pPr>
    </w:p>
    <w:p w14:paraId="3BAF9A5C" w14:textId="7EE928F4" w:rsidR="00FE0F27" w:rsidRDefault="005F2D83" w:rsidP="00382508">
      <w:pPr>
        <w:rPr>
          <w:sz w:val="32"/>
          <w:szCs w:val="32"/>
        </w:rPr>
      </w:pPr>
      <w:r w:rsidRPr="005F2D83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D6A519D" wp14:editId="1A5CEC0F">
            <wp:simplePos x="0" y="0"/>
            <wp:positionH relativeFrom="margin">
              <wp:align>left</wp:align>
            </wp:positionH>
            <wp:positionV relativeFrom="paragraph">
              <wp:posOffset>372745</wp:posOffset>
            </wp:positionV>
            <wp:extent cx="1056640" cy="441960"/>
            <wp:effectExtent l="0" t="0" r="0" b="0"/>
            <wp:wrapThrough wrapText="bothSides">
              <wp:wrapPolygon edited="0">
                <wp:start x="0" y="0"/>
                <wp:lineTo x="0" y="20483"/>
                <wp:lineTo x="21029" y="20483"/>
                <wp:lineTo x="2102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AB510" w14:textId="77777777" w:rsidR="00DA61BE" w:rsidRDefault="00AF6091" w:rsidP="009844E1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9F4B44">
        <w:rPr>
          <w:sz w:val="32"/>
          <w:szCs w:val="32"/>
        </w:rPr>
        <w:t xml:space="preserve">Programul descarcă într-un folder temporar ( acest folder fiind șters în urma închiderii programului ) pozele de referință pentru butonul </w:t>
      </w:r>
      <w:r w:rsidR="00C45676">
        <w:rPr>
          <w:sz w:val="32"/>
          <w:szCs w:val="32"/>
        </w:rPr>
        <w:t xml:space="preserve">„îmi place” </w:t>
      </w:r>
      <w:r w:rsidR="009F4B44">
        <w:rPr>
          <w:sz w:val="32"/>
          <w:szCs w:val="32"/>
        </w:rPr>
        <w:t>, ce va fi căutat pe ecran în #3</w:t>
      </w:r>
      <w:r w:rsidR="00E93BB3">
        <w:rPr>
          <w:sz w:val="32"/>
          <w:szCs w:val="32"/>
        </w:rPr>
        <w:t xml:space="preserve"> Like()</w:t>
      </w:r>
      <w:r w:rsidR="00C45676">
        <w:rPr>
          <w:sz w:val="32"/>
          <w:szCs w:val="32"/>
        </w:rPr>
        <w:t>.</w:t>
      </w:r>
    </w:p>
    <w:p w14:paraId="7D28D965" w14:textId="6B7973A3" w:rsidR="00DA61BE" w:rsidRDefault="00B634D1" w:rsidP="000E4E56">
      <w:pPr>
        <w:jc w:val="center"/>
        <w:rPr>
          <w:sz w:val="32"/>
          <w:szCs w:val="32"/>
        </w:rPr>
      </w:pPr>
      <w:r w:rsidRPr="00B634D1">
        <w:rPr>
          <w:sz w:val="32"/>
          <w:szCs w:val="32"/>
        </w:rPr>
        <w:drawing>
          <wp:inline distT="0" distB="0" distL="0" distR="0" wp14:anchorId="2D5636D1" wp14:editId="75136310">
            <wp:extent cx="5760720" cy="6311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3B65" w14:textId="237FE960" w:rsidR="005A383D" w:rsidRPr="00580971" w:rsidRDefault="00C45676" w:rsidP="009844E1">
      <w:pPr>
        <w:rPr>
          <w:sz w:val="32"/>
          <w:szCs w:val="32"/>
        </w:rPr>
      </w:pPr>
      <w:r>
        <w:rPr>
          <w:sz w:val="32"/>
          <w:szCs w:val="32"/>
        </w:rPr>
        <w:t xml:space="preserve">Pentru ca programul să ruleze fără a întâmpina erori, </w:t>
      </w:r>
      <w:r w:rsidR="00FA57A4">
        <w:rPr>
          <w:sz w:val="32"/>
          <w:szCs w:val="32"/>
        </w:rPr>
        <w:t>am decis să creez 4 șabloane de referință.</w:t>
      </w:r>
    </w:p>
    <w:p w14:paraId="1116A95F" w14:textId="6586B05F" w:rsidR="009844E1" w:rsidRDefault="00FA57A4" w:rsidP="00807F9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8E7369" wp14:editId="7B291E2D">
            <wp:extent cx="883920" cy="213360"/>
            <wp:effectExtent l="152400" t="152400" r="335280" b="3581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13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48A80646" wp14:editId="414A96C4">
            <wp:extent cx="899160" cy="251460"/>
            <wp:effectExtent l="152400" t="152400" r="339090" b="3581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251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6C6027" w14:textId="1226AC8C" w:rsidR="009844E1" w:rsidRDefault="009844E1" w:rsidP="009844E1">
      <w:pPr>
        <w:rPr>
          <w:sz w:val="32"/>
          <w:szCs w:val="32"/>
        </w:rPr>
      </w:pPr>
      <w:r>
        <w:rPr>
          <w:sz w:val="32"/>
          <w:szCs w:val="32"/>
        </w:rPr>
        <w:t>Folderul ce se creează în timpul rulării</w:t>
      </w:r>
      <w:r w:rsidR="00900905">
        <w:rPr>
          <w:sz w:val="32"/>
          <w:szCs w:val="32"/>
        </w:rPr>
        <w:t xml:space="preserve"> executabilului</w:t>
      </w:r>
      <w:r>
        <w:rPr>
          <w:sz w:val="32"/>
          <w:szCs w:val="32"/>
        </w:rPr>
        <w:t xml:space="preserve"> poate fi văzut în </w:t>
      </w:r>
      <w:r w:rsidRPr="005A383D">
        <w:rPr>
          <w:b/>
          <w:bCs/>
          <w:sz w:val="32"/>
          <w:szCs w:val="32"/>
        </w:rPr>
        <w:t>C:\Users\</w:t>
      </w:r>
      <w:r>
        <w:rPr>
          <w:b/>
          <w:bCs/>
          <w:sz w:val="32"/>
          <w:szCs w:val="32"/>
          <w:lang w:val="en-GB"/>
        </w:rPr>
        <w:t>{USERNAME}</w:t>
      </w:r>
      <w:r w:rsidRPr="005A383D">
        <w:rPr>
          <w:b/>
          <w:bCs/>
          <w:sz w:val="32"/>
          <w:szCs w:val="32"/>
        </w:rPr>
        <w:t>\AppData\Local\Temp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cu prefixul </w:t>
      </w:r>
      <w:r w:rsidRPr="00BE6B39">
        <w:rPr>
          <w:b/>
          <w:bCs/>
          <w:sz w:val="32"/>
          <w:szCs w:val="32"/>
        </w:rPr>
        <w:t>„_MEI”</w:t>
      </w:r>
      <w:r w:rsidR="00B31D8B">
        <w:rPr>
          <w:sz w:val="32"/>
          <w:szCs w:val="32"/>
        </w:rPr>
        <w:t>.</w:t>
      </w:r>
    </w:p>
    <w:p w14:paraId="3523B1A0" w14:textId="356221DD" w:rsidR="000E4E56" w:rsidRDefault="000E4E56" w:rsidP="009844E1">
      <w:pPr>
        <w:rPr>
          <w:sz w:val="32"/>
          <w:szCs w:val="32"/>
        </w:rPr>
      </w:pPr>
    </w:p>
    <w:p w14:paraId="10B9F3DB" w14:textId="29A3BF97" w:rsidR="000E4E56" w:rsidRPr="00B31D8B" w:rsidRDefault="000E4E56" w:rsidP="000E4E56">
      <w:pPr>
        <w:jc w:val="center"/>
        <w:rPr>
          <w:sz w:val="32"/>
          <w:szCs w:val="32"/>
        </w:rPr>
      </w:pPr>
      <w:r w:rsidRPr="000E4E56">
        <w:rPr>
          <w:noProof/>
          <w:sz w:val="32"/>
          <w:szCs w:val="32"/>
        </w:rPr>
        <w:drawing>
          <wp:inline distT="0" distB="0" distL="0" distR="0" wp14:anchorId="09F9D83A" wp14:editId="3A60FB9F">
            <wp:extent cx="5532599" cy="1097375"/>
            <wp:effectExtent l="133350" t="114300" r="144780" b="16002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097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C60DA5" w14:textId="7EBF9B3E" w:rsidR="00FA57A4" w:rsidRDefault="00FA57A4" w:rsidP="00D72370">
      <w:pPr>
        <w:jc w:val="center"/>
        <w:rPr>
          <w:sz w:val="32"/>
          <w:szCs w:val="32"/>
        </w:rPr>
      </w:pPr>
    </w:p>
    <w:p w14:paraId="17B3A7D1" w14:textId="6239AE01" w:rsidR="009A74C5" w:rsidRDefault="009A74C5" w:rsidP="00D72370">
      <w:pPr>
        <w:jc w:val="center"/>
        <w:rPr>
          <w:sz w:val="32"/>
          <w:szCs w:val="32"/>
        </w:rPr>
      </w:pPr>
    </w:p>
    <w:p w14:paraId="59D5353A" w14:textId="6367DC3E" w:rsidR="009A74C5" w:rsidRDefault="009A74C5" w:rsidP="00D72370">
      <w:pPr>
        <w:jc w:val="center"/>
        <w:rPr>
          <w:sz w:val="32"/>
          <w:szCs w:val="32"/>
        </w:rPr>
      </w:pPr>
    </w:p>
    <w:p w14:paraId="22791F20" w14:textId="1BABD7FB" w:rsidR="009A74C5" w:rsidRDefault="009A74C5" w:rsidP="00D72370">
      <w:pPr>
        <w:jc w:val="center"/>
        <w:rPr>
          <w:sz w:val="32"/>
          <w:szCs w:val="32"/>
        </w:rPr>
      </w:pPr>
    </w:p>
    <w:p w14:paraId="2A898B5B" w14:textId="79B3ED5C" w:rsidR="009A74C5" w:rsidRDefault="009A74C5" w:rsidP="00D72370">
      <w:pPr>
        <w:jc w:val="center"/>
        <w:rPr>
          <w:sz w:val="32"/>
          <w:szCs w:val="32"/>
        </w:rPr>
      </w:pPr>
    </w:p>
    <w:p w14:paraId="06A5D152" w14:textId="225BE3AC" w:rsidR="009A74C5" w:rsidRDefault="009A74C5" w:rsidP="00D72370">
      <w:pPr>
        <w:jc w:val="center"/>
        <w:rPr>
          <w:sz w:val="32"/>
          <w:szCs w:val="32"/>
        </w:rPr>
      </w:pPr>
    </w:p>
    <w:p w14:paraId="008A7636" w14:textId="77777777" w:rsidR="001C716E" w:rsidRDefault="001C716E" w:rsidP="009A74C5">
      <w:pPr>
        <w:rPr>
          <w:sz w:val="32"/>
          <w:szCs w:val="32"/>
        </w:rPr>
      </w:pPr>
    </w:p>
    <w:p w14:paraId="34CECF56" w14:textId="77777777" w:rsidR="001C716E" w:rsidRDefault="001C716E" w:rsidP="009A74C5">
      <w:pPr>
        <w:rPr>
          <w:sz w:val="32"/>
          <w:szCs w:val="32"/>
        </w:rPr>
      </w:pPr>
    </w:p>
    <w:p w14:paraId="2FA859A5" w14:textId="5AE59696" w:rsidR="009A74C5" w:rsidRDefault="0004677C" w:rsidP="009A74C5">
      <w:pPr>
        <w:rPr>
          <w:sz w:val="32"/>
          <w:szCs w:val="32"/>
        </w:rPr>
      </w:pPr>
      <w:r w:rsidRPr="0004677C"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ABAE57D" wp14:editId="0EB6745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468630"/>
            <wp:effectExtent l="0" t="0" r="0" b="7620"/>
            <wp:wrapThrough wrapText="bothSides">
              <wp:wrapPolygon edited="0">
                <wp:start x="0" y="0"/>
                <wp:lineTo x="0" y="21073"/>
                <wp:lineTo x="21185" y="21073"/>
                <wp:lineTo x="21185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4C5">
        <w:rPr>
          <w:sz w:val="32"/>
          <w:szCs w:val="32"/>
        </w:rPr>
        <w:t xml:space="preserve">3. Programul începe rularea repetată a scanării pentru butoanele de „îmi place” de pe pagina </w:t>
      </w:r>
      <w:r w:rsidR="009A74C5" w:rsidRPr="009A74C5">
        <w:rPr>
          <w:b/>
          <w:bCs/>
          <w:color w:val="2E74B5" w:themeColor="accent5" w:themeShade="BF"/>
          <w:sz w:val="32"/>
          <w:szCs w:val="32"/>
        </w:rPr>
        <w:t>TNL Bacău</w:t>
      </w:r>
      <w:r w:rsidR="009A74C5" w:rsidRPr="009A74C5">
        <w:rPr>
          <w:color w:val="2E74B5" w:themeColor="accent5" w:themeShade="BF"/>
          <w:sz w:val="32"/>
          <w:szCs w:val="32"/>
        </w:rPr>
        <w:t xml:space="preserve"> </w:t>
      </w:r>
      <w:r w:rsidR="009A74C5">
        <w:rPr>
          <w:sz w:val="32"/>
          <w:szCs w:val="32"/>
        </w:rPr>
        <w:t>ce nu sunt apăsate, făcând scroll si verificând</w:t>
      </w:r>
      <w:r w:rsidR="00B37AFE">
        <w:rPr>
          <w:sz w:val="32"/>
          <w:szCs w:val="32"/>
        </w:rPr>
        <w:t xml:space="preserve"> </w:t>
      </w:r>
      <w:r w:rsidR="009A74C5">
        <w:rPr>
          <w:sz w:val="32"/>
          <w:szCs w:val="32"/>
        </w:rPr>
        <w:t>fiecare bucată de pagină</w:t>
      </w:r>
      <w:r w:rsidR="00B37AFE">
        <w:rPr>
          <w:sz w:val="32"/>
          <w:szCs w:val="32"/>
        </w:rPr>
        <w:t>.</w:t>
      </w:r>
    </w:p>
    <w:p w14:paraId="3B6A38D6" w14:textId="0DEE1FD7" w:rsidR="00654D87" w:rsidRDefault="00AB0CC4" w:rsidP="00654D87">
      <w:pPr>
        <w:jc w:val="center"/>
        <w:rPr>
          <w:sz w:val="32"/>
          <w:szCs w:val="32"/>
        </w:rPr>
      </w:pPr>
      <w:r w:rsidRPr="00AB0CC4">
        <w:rPr>
          <w:sz w:val="32"/>
          <w:szCs w:val="32"/>
        </w:rPr>
        <w:drawing>
          <wp:inline distT="0" distB="0" distL="0" distR="0" wp14:anchorId="3F876471" wp14:editId="034824C5">
            <wp:extent cx="5760720" cy="1579245"/>
            <wp:effectExtent l="0" t="0" r="0" b="1905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CC19" w14:textId="21E3C99A" w:rsidR="005743A4" w:rsidRDefault="005743A4" w:rsidP="00AB0CC4">
      <w:pPr>
        <w:rPr>
          <w:sz w:val="32"/>
          <w:szCs w:val="32"/>
        </w:rPr>
      </w:pPr>
    </w:p>
    <w:p w14:paraId="3AB9EFB7" w14:textId="0A2DFFFF" w:rsidR="005743A4" w:rsidRDefault="005743A4" w:rsidP="00654D87">
      <w:pPr>
        <w:jc w:val="center"/>
        <w:rPr>
          <w:sz w:val="32"/>
          <w:szCs w:val="32"/>
        </w:rPr>
      </w:pPr>
    </w:p>
    <w:p w14:paraId="21C29C2D" w14:textId="4449A596" w:rsidR="005743A4" w:rsidRPr="005775E3" w:rsidRDefault="005775E3" w:rsidP="00654D87">
      <w:pPr>
        <w:jc w:val="center"/>
        <w:rPr>
          <w:b/>
          <w:bCs/>
          <w:i/>
          <w:iCs/>
          <w:color w:val="FF0000"/>
          <w:sz w:val="32"/>
          <w:szCs w:val="32"/>
        </w:rPr>
      </w:pPr>
      <w:r>
        <w:rPr>
          <w:b/>
          <w:bCs/>
          <w:i/>
          <w:iCs/>
          <w:color w:val="FF0000"/>
          <w:sz w:val="32"/>
          <w:szCs w:val="32"/>
        </w:rPr>
        <w:t>PROGRAMUL POATE FI OPRIT PRIN APĂSAREA BUTONULUI ESCAPE (ESC) DIN STÂNGA SUS PE TASTATURĂ.</w:t>
      </w:r>
    </w:p>
    <w:p w14:paraId="68AFE5AA" w14:textId="3F0A9DEC" w:rsidR="005743A4" w:rsidRDefault="005743A4" w:rsidP="00654D87">
      <w:pPr>
        <w:jc w:val="center"/>
        <w:rPr>
          <w:sz w:val="32"/>
          <w:szCs w:val="32"/>
        </w:rPr>
      </w:pPr>
    </w:p>
    <w:p w14:paraId="1559478B" w14:textId="1D1A6D0D" w:rsidR="005743A4" w:rsidRDefault="005743A4" w:rsidP="00654D87">
      <w:pPr>
        <w:jc w:val="center"/>
        <w:rPr>
          <w:sz w:val="32"/>
          <w:szCs w:val="32"/>
        </w:rPr>
      </w:pPr>
    </w:p>
    <w:p w14:paraId="19D63F20" w14:textId="01B74CBF" w:rsidR="005743A4" w:rsidRDefault="005743A4" w:rsidP="00654D87">
      <w:pPr>
        <w:jc w:val="center"/>
        <w:rPr>
          <w:sz w:val="32"/>
          <w:szCs w:val="32"/>
        </w:rPr>
      </w:pPr>
    </w:p>
    <w:p w14:paraId="7007F12F" w14:textId="77777777" w:rsidR="00AB0CC4" w:rsidRDefault="00AB0CC4" w:rsidP="00654D87">
      <w:pPr>
        <w:jc w:val="center"/>
        <w:rPr>
          <w:sz w:val="32"/>
          <w:szCs w:val="32"/>
        </w:rPr>
      </w:pPr>
    </w:p>
    <w:p w14:paraId="037B6908" w14:textId="3078FF65" w:rsidR="005743A4" w:rsidRDefault="005743A4" w:rsidP="00654D87">
      <w:pPr>
        <w:jc w:val="center"/>
        <w:rPr>
          <w:sz w:val="32"/>
          <w:szCs w:val="32"/>
        </w:rPr>
      </w:pPr>
    </w:p>
    <w:p w14:paraId="2CEA94F8" w14:textId="3E61A850" w:rsidR="005743A4" w:rsidRDefault="005743A4" w:rsidP="00654D87">
      <w:pPr>
        <w:jc w:val="center"/>
        <w:rPr>
          <w:sz w:val="32"/>
          <w:szCs w:val="32"/>
        </w:rPr>
      </w:pPr>
    </w:p>
    <w:p w14:paraId="4382E412" w14:textId="77777777" w:rsidR="005743A4" w:rsidRDefault="005743A4" w:rsidP="00654D87">
      <w:pPr>
        <w:jc w:val="center"/>
        <w:rPr>
          <w:sz w:val="32"/>
          <w:szCs w:val="32"/>
        </w:rPr>
      </w:pPr>
    </w:p>
    <w:p w14:paraId="32990A46" w14:textId="708C79DA" w:rsidR="00654D87" w:rsidRPr="005743A4" w:rsidRDefault="00654D87" w:rsidP="00654D87">
      <w:pPr>
        <w:jc w:val="center"/>
        <w:rPr>
          <w:i/>
          <w:iCs/>
          <w:sz w:val="32"/>
          <w:szCs w:val="32"/>
        </w:rPr>
      </w:pPr>
      <w:r w:rsidRPr="005743A4">
        <w:rPr>
          <w:i/>
          <w:iCs/>
          <w:sz w:val="32"/>
          <w:szCs w:val="32"/>
        </w:rPr>
        <w:t xml:space="preserve">Programul este optimizat pentru </w:t>
      </w:r>
      <w:r w:rsidRPr="005743A4">
        <w:rPr>
          <w:b/>
          <w:bCs/>
          <w:i/>
          <w:iCs/>
          <w:sz w:val="32"/>
          <w:szCs w:val="32"/>
        </w:rPr>
        <w:t>aproape toate sistemele</w:t>
      </w:r>
      <w:r w:rsidRPr="005743A4">
        <w:rPr>
          <w:i/>
          <w:iCs/>
          <w:sz w:val="32"/>
          <w:szCs w:val="32"/>
        </w:rPr>
        <w:t xml:space="preserve"> și conține </w:t>
      </w:r>
      <w:r w:rsidR="00584921">
        <w:rPr>
          <w:b/>
          <w:bCs/>
          <w:i/>
          <w:iCs/>
          <w:sz w:val="32"/>
          <w:szCs w:val="32"/>
        </w:rPr>
        <w:t>81</w:t>
      </w:r>
      <w:r w:rsidRPr="005743A4">
        <w:rPr>
          <w:b/>
          <w:bCs/>
          <w:i/>
          <w:iCs/>
          <w:sz w:val="32"/>
          <w:szCs w:val="32"/>
        </w:rPr>
        <w:t xml:space="preserve"> linii</w:t>
      </w:r>
      <w:r w:rsidRPr="005743A4">
        <w:rPr>
          <w:i/>
          <w:iCs/>
          <w:sz w:val="32"/>
          <w:szCs w:val="32"/>
        </w:rPr>
        <w:t xml:space="preserve"> în codul sursă</w:t>
      </w:r>
      <w:r w:rsidR="00E81ABA" w:rsidRPr="005743A4">
        <w:rPr>
          <w:i/>
          <w:iCs/>
          <w:sz w:val="32"/>
          <w:szCs w:val="32"/>
        </w:rPr>
        <w:t>.</w:t>
      </w:r>
    </w:p>
    <w:sectPr w:rsidR="00654D87" w:rsidRPr="005743A4" w:rsidSect="00012834">
      <w:headerReference w:type="default" r:id="rId15"/>
      <w:footerReference w:type="default" r:id="rId16"/>
      <w:pgSz w:w="11906" w:h="16838"/>
      <w:pgMar w:top="1417" w:right="1417" w:bottom="1417" w:left="1417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14D7B" w14:textId="77777777" w:rsidR="00207A66" w:rsidRDefault="00207A66" w:rsidP="00C1134B">
      <w:pPr>
        <w:spacing w:after="0" w:line="240" w:lineRule="auto"/>
      </w:pPr>
      <w:r>
        <w:separator/>
      </w:r>
    </w:p>
  </w:endnote>
  <w:endnote w:type="continuationSeparator" w:id="0">
    <w:p w14:paraId="6B631057" w14:textId="77777777" w:rsidR="00207A66" w:rsidRDefault="00207A66" w:rsidP="00C1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7930"/>
      <w:docPartObj>
        <w:docPartGallery w:val="Page Numbers (Bottom of Page)"/>
        <w:docPartUnique/>
      </w:docPartObj>
    </w:sdtPr>
    <w:sdtEndPr>
      <w:rPr>
        <w:noProof/>
        <w:color w:val="2E74B5" w:themeColor="accent5" w:themeShade="BF"/>
        <w:sz w:val="32"/>
        <w:szCs w:val="32"/>
      </w:rPr>
    </w:sdtEndPr>
    <w:sdtContent>
      <w:p w14:paraId="5BB302BA" w14:textId="2A89B323" w:rsidR="00012834" w:rsidRPr="00012834" w:rsidRDefault="00012834">
        <w:pPr>
          <w:pStyle w:val="Footer"/>
          <w:jc w:val="center"/>
          <w:rPr>
            <w:color w:val="2E74B5" w:themeColor="accent5" w:themeShade="BF"/>
            <w:sz w:val="32"/>
            <w:szCs w:val="32"/>
          </w:rPr>
        </w:pPr>
        <w:r w:rsidRPr="00012834">
          <w:rPr>
            <w:color w:val="2E74B5" w:themeColor="accent5" w:themeShade="BF"/>
            <w:sz w:val="32"/>
            <w:szCs w:val="32"/>
          </w:rPr>
          <w:fldChar w:fldCharType="begin"/>
        </w:r>
        <w:r w:rsidRPr="00012834">
          <w:rPr>
            <w:color w:val="2E74B5" w:themeColor="accent5" w:themeShade="BF"/>
            <w:sz w:val="32"/>
            <w:szCs w:val="32"/>
          </w:rPr>
          <w:instrText xml:space="preserve"> PAGE   \* MERGEFORMAT </w:instrText>
        </w:r>
        <w:r w:rsidRPr="00012834">
          <w:rPr>
            <w:color w:val="2E74B5" w:themeColor="accent5" w:themeShade="BF"/>
            <w:sz w:val="32"/>
            <w:szCs w:val="32"/>
          </w:rPr>
          <w:fldChar w:fldCharType="separate"/>
        </w:r>
        <w:r w:rsidRPr="00012834">
          <w:rPr>
            <w:noProof/>
            <w:color w:val="2E74B5" w:themeColor="accent5" w:themeShade="BF"/>
            <w:sz w:val="32"/>
            <w:szCs w:val="32"/>
          </w:rPr>
          <w:t>2</w:t>
        </w:r>
        <w:r w:rsidRPr="00012834">
          <w:rPr>
            <w:noProof/>
            <w:color w:val="2E74B5" w:themeColor="accent5" w:themeShade="BF"/>
            <w:sz w:val="32"/>
            <w:szCs w:val="32"/>
          </w:rPr>
          <w:fldChar w:fldCharType="end"/>
        </w:r>
      </w:p>
    </w:sdtContent>
  </w:sdt>
  <w:p w14:paraId="7AE8BA30" w14:textId="77777777" w:rsidR="00012834" w:rsidRDefault="000128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041FE" w14:textId="77777777" w:rsidR="00207A66" w:rsidRDefault="00207A66" w:rsidP="00C1134B">
      <w:pPr>
        <w:spacing w:after="0" w:line="240" w:lineRule="auto"/>
      </w:pPr>
      <w:r>
        <w:separator/>
      </w:r>
    </w:p>
  </w:footnote>
  <w:footnote w:type="continuationSeparator" w:id="0">
    <w:p w14:paraId="2994CEBF" w14:textId="77777777" w:rsidR="00207A66" w:rsidRDefault="00207A66" w:rsidP="00C11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E631D" w14:textId="44EF4181" w:rsidR="00C1134B" w:rsidRPr="00C1134B" w:rsidRDefault="00C1134B">
    <w:pPr>
      <w:pStyle w:val="Header"/>
      <w:rPr>
        <w:b/>
        <w:bCs/>
        <w:color w:val="2E74B5" w:themeColor="accent5" w:themeShade="BF"/>
        <w:sz w:val="32"/>
        <w:szCs w:val="32"/>
      </w:rPr>
    </w:pPr>
    <w:r w:rsidRPr="00382508">
      <w:rPr>
        <w:b/>
        <w:bCs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7CC03B74" wp14:editId="062D49D0">
          <wp:simplePos x="0" y="0"/>
          <wp:positionH relativeFrom="leftMargin">
            <wp:posOffset>511175</wp:posOffset>
          </wp:positionH>
          <wp:positionV relativeFrom="paragraph">
            <wp:posOffset>-198755</wp:posOffset>
          </wp:positionV>
          <wp:extent cx="746533" cy="659765"/>
          <wp:effectExtent l="0" t="0" r="0" b="6985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533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Pr="00C1134B">
      <w:rPr>
        <w:b/>
        <w:bCs/>
        <w:color w:val="2E74B5" w:themeColor="accent5" w:themeShade="BF"/>
        <w:sz w:val="32"/>
        <w:szCs w:val="32"/>
      </w:rPr>
      <w:t>TNL BACĂU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76"/>
    <w:rsid w:val="00012834"/>
    <w:rsid w:val="0004677C"/>
    <w:rsid w:val="0008255E"/>
    <w:rsid w:val="00094576"/>
    <w:rsid w:val="000E4E56"/>
    <w:rsid w:val="001C716E"/>
    <w:rsid w:val="00207A66"/>
    <w:rsid w:val="0033449A"/>
    <w:rsid w:val="00382508"/>
    <w:rsid w:val="003C272C"/>
    <w:rsid w:val="005743A4"/>
    <w:rsid w:val="005775E3"/>
    <w:rsid w:val="00580971"/>
    <w:rsid w:val="00584921"/>
    <w:rsid w:val="005A383D"/>
    <w:rsid w:val="005C286B"/>
    <w:rsid w:val="005F2D83"/>
    <w:rsid w:val="0065132C"/>
    <w:rsid w:val="00654D87"/>
    <w:rsid w:val="0077257E"/>
    <w:rsid w:val="00807F90"/>
    <w:rsid w:val="00900905"/>
    <w:rsid w:val="009844E1"/>
    <w:rsid w:val="009A74C5"/>
    <w:rsid w:val="009B0F0E"/>
    <w:rsid w:val="009F4B44"/>
    <w:rsid w:val="00A17A4A"/>
    <w:rsid w:val="00AB0CC4"/>
    <w:rsid w:val="00AF6091"/>
    <w:rsid w:val="00B31D8B"/>
    <w:rsid w:val="00B37AFE"/>
    <w:rsid w:val="00B634D1"/>
    <w:rsid w:val="00BA6706"/>
    <w:rsid w:val="00BE6B39"/>
    <w:rsid w:val="00C111F6"/>
    <w:rsid w:val="00C1134B"/>
    <w:rsid w:val="00C22794"/>
    <w:rsid w:val="00C45676"/>
    <w:rsid w:val="00C72908"/>
    <w:rsid w:val="00D45DAC"/>
    <w:rsid w:val="00D72370"/>
    <w:rsid w:val="00DA61BE"/>
    <w:rsid w:val="00DE32B3"/>
    <w:rsid w:val="00DF344C"/>
    <w:rsid w:val="00E153C7"/>
    <w:rsid w:val="00E81ABA"/>
    <w:rsid w:val="00E93BB3"/>
    <w:rsid w:val="00F92E6D"/>
    <w:rsid w:val="00FA57A4"/>
    <w:rsid w:val="00FE0F27"/>
    <w:rsid w:val="00FF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DAF0"/>
  <w15:chartTrackingRefBased/>
  <w15:docId w15:val="{73DADF4F-6CB3-49DD-8C11-5966E81E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3825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13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34B"/>
  </w:style>
  <w:style w:type="paragraph" w:styleId="Footer">
    <w:name w:val="footer"/>
    <w:basedOn w:val="Normal"/>
    <w:link w:val="FooterChar"/>
    <w:uiPriority w:val="99"/>
    <w:unhideWhenUsed/>
    <w:rsid w:val="00C113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204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48</cp:revision>
  <dcterms:created xsi:type="dcterms:W3CDTF">2022-11-05T22:28:00Z</dcterms:created>
  <dcterms:modified xsi:type="dcterms:W3CDTF">2022-11-12T16:50:00Z</dcterms:modified>
</cp:coreProperties>
</file>