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52D" w:rsidRPr="00970D86" w:rsidRDefault="00970D86" w:rsidP="00970D86">
      <w:pPr>
        <w:pStyle w:val="Heading2"/>
      </w:pPr>
      <w:r w:rsidRPr="00970D86">
        <w:rPr>
          <w:noProof/>
        </w:rPr>
        <w:drawing>
          <wp:inline distT="0" distB="0" distL="0" distR="0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D9652D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Developer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Jeffrey M. Perkinson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sz w:val="36"/>
          <w:szCs w:val="36"/>
        </w:rPr>
      </w:pPr>
    </w:p>
    <w:p w:rsidR="00970D86" w:rsidRPr="00970D86" w:rsidRDefault="00B16C45" w:rsidP="00970D86">
      <w:pPr>
        <w:suppressAutoHyphens/>
        <w:spacing w:after="0" w:line="240" w:lineRule="auto"/>
        <w:jc w:val="center"/>
        <w:rPr>
          <w:sz w:val="36"/>
          <w:szCs w:val="36"/>
        </w:rPr>
      </w:pPr>
      <w:r w:rsidRPr="00970D86">
        <w:rPr>
          <w:b/>
          <w:sz w:val="36"/>
          <w:szCs w:val="36"/>
        </w:rPr>
        <w:t>Date</w:t>
      </w:r>
      <w:r w:rsidRPr="00970D86">
        <w:rPr>
          <w:sz w:val="36"/>
          <w:szCs w:val="36"/>
        </w:rPr>
        <w:t xml:space="preserve">: </w:t>
      </w:r>
      <w:r w:rsidR="002F0A9E">
        <w:rPr>
          <w:sz w:val="36"/>
          <w:szCs w:val="36"/>
        </w:rPr>
        <w:t>September 2019</w:t>
      </w:r>
    </w:p>
    <w:p w:rsidR="00970D86" w:rsidRPr="00970D86" w:rsidRDefault="00970D86" w:rsidP="00970D86">
      <w:pPr>
        <w:suppressAutoHyphens/>
        <w:spacing w:after="0" w:line="240" w:lineRule="auto"/>
      </w:pPr>
      <w:r w:rsidRPr="00970D86">
        <w:br w:type="page"/>
      </w:r>
    </w:p>
    <w:p w:rsidR="00D9652D" w:rsidRPr="00970D86" w:rsidRDefault="00B16C45" w:rsidP="00970D86">
      <w:pPr>
        <w:pStyle w:val="Heading1"/>
        <w:suppressAutoHyphens/>
        <w:spacing w:after="0" w:line="240" w:lineRule="auto"/>
      </w:pPr>
      <w:r w:rsidRPr="00970D86">
        <w:lastRenderedPageBreak/>
        <w:t>Summary Report Template</w:t>
      </w:r>
    </w:p>
    <w:p w:rsidR="00D9652D" w:rsidRPr="00970D86" w:rsidRDefault="00B16C45" w:rsidP="00970D86">
      <w:pPr>
        <w:suppressAutoHyphens/>
        <w:spacing w:after="0" w:line="240" w:lineRule="auto"/>
      </w:pPr>
      <w:r w:rsidRPr="00970D86">
        <w:rPr>
          <w:b/>
        </w:rPr>
        <w:t xml:space="preserve">Directions: </w:t>
      </w:r>
      <w:r w:rsidRPr="00970D86">
        <w:t>Place your pseudocode, flowchart, and explanation in the following sections. Before you submit your report, remove all bracketed</w:t>
      </w:r>
      <w:r w:rsidR="00970D86" w:rsidRPr="00970D86">
        <w:t xml:space="preserve"> [ ]</w:t>
      </w:r>
      <w:r w:rsidRPr="00970D86">
        <w:t xml:space="preserve"> text.</w:t>
      </w:r>
    </w:p>
    <w:p w:rsidR="00D9652D" w:rsidRPr="00970D86" w:rsidRDefault="00D9652D" w:rsidP="00970D86">
      <w:pPr>
        <w:suppressAutoHyphens/>
        <w:spacing w:after="0" w:line="240" w:lineRule="auto"/>
        <w:jc w:val="center"/>
        <w:rPr>
          <w:b/>
          <w:szCs w:val="24"/>
        </w:rPr>
      </w:pPr>
    </w:p>
    <w:p w:rsidR="00D9652D" w:rsidRPr="00970D86" w:rsidRDefault="00B16C45" w:rsidP="00970D86">
      <w:pPr>
        <w:pStyle w:val="Heading2"/>
      </w:pPr>
      <w:r w:rsidRPr="00970D86">
        <w:t>Pseudocode</w:t>
      </w:r>
    </w:p>
    <w:p w:rsidR="00D9652D" w:rsidRDefault="00B16C45" w:rsidP="00970D86">
      <w:pPr>
        <w:suppressAutoHyphens/>
        <w:spacing w:after="0" w:line="240" w:lineRule="auto"/>
      </w:pPr>
      <w:r w:rsidRPr="00970D86">
        <w:t>When you are done implementing the Pet cl</w:t>
      </w:r>
      <w:r w:rsidR="00970D86">
        <w:t xml:space="preserve">ass, </w:t>
      </w:r>
      <w:proofErr w:type="gramStart"/>
      <w:r w:rsidR="00970D86">
        <w:t>refer back</w:t>
      </w:r>
      <w:proofErr w:type="gramEnd"/>
      <w:r w:rsidR="00970D86">
        <w:t xml:space="preserve"> to the Pet BAG specification d</w:t>
      </w:r>
      <w:r w:rsidRPr="00970D86">
        <w:t>ocument and select either the pet check-in or check-out method. These methods are detailed in th</w:t>
      </w:r>
      <w:r w:rsidR="00970D86">
        <w:t>e Functionality section of the specification d</w:t>
      </w:r>
      <w:r w:rsidRPr="00970D86">
        <w:t xml:space="preserve">ocument. </w:t>
      </w:r>
    </w:p>
    <w:p w:rsidR="00970D86" w:rsidRPr="00970D86" w:rsidRDefault="00970D86" w:rsidP="00970D86">
      <w:pPr>
        <w:suppressAutoHyphens/>
        <w:spacing w:after="0" w:line="240" w:lineRule="auto"/>
      </w:pPr>
    </w:p>
    <w:p w:rsidR="00D9652D" w:rsidRPr="00970D86" w:rsidRDefault="00B16C45" w:rsidP="00970D86">
      <w:pPr>
        <w:suppressAutoHyphens/>
        <w:spacing w:after="0" w:line="240" w:lineRule="auto"/>
      </w:pPr>
      <w:r w:rsidRPr="00970D86">
        <w:t xml:space="preserve">Write pseudocode that lays out a plan for the method you chose, ensuring that you organize each step in a logical manner. Remember, you will not be creating the actual code for the method. You do </w:t>
      </w:r>
      <w:r w:rsidRPr="00970D86">
        <w:rPr>
          <w:b/>
        </w:rPr>
        <w:t>not</w:t>
      </w:r>
      <w:r w:rsidRPr="00970D86">
        <w:t xml:space="preserve"> have to write pseudocode for both methods. Your pseudocode must not exceed one page.</w:t>
      </w:r>
    </w:p>
    <w:p w:rsidR="00970D86" w:rsidRPr="00970D86" w:rsidRDefault="00970D86" w:rsidP="00970D86">
      <w:pPr>
        <w:suppressAutoHyphens/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T</w:t>
            </w:r>
            <w:r w:rsidR="00B16C45" w:rsidRPr="00970D86">
              <w:t>ype/copy pseudocode here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Flowchart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 xml:space="preserve">Based on the pseudocode you wrote, create a flowchart using a tool of your choice for the method you selected. In your flowchart, be sure </w:t>
      </w:r>
      <w:r w:rsidR="00970D86">
        <w:t>to include start and end points and</w:t>
      </w:r>
      <w:r w:rsidRPr="00970D86">
        <w:t xml:space="preserve"> appropriate decision </w:t>
      </w:r>
      <w:proofErr w:type="gramStart"/>
      <w:r w:rsidRPr="00970D86">
        <w:t>branching, and</w:t>
      </w:r>
      <w:proofErr w:type="gramEnd"/>
      <w:r w:rsidRPr="00970D86">
        <w:t xml:space="preserve"> align the flowchart to the check-in/check-out process. </w:t>
      </w:r>
      <w:r w:rsidRPr="00970D86">
        <w:rPr>
          <w:color w:val="000000"/>
        </w:rPr>
        <w:t>Your f</w:t>
      </w:r>
      <w:r w:rsidRPr="00970D86">
        <w:t>lowchart must be confined to one page.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I</w:t>
            </w:r>
            <w:r w:rsidR="00B16C45" w:rsidRPr="00970D86">
              <w:t>nsert flowchart image here</w:t>
            </w:r>
            <w:r>
              <w:t>.</w:t>
            </w:r>
            <w:r w:rsidRPr="00970D86">
              <w:t>]</w:t>
            </w:r>
          </w:p>
          <w:p w:rsidR="00D9652D" w:rsidRPr="00970D86" w:rsidRDefault="00D9652D" w:rsidP="00970D86">
            <w:pPr>
              <w:suppressAutoHyphens/>
            </w:pPr>
          </w:p>
          <w:p w:rsidR="00D9652D" w:rsidRPr="00970D86" w:rsidRDefault="00970D86" w:rsidP="00970D86">
            <w:pPr>
              <w:suppressAutoHyphens/>
            </w:pPr>
            <w:r w:rsidRPr="00970D86">
              <w:t>[</w:t>
            </w:r>
            <w:r>
              <w:t>R</w:t>
            </w:r>
            <w:r w:rsidR="00B16C45" w:rsidRPr="00970D86">
              <w:t>efer to the Project One Supporting Materials for tool options to create your flowchart and how to copy images into this template</w:t>
            </w:r>
            <w:r>
              <w:t>.</w:t>
            </w:r>
            <w:r w:rsidRPr="00970D86">
              <w:t>]</w:t>
            </w:r>
          </w:p>
        </w:tc>
      </w:tr>
    </w:tbl>
    <w:p w:rsidR="00D9652D" w:rsidRPr="00970D86" w:rsidRDefault="00D9652D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b/>
        </w:rPr>
      </w:pPr>
    </w:p>
    <w:p w:rsidR="00D9652D" w:rsidRPr="00970D86" w:rsidRDefault="00B16C45" w:rsidP="00970D86">
      <w:pPr>
        <w:pStyle w:val="Heading2"/>
      </w:pPr>
      <w:r w:rsidRPr="00970D86">
        <w:t>OOP Principles Explanation</w:t>
      </w:r>
    </w:p>
    <w:p w:rsidR="00D9652D" w:rsidRDefault="00B16C45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  <w:r w:rsidRPr="00970D86">
        <w:t>Briefly</w:t>
      </w:r>
      <w:r w:rsidR="00970D86">
        <w:t xml:space="preserve"> explain how you applied object-</w:t>
      </w:r>
      <w:r w:rsidRPr="00970D86">
        <w:t xml:space="preserve">oriented programming principles in the software development process. Your explanation should be one paragraph, or </w:t>
      </w:r>
      <w:r w:rsidR="00970D86">
        <w:t>four to six</w:t>
      </w:r>
      <w:r w:rsidRPr="00970D86">
        <w:t xml:space="preserve"> sentences.</w:t>
      </w:r>
    </w:p>
    <w:p w:rsidR="00970D86" w:rsidRPr="00970D86" w:rsidRDefault="00970D86" w:rsidP="00970D8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9652D" w:rsidRPr="00970D86">
        <w:tc>
          <w:tcPr>
            <w:tcW w:w="9350" w:type="dxa"/>
          </w:tcPr>
          <w:p w:rsidR="00D9652D" w:rsidRDefault="00F16BBD" w:rsidP="00970D86">
            <w:pPr>
              <w:suppressAutoHyphens/>
            </w:pPr>
            <w:bookmarkStart w:id="0" w:name="_gjdgxs" w:colFirst="0" w:colLast="0"/>
            <w:bookmarkEnd w:id="0"/>
            <w:r>
              <w:t>Inheritance</w:t>
            </w:r>
          </w:p>
          <w:p w:rsidR="00F16BBD" w:rsidRDefault="00F16BBD" w:rsidP="00970D86">
            <w:pPr>
              <w:suppressAutoHyphens/>
            </w:pPr>
            <w:r>
              <w:t>Abstraction // Not really used here</w:t>
            </w:r>
          </w:p>
          <w:p w:rsidR="00F16BBD" w:rsidRDefault="00F16BBD" w:rsidP="00970D86">
            <w:pPr>
              <w:suppressAutoHyphens/>
            </w:pPr>
            <w:r>
              <w:t>Encapsulation</w:t>
            </w:r>
          </w:p>
          <w:p w:rsidR="00F16BBD" w:rsidRPr="00970D86" w:rsidRDefault="00F16BBD" w:rsidP="00970D86">
            <w:pPr>
              <w:suppressAutoHyphens/>
            </w:pPr>
            <w:r>
              <w:t>Polymorphism // Specifically overloading constructors</w:t>
            </w:r>
            <w:bookmarkStart w:id="1" w:name="_GoBack"/>
            <w:bookmarkEnd w:id="1"/>
          </w:p>
        </w:tc>
      </w:tr>
    </w:tbl>
    <w:p w:rsidR="00D9652D" w:rsidRPr="00970D86" w:rsidRDefault="00D9652D" w:rsidP="00970D86">
      <w:pPr>
        <w:suppressAutoHyphens/>
        <w:spacing w:after="0" w:line="240" w:lineRule="auto"/>
      </w:pPr>
    </w:p>
    <w:sectPr w:rsidR="00D9652D" w:rsidRPr="00970D86" w:rsidSect="00970D86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D5A" w:rsidRDefault="002C2D5A">
      <w:pPr>
        <w:spacing w:after="0" w:line="240" w:lineRule="auto"/>
      </w:pPr>
      <w:r>
        <w:separator/>
      </w:r>
    </w:p>
  </w:endnote>
  <w:endnote w:type="continuationSeparator" w:id="0">
    <w:p w:rsidR="002C2D5A" w:rsidRDefault="002C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52D" w:rsidRDefault="00B16C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0D86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D5A" w:rsidRDefault="002C2D5A">
      <w:pPr>
        <w:spacing w:after="0" w:line="240" w:lineRule="auto"/>
      </w:pPr>
      <w:r>
        <w:separator/>
      </w:r>
    </w:p>
  </w:footnote>
  <w:footnote w:type="continuationSeparator" w:id="0">
    <w:p w:rsidR="002C2D5A" w:rsidRDefault="002C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D86" w:rsidRPr="00970D86" w:rsidRDefault="00970D86" w:rsidP="00970D86">
    <w:pPr>
      <w:pStyle w:val="Header"/>
      <w:spacing w:after="200"/>
      <w:jc w:val="center"/>
    </w:pPr>
    <w:bookmarkStart w:id="2" w:name="_86avmm8os6om" w:colFirst="0" w:colLast="0"/>
    <w:bookmarkEnd w:id="2"/>
    <w:r>
      <w:rPr>
        <w:b/>
        <w:noProof/>
        <w:sz w:val="28"/>
        <w:szCs w:val="28"/>
      </w:rPr>
      <w:drawing>
        <wp:inline distT="114300" distB="114300" distL="114300" distR="114300" wp14:anchorId="6A558909" wp14:editId="6E77110F">
          <wp:extent cx="3048000" cy="454143"/>
          <wp:effectExtent l="0" t="0" r="0" b="3175"/>
          <wp:docPr id="18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0" cy="4541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D"/>
    <w:rsid w:val="002C2D5A"/>
    <w:rsid w:val="002F0A9E"/>
    <w:rsid w:val="00970D86"/>
    <w:rsid w:val="00A76F22"/>
    <w:rsid w:val="00B16C45"/>
    <w:rsid w:val="00CC22B1"/>
    <w:rsid w:val="00D9652D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32EF1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11F2-DC94-4A0C-9812-273BADFD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Perkinson</dc:creator>
  <cp:lastModifiedBy>Jeff Perkinson</cp:lastModifiedBy>
  <cp:revision>4</cp:revision>
  <dcterms:created xsi:type="dcterms:W3CDTF">2019-09-10T19:59:00Z</dcterms:created>
  <dcterms:modified xsi:type="dcterms:W3CDTF">2019-09-11T18:57:00Z</dcterms:modified>
</cp:coreProperties>
</file>