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DCF7F" w14:textId="3D855F71" w:rsidR="00DB4149" w:rsidRDefault="00DB4149" w:rsidP="00F850C9">
      <w:r>
        <w:t>6. Genere los diagramas ER y Relacional para la base de datos que cumpla a cabalidad con todos los requisitos del mismo proyecto del documento de evaluación del módulo 5.</w:t>
      </w:r>
    </w:p>
    <w:p w14:paraId="6F5416E3" w14:textId="40AB4299" w:rsidR="00F850C9" w:rsidRDefault="00F850C9" w:rsidP="00F850C9">
      <w:r>
        <w:t>12. ¿Qué servidor HTTP cree apropiado para desplegar su aplicación en producción? ¿Cómo se debe realizar el despliegue del proyecto Django?</w:t>
      </w:r>
    </w:p>
    <w:p w14:paraId="11403BE1" w14:textId="77777777" w:rsidR="00DB4149" w:rsidRPr="00DB4149" w:rsidRDefault="00DB4149" w:rsidP="00DB4149">
      <w:pPr>
        <w:shd w:val="clear" w:color="auto" w:fill="FFFFFF"/>
        <w:spacing w:after="36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El entorno de producción es el entorno proporcionado por el servidor en el que correrá su sitio web para uso externo. El entorno incluye:</w:t>
      </w:r>
    </w:p>
    <w:p w14:paraId="6845DC29" w14:textId="77777777" w:rsidR="00DB4149" w:rsidRPr="00DB4149" w:rsidRDefault="00DB4149" w:rsidP="00DB4149">
      <w:pPr>
        <w:numPr>
          <w:ilvl w:val="0"/>
          <w:numId w:val="1"/>
        </w:numPr>
        <w:shd w:val="clear" w:color="auto" w:fill="FFFFFF"/>
        <w:spacing w:after="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Equipos en los que el sitio web correrá.</w:t>
      </w:r>
    </w:p>
    <w:p w14:paraId="5B1BFE4A" w14:textId="77777777" w:rsidR="00DB4149" w:rsidRPr="00DB4149" w:rsidRDefault="00DB4149" w:rsidP="00DB4149">
      <w:pPr>
        <w:numPr>
          <w:ilvl w:val="0"/>
          <w:numId w:val="1"/>
        </w:numPr>
        <w:shd w:val="clear" w:color="auto" w:fill="FFFFFF"/>
        <w:spacing w:after="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Sistema operativo (</w:t>
      </w:r>
      <w:proofErr w:type="spellStart"/>
      <w:r w:rsidRPr="00DB4149">
        <w:rPr>
          <w:rFonts w:ascii="Arial" w:eastAsia="Times New Roman" w:hAnsi="Arial" w:cs="Arial"/>
          <w:color w:val="212121"/>
          <w:spacing w:val="-1"/>
          <w:sz w:val="24"/>
          <w:szCs w:val="24"/>
          <w:lang w:eastAsia="es-CL"/>
        </w:rPr>
        <w:t>p.e</w:t>
      </w:r>
      <w:proofErr w:type="spellEnd"/>
      <w:r w:rsidRPr="00DB4149">
        <w:rPr>
          <w:rFonts w:ascii="Arial" w:eastAsia="Times New Roman" w:hAnsi="Arial" w:cs="Arial"/>
          <w:color w:val="212121"/>
          <w:spacing w:val="-1"/>
          <w:sz w:val="24"/>
          <w:szCs w:val="24"/>
          <w:lang w:eastAsia="es-CL"/>
        </w:rPr>
        <w:t>. Linux, Windows).</w:t>
      </w:r>
    </w:p>
    <w:p w14:paraId="5BF73E37" w14:textId="77777777" w:rsidR="00DB4149" w:rsidRPr="00DB4149" w:rsidRDefault="00DB4149" w:rsidP="00DB4149">
      <w:pPr>
        <w:numPr>
          <w:ilvl w:val="0"/>
          <w:numId w:val="1"/>
        </w:numPr>
        <w:shd w:val="clear" w:color="auto" w:fill="FFFFFF"/>
        <w:spacing w:after="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Lenguajes de programación y librerías sobre las que su sitio web está escrito.</w:t>
      </w:r>
    </w:p>
    <w:p w14:paraId="371A9BF2" w14:textId="77777777" w:rsidR="00DB4149" w:rsidRPr="00DB4149" w:rsidRDefault="00DB4149" w:rsidP="00DB4149">
      <w:pPr>
        <w:numPr>
          <w:ilvl w:val="0"/>
          <w:numId w:val="1"/>
        </w:numPr>
        <w:shd w:val="clear" w:color="auto" w:fill="FFFFFF"/>
        <w:spacing w:after="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Servidor web empleado para servir páginas y otros contenidos (</w:t>
      </w:r>
      <w:proofErr w:type="spellStart"/>
      <w:r w:rsidRPr="00DB4149">
        <w:rPr>
          <w:rFonts w:ascii="Arial" w:eastAsia="Times New Roman" w:hAnsi="Arial" w:cs="Arial"/>
          <w:color w:val="212121"/>
          <w:spacing w:val="-1"/>
          <w:sz w:val="24"/>
          <w:szCs w:val="24"/>
          <w:lang w:eastAsia="es-CL"/>
        </w:rPr>
        <w:t>p.e</w:t>
      </w:r>
      <w:proofErr w:type="spellEnd"/>
      <w:r w:rsidRPr="00DB4149">
        <w:rPr>
          <w:rFonts w:ascii="Arial" w:eastAsia="Times New Roman" w:hAnsi="Arial" w:cs="Arial"/>
          <w:color w:val="212121"/>
          <w:spacing w:val="-1"/>
          <w:sz w:val="24"/>
          <w:szCs w:val="24"/>
          <w:lang w:eastAsia="es-CL"/>
        </w:rPr>
        <w:t>. </w:t>
      </w:r>
      <w:proofErr w:type="spellStart"/>
      <w:r w:rsidRPr="00DB4149">
        <w:rPr>
          <w:rFonts w:ascii="Arial" w:eastAsia="Times New Roman" w:hAnsi="Arial" w:cs="Arial"/>
          <w:color w:val="212121"/>
          <w:spacing w:val="-1"/>
          <w:sz w:val="24"/>
          <w:szCs w:val="24"/>
          <w:lang w:eastAsia="es-CL"/>
        </w:rPr>
        <w:t>Nginx</w:t>
      </w:r>
      <w:proofErr w:type="spellEnd"/>
      <w:r w:rsidRPr="00DB4149">
        <w:rPr>
          <w:rFonts w:ascii="Arial" w:eastAsia="Times New Roman" w:hAnsi="Arial" w:cs="Arial"/>
          <w:color w:val="212121"/>
          <w:spacing w:val="-1"/>
          <w:sz w:val="24"/>
          <w:szCs w:val="24"/>
          <w:lang w:eastAsia="es-CL"/>
        </w:rPr>
        <w:t>, Apache).</w:t>
      </w:r>
    </w:p>
    <w:p w14:paraId="12DD7632" w14:textId="77777777" w:rsidR="00DB4149" w:rsidRPr="00DB4149" w:rsidRDefault="00DB4149" w:rsidP="00DB4149">
      <w:pPr>
        <w:numPr>
          <w:ilvl w:val="0"/>
          <w:numId w:val="1"/>
        </w:numPr>
        <w:shd w:val="clear" w:color="auto" w:fill="FFFFFF"/>
        <w:spacing w:after="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Servidor de aplicaciones que transmite peticiones "dinámicas" entre su sitio web Django y el servidor web.</w:t>
      </w:r>
    </w:p>
    <w:p w14:paraId="550C297D" w14:textId="77777777" w:rsidR="00DB4149" w:rsidRPr="00DB4149" w:rsidRDefault="00DB4149" w:rsidP="00DB4149">
      <w:pPr>
        <w:numPr>
          <w:ilvl w:val="0"/>
          <w:numId w:val="1"/>
        </w:numPr>
        <w:shd w:val="clear" w:color="auto" w:fill="FFFFFF"/>
        <w:spacing w:after="0" w:line="240" w:lineRule="auto"/>
        <w:rPr>
          <w:rFonts w:ascii="Arial" w:eastAsia="Times New Roman" w:hAnsi="Arial" w:cs="Arial"/>
          <w:color w:val="212121"/>
          <w:spacing w:val="-1"/>
          <w:sz w:val="24"/>
          <w:szCs w:val="24"/>
          <w:lang w:eastAsia="es-CL"/>
        </w:rPr>
      </w:pPr>
      <w:r w:rsidRPr="00DB4149">
        <w:rPr>
          <w:rFonts w:ascii="Arial" w:eastAsia="Times New Roman" w:hAnsi="Arial" w:cs="Arial"/>
          <w:color w:val="212121"/>
          <w:spacing w:val="-1"/>
          <w:sz w:val="24"/>
          <w:szCs w:val="24"/>
          <w:lang w:eastAsia="es-CL"/>
        </w:rPr>
        <w:t>Bases de datos que su sitio web necesita.</w:t>
      </w:r>
    </w:p>
    <w:p w14:paraId="69754834" w14:textId="77777777" w:rsidR="00202A4C" w:rsidRPr="00202A4C" w:rsidRDefault="00202A4C" w:rsidP="00202A4C">
      <w:pPr>
        <w:pStyle w:val="Prrafodelista"/>
        <w:numPr>
          <w:ilvl w:val="0"/>
          <w:numId w:val="1"/>
        </w:numPr>
        <w:shd w:val="clear" w:color="auto" w:fill="FFFFFF"/>
        <w:spacing w:after="360" w:line="240" w:lineRule="auto"/>
        <w:rPr>
          <w:rFonts w:ascii="Arial" w:eastAsia="Times New Roman" w:hAnsi="Arial" w:cs="Arial"/>
          <w:color w:val="212121"/>
          <w:spacing w:val="-1"/>
          <w:sz w:val="24"/>
          <w:szCs w:val="24"/>
          <w:lang w:eastAsia="es-CL"/>
        </w:rPr>
      </w:pPr>
      <w:r w:rsidRPr="00202A4C">
        <w:rPr>
          <w:rFonts w:ascii="Arial" w:eastAsia="Times New Roman" w:hAnsi="Arial" w:cs="Arial"/>
          <w:color w:val="212121"/>
          <w:spacing w:val="-1"/>
          <w:sz w:val="24"/>
          <w:szCs w:val="24"/>
          <w:lang w:eastAsia="es-CL"/>
        </w:rPr>
        <w:t>El servidor podría estar ubicado en sus propias instalaciones y conectado a Internet a través de un enlace rápido, pero lo más común es utilizar un computador alojado "en la nube". Esto en realidad implica que su código es ejecutado en algún computador remoto (o posiblemente un computador "virtual") en el centro (o centros) de datos de su compañía de servicios de </w:t>
      </w:r>
      <w:r w:rsidRPr="00202A4C">
        <w:rPr>
          <w:rFonts w:ascii="Arial" w:eastAsia="Times New Roman" w:hAnsi="Arial" w:cs="Arial"/>
          <w:i/>
          <w:iCs/>
          <w:color w:val="212121"/>
          <w:spacing w:val="-1"/>
          <w:sz w:val="24"/>
          <w:szCs w:val="24"/>
          <w:lang w:eastAsia="es-CL"/>
        </w:rPr>
        <w:t>hosting.</w:t>
      </w:r>
      <w:r w:rsidRPr="00202A4C">
        <w:rPr>
          <w:rFonts w:ascii="Arial" w:eastAsia="Times New Roman" w:hAnsi="Arial" w:cs="Arial"/>
          <w:color w:val="212121"/>
          <w:spacing w:val="-1"/>
          <w:sz w:val="24"/>
          <w:szCs w:val="24"/>
          <w:lang w:eastAsia="es-CL"/>
        </w:rPr>
        <w:t xml:space="preserve"> El servidor remoto normalmente ofrecerá un determinado nivel garantizado de recursos de computación (es decir, CPU, RAM, memoria de almacenamiento, </w:t>
      </w:r>
      <w:proofErr w:type="spellStart"/>
      <w:r w:rsidRPr="00202A4C">
        <w:rPr>
          <w:rFonts w:ascii="Arial" w:eastAsia="Times New Roman" w:hAnsi="Arial" w:cs="Arial"/>
          <w:color w:val="212121"/>
          <w:spacing w:val="-1"/>
          <w:sz w:val="24"/>
          <w:szCs w:val="24"/>
          <w:lang w:eastAsia="es-CL"/>
        </w:rPr>
        <w:t>etc</w:t>
      </w:r>
      <w:proofErr w:type="spellEnd"/>
      <w:r w:rsidRPr="00202A4C">
        <w:rPr>
          <w:rFonts w:ascii="Arial" w:eastAsia="Times New Roman" w:hAnsi="Arial" w:cs="Arial"/>
          <w:color w:val="212121"/>
          <w:spacing w:val="-1"/>
          <w:sz w:val="24"/>
          <w:szCs w:val="24"/>
          <w:lang w:eastAsia="es-CL"/>
        </w:rPr>
        <w:t>) y de conectividad a Internet por un cierto precio.</w:t>
      </w:r>
    </w:p>
    <w:p w14:paraId="535FF4BE" w14:textId="77777777" w:rsidR="00202A4C" w:rsidRPr="00202A4C" w:rsidRDefault="00202A4C" w:rsidP="00202A4C">
      <w:pPr>
        <w:pStyle w:val="Prrafodelista"/>
        <w:numPr>
          <w:ilvl w:val="0"/>
          <w:numId w:val="1"/>
        </w:numPr>
        <w:shd w:val="clear" w:color="auto" w:fill="FFFFFF"/>
        <w:spacing w:after="360" w:line="240" w:lineRule="auto"/>
        <w:rPr>
          <w:rFonts w:ascii="Arial" w:eastAsia="Times New Roman" w:hAnsi="Arial" w:cs="Arial"/>
          <w:color w:val="212121"/>
          <w:spacing w:val="-1"/>
          <w:sz w:val="24"/>
          <w:szCs w:val="24"/>
          <w:lang w:eastAsia="es-CL"/>
        </w:rPr>
      </w:pPr>
      <w:r w:rsidRPr="00202A4C">
        <w:rPr>
          <w:rFonts w:ascii="Arial" w:eastAsia="Times New Roman" w:hAnsi="Arial" w:cs="Arial"/>
          <w:color w:val="212121"/>
          <w:spacing w:val="-1"/>
          <w:sz w:val="24"/>
          <w:szCs w:val="24"/>
          <w:lang w:eastAsia="es-CL"/>
        </w:rPr>
        <w:t>A este tipo de hardware de computación/</w:t>
      </w:r>
      <w:proofErr w:type="gramStart"/>
      <w:r w:rsidRPr="00202A4C">
        <w:rPr>
          <w:rFonts w:ascii="Arial" w:eastAsia="Times New Roman" w:hAnsi="Arial" w:cs="Arial"/>
          <w:color w:val="212121"/>
          <w:spacing w:val="-1"/>
          <w:sz w:val="24"/>
          <w:szCs w:val="24"/>
          <w:lang w:eastAsia="es-CL"/>
        </w:rPr>
        <w:t>comunicaciones accesible</w:t>
      </w:r>
      <w:proofErr w:type="gramEnd"/>
      <w:r w:rsidRPr="00202A4C">
        <w:rPr>
          <w:rFonts w:ascii="Arial" w:eastAsia="Times New Roman" w:hAnsi="Arial" w:cs="Arial"/>
          <w:color w:val="212121"/>
          <w:spacing w:val="-1"/>
          <w:sz w:val="24"/>
          <w:szCs w:val="24"/>
          <w:lang w:eastAsia="es-CL"/>
        </w:rPr>
        <w:t xml:space="preserve"> de forma remota se le denomina </w:t>
      </w:r>
      <w:proofErr w:type="spellStart"/>
      <w:r w:rsidRPr="00202A4C">
        <w:rPr>
          <w:rFonts w:ascii="Arial" w:eastAsia="Times New Roman" w:hAnsi="Arial" w:cs="Arial"/>
          <w:i/>
          <w:iCs/>
          <w:color w:val="212121"/>
          <w:spacing w:val="-1"/>
          <w:sz w:val="24"/>
          <w:szCs w:val="24"/>
          <w:lang w:eastAsia="es-CL"/>
        </w:rPr>
        <w:t>Infrastructure</w:t>
      </w:r>
      <w:proofErr w:type="spellEnd"/>
      <w:r w:rsidRPr="00202A4C">
        <w:rPr>
          <w:rFonts w:ascii="Arial" w:eastAsia="Times New Roman" w:hAnsi="Arial" w:cs="Arial"/>
          <w:i/>
          <w:iCs/>
          <w:color w:val="212121"/>
          <w:spacing w:val="-1"/>
          <w:sz w:val="24"/>
          <w:szCs w:val="24"/>
          <w:lang w:eastAsia="es-CL"/>
        </w:rPr>
        <w:t xml:space="preserve"> as a </w:t>
      </w:r>
      <w:proofErr w:type="spellStart"/>
      <w:r w:rsidRPr="00202A4C">
        <w:rPr>
          <w:rFonts w:ascii="Arial" w:eastAsia="Times New Roman" w:hAnsi="Arial" w:cs="Arial"/>
          <w:i/>
          <w:iCs/>
          <w:color w:val="212121"/>
          <w:spacing w:val="-1"/>
          <w:sz w:val="24"/>
          <w:szCs w:val="24"/>
          <w:lang w:eastAsia="es-CL"/>
        </w:rPr>
        <w:t>Service</w:t>
      </w:r>
      <w:proofErr w:type="spellEnd"/>
      <w:r w:rsidRPr="00202A4C">
        <w:rPr>
          <w:rFonts w:ascii="Arial" w:eastAsia="Times New Roman" w:hAnsi="Arial" w:cs="Arial"/>
          <w:i/>
          <w:iCs/>
          <w:color w:val="212121"/>
          <w:spacing w:val="-1"/>
          <w:sz w:val="24"/>
          <w:szCs w:val="24"/>
          <w:lang w:eastAsia="es-CL"/>
        </w:rPr>
        <w:t> </w:t>
      </w:r>
      <w:r w:rsidRPr="00202A4C">
        <w:rPr>
          <w:rFonts w:ascii="Arial" w:eastAsia="Times New Roman" w:hAnsi="Arial" w:cs="Arial"/>
          <w:color w:val="212121"/>
          <w:spacing w:val="-1"/>
          <w:sz w:val="24"/>
          <w:szCs w:val="24"/>
          <w:lang w:eastAsia="es-CL"/>
        </w:rPr>
        <w:t>o</w:t>
      </w:r>
      <w:r w:rsidRPr="00202A4C">
        <w:rPr>
          <w:rFonts w:ascii="Arial" w:eastAsia="Times New Roman" w:hAnsi="Arial" w:cs="Arial"/>
          <w:i/>
          <w:iCs/>
          <w:color w:val="212121"/>
          <w:spacing w:val="-1"/>
          <w:sz w:val="24"/>
          <w:szCs w:val="24"/>
          <w:lang w:eastAsia="es-CL"/>
        </w:rPr>
        <w:t> Infraestructura como Servicio (IaaS)</w:t>
      </w:r>
      <w:r w:rsidRPr="00202A4C">
        <w:rPr>
          <w:rFonts w:ascii="Arial" w:eastAsia="Times New Roman" w:hAnsi="Arial" w:cs="Arial"/>
          <w:color w:val="212121"/>
          <w:spacing w:val="-1"/>
          <w:sz w:val="24"/>
          <w:szCs w:val="24"/>
          <w:lang w:eastAsia="es-CL"/>
        </w:rPr>
        <w:t xml:space="preserve">. Muchos proveedores de IaaS ofrecen la opción de preinstalar un sistema operativo en particular, sobre el cual se debe instalar el resto de </w:t>
      </w:r>
      <w:proofErr w:type="gramStart"/>
      <w:r w:rsidRPr="00202A4C">
        <w:rPr>
          <w:rFonts w:ascii="Arial" w:eastAsia="Times New Roman" w:hAnsi="Arial" w:cs="Arial"/>
          <w:color w:val="212121"/>
          <w:spacing w:val="-1"/>
          <w:sz w:val="24"/>
          <w:szCs w:val="24"/>
          <w:lang w:eastAsia="es-CL"/>
        </w:rPr>
        <w:t>componentes</w:t>
      </w:r>
      <w:proofErr w:type="gramEnd"/>
      <w:r w:rsidRPr="00202A4C">
        <w:rPr>
          <w:rFonts w:ascii="Arial" w:eastAsia="Times New Roman" w:hAnsi="Arial" w:cs="Arial"/>
          <w:color w:val="212121"/>
          <w:spacing w:val="-1"/>
          <w:sz w:val="24"/>
          <w:szCs w:val="24"/>
          <w:lang w:eastAsia="es-CL"/>
        </w:rPr>
        <w:t xml:space="preserve"> de su entorno de producción. Otros permiten seleccionar entornos plenamente configurados, con incluso configuraciones de Django y servidor web establecidas.</w:t>
      </w:r>
    </w:p>
    <w:p w14:paraId="0526CB8A" w14:textId="58C0FAB1" w:rsidR="00DB4149" w:rsidRDefault="00202A4C" w:rsidP="00F850C9">
      <w:r w:rsidRPr="00202A4C">
        <w:t xml:space="preserve">Consejo: Si eliges un proveedor de hosting adaptado a Python/Django, éste debería facilitar instrucciones de cómo instalar un sitio web Django usando diferentes configuraciones de servidor web, servidor de aplicaciones, proxy inverso, </w:t>
      </w:r>
      <w:proofErr w:type="spellStart"/>
      <w:r w:rsidRPr="00202A4C">
        <w:t>etc</w:t>
      </w:r>
      <w:proofErr w:type="spellEnd"/>
      <w:r w:rsidRPr="00202A4C">
        <w:t xml:space="preserve"> (esto es irrelevante si eliges una PaaS). Por ejemplo, existen muchas guías paso-a-paso para distintas configuraciones en la Digital </w:t>
      </w:r>
      <w:proofErr w:type="spellStart"/>
      <w:r w:rsidRPr="00202A4C">
        <w:t>Ocean</w:t>
      </w:r>
      <w:proofErr w:type="spellEnd"/>
      <w:r w:rsidRPr="00202A4C">
        <w:t xml:space="preserve"> Django </w:t>
      </w:r>
      <w:proofErr w:type="spellStart"/>
      <w:r w:rsidRPr="00202A4C">
        <w:t>community</w:t>
      </w:r>
      <w:proofErr w:type="spellEnd"/>
      <w:r w:rsidRPr="00202A4C">
        <w:t xml:space="preserve"> docs.</w:t>
      </w:r>
    </w:p>
    <w:p w14:paraId="7E5E30A3" w14:textId="77777777" w:rsidR="00202A4C" w:rsidRDefault="00202A4C" w:rsidP="00F850C9"/>
    <w:sectPr w:rsidR="00202A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C6F1B"/>
    <w:multiLevelType w:val="multilevel"/>
    <w:tmpl w:val="533A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C9"/>
    <w:rsid w:val="00202A4C"/>
    <w:rsid w:val="00AA0443"/>
    <w:rsid w:val="00DB4149"/>
    <w:rsid w:val="00F850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9C82"/>
  <w15:chartTrackingRefBased/>
  <w15:docId w15:val="{F53B6354-3B10-47B0-8FC7-7384D3B7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414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202A4C"/>
    <w:rPr>
      <w:i/>
      <w:iCs/>
    </w:rPr>
  </w:style>
  <w:style w:type="paragraph" w:styleId="Prrafodelista">
    <w:name w:val="List Paragraph"/>
    <w:basedOn w:val="Normal"/>
    <w:uiPriority w:val="34"/>
    <w:qFormat/>
    <w:rsid w:val="0020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112965">
      <w:bodyDiv w:val="1"/>
      <w:marLeft w:val="0"/>
      <w:marRight w:val="0"/>
      <w:marTop w:val="0"/>
      <w:marBottom w:val="0"/>
      <w:divBdr>
        <w:top w:val="none" w:sz="0" w:space="0" w:color="auto"/>
        <w:left w:val="none" w:sz="0" w:space="0" w:color="auto"/>
        <w:bottom w:val="none" w:sz="0" w:space="0" w:color="auto"/>
        <w:right w:val="none" w:sz="0" w:space="0" w:color="auto"/>
      </w:divBdr>
    </w:div>
    <w:div w:id="127077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cp:revision>
  <dcterms:created xsi:type="dcterms:W3CDTF">2021-01-21T20:47:00Z</dcterms:created>
  <dcterms:modified xsi:type="dcterms:W3CDTF">2021-01-21T21:23:00Z</dcterms:modified>
</cp:coreProperties>
</file>