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364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King also has a vat: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-After King boss fight, player must destroy King’s vat to end the game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-Fits in with the vats that the player previously destroyed in order to turn the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monsters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mortal again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-Ending of the game holds more closure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Pictures on the walls: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-Blueprint for vats with shorthand notes detailing in brief how they work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-Would provide a visual explanation for the vats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-Sketch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Veterria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King’s signature on it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-Shows the player that 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Prodigium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once a man with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hobbies</w:t>
      </w:r>
      <w:proofErr w:type="gramEnd"/>
      <w:r>
        <w:rPr>
          <w:rFonts w:ascii="Times New Roman" w:hAnsi="Times New Roman" w:cs="Times New Roman"/>
          <w:sz w:val="24"/>
          <w:szCs w:val="24"/>
        </w:rPr>
        <w:t>, like any other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-Others?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Miscellaneous: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-Ghostly sort of sigh when the vats are destroyed and the souls are freed from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immortal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-More voice effects to humanize the king (grunts, battle cries)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 single hand monster, formerly </w:t>
      </w:r>
      <w:proofErr w:type="spellStart"/>
      <w:r>
        <w:rPr>
          <w:rFonts w:ascii="Times New Roman" w:hAnsi="Times New Roman" w:cs="Times New Roman"/>
          <w:sz w:val="24"/>
          <w:szCs w:val="24"/>
        </w:rPr>
        <w:t>Iustum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Maniver</w:t>
      </w:r>
      <w:proofErr w:type="spellEnd"/>
      <w:r>
        <w:rPr>
          <w:rFonts w:ascii="Times New Roman" w:hAnsi="Times New Roman" w:cs="Times New Roman"/>
          <w:sz w:val="24"/>
          <w:szCs w:val="24"/>
        </w:rPr>
        <w:t>, guarding the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ladder in level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leads to the boss fight.  Nearby is entry 10 of his journal, which </w:t>
      </w:r>
    </w:p>
    <w:p w:rsidR="00C237D5" w:rsidRP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reads</w:t>
      </w:r>
      <w:proofErr w:type="gramEnd"/>
      <w:r>
        <w:rPr>
          <w:rFonts w:ascii="Times New Roman" w:hAnsi="Times New Roman" w:cs="Times New Roman"/>
          <w:sz w:val="24"/>
          <w:szCs w:val="24"/>
        </w:rPr>
        <w:t>, “I am ready to give my everything in service to the King.”</w:t>
      </w:r>
    </w:p>
    <w:sectPr w:rsidR="00C237D5" w:rsidRPr="00C2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D5"/>
    <w:rsid w:val="00C237D5"/>
    <w:rsid w:val="00E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8E00"/>
  <w15:chartTrackingRefBased/>
  <w15:docId w15:val="{071E9C21-3497-45C7-933D-438CBB3B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</cp:revision>
  <dcterms:created xsi:type="dcterms:W3CDTF">2019-04-07T00:31:00Z</dcterms:created>
  <dcterms:modified xsi:type="dcterms:W3CDTF">2019-04-07T00:37:00Z</dcterms:modified>
</cp:coreProperties>
</file>