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auto" w:sz="0"/>
              <w:left w:val="none" w:color="auto" w:sz="0"/>
              <w:bottom w:val="none" w:color="auto" w:sz="0"/>
              <w:right w:val="none" w:color="auto" w:sz="0"/>
            </w:tcBorders>
            <w:shd w:fill="0D1117" w:val="clear"/>
            <w:tcMar>
              <w:top w:type="dxa" w:w="320"/>
              <w:left w:type="dxa" w:w="360"/>
              <w:bottom w:type="dxa" w:w="280"/>
              <w:right w:type="dxa" w:w="360"/>
            </w:tcMar>
          </w:tcPr>
          <w:p>
            <w:pPr>
              <w:spacing w:after="0" w:before="0"/>
              <w:jc w:val="center"/>
            </w:pPr>
            <w:r>
              <w:rPr>
                <w:rFonts w:ascii="Arial" w:cs="Arial" w:eastAsia="Arial" w:hAnsi="Arial"/>
                <w:b/>
                <w:bCs/>
                <w:color w:val="3A86FF"/>
                <w:sz w:val="64"/>
                <w:szCs w:val="64"/>
              </w:rPr>
              <w:t xml:space="preserve">macro</w:t>
            </w:r>
            <w:r>
              <w:rPr>
                <w:rFonts w:ascii="Arial" w:cs="Arial" w:eastAsia="Arial" w:hAnsi="Arial"/>
                <w:b/>
                <w:bCs/>
                <w:color w:val="FFFFFF"/>
                <w:sz w:val="64"/>
                <w:szCs w:val="64"/>
              </w:rPr>
              <w:t xml:space="preserve">scan</w:t>
            </w:r>
          </w:p>
          <w:p>
            <w:pPr>
              <w:spacing w:after="0" w:before="80"/>
              <w:jc w:val="center"/>
            </w:pPr>
            <w:r>
              <w:rPr>
                <w:rFonts w:ascii="Arial" w:cs="Arial" w:eastAsia="Arial" w:hAnsi="Arial"/>
                <w:b w:val="false"/>
                <w:bCs w:val="false"/>
                <w:color w:val="8891A8"/>
                <w:sz w:val="26"/>
                <w:szCs w:val="26"/>
              </w:rPr>
              <w:t xml:space="preserve">User Quick Guide</w:t>
            </w:r>
          </w:p>
          <w:p>
            <w:pPr>
              <w:spacing w:after="0" w:before="40"/>
              <w:jc w:val="center"/>
            </w:pPr>
            <w:r>
              <w:rPr>
                <w:rFonts w:ascii="Arial" w:cs="Arial" w:eastAsia="Arial" w:hAnsi="Arial"/>
                <w:color w:val="4A5568"/>
                <w:sz w:val="20"/>
                <w:szCs w:val="20"/>
              </w:rPr>
              <w:t xml:space="preserve">v1.1  —  2026</w:t>
            </w:r>
          </w:p>
          <w:p>
            <w:pPr>
              <w:spacing w:after="0" w:before="20"/>
              <w:jc w:val="center"/>
            </w:pPr>
            <w:r>
              <w:rPr>
                <w:rFonts w:ascii="Arial" w:cs="Arial" w:eastAsia="Arial" w:hAnsi="Arial"/>
                <w:i/>
                <w:iCs/>
                <w:color w:val="4A5568"/>
                <w:sz w:val="18"/>
                <w:szCs w:val="18"/>
              </w:rPr>
              <w:t xml:space="preserve">Powered by Big BrAIns and some local dweebs</w:t>
            </w:r>
          </w:p>
        </w:tc>
      </w:tr>
    </w:tbl>
    <w:p>
      <w:pPr>
        <w:spacing w:after="0" w:before="0"/>
      </w:pPr>
      <w:r>
        <w:rPr>
          <w:rFonts w:ascii="Arial" w:cs="Arial" w:eastAsia="Arial" w:hAnsi="Arial"/>
          <w:sz w:val="120"/>
          <w:szCs w:val="1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auto" w:sz="0"/>
              <w:left w:val="none" w:color="auto" w:sz="0"/>
              <w:bottom w:val="none" w:color="auto" w:sz="0"/>
              <w:right w:val="none" w:color="auto" w:sz="0"/>
            </w:tcBorders>
            <w:shd w:fill="1A1F2E" w:val="clear"/>
            <w:tcMar>
              <w:top w:type="dxa" w:w="160"/>
              <w:left w:type="dxa" w:w="240"/>
              <w:bottom w:type="dxa" w:w="160"/>
              <w:right w:type="dxa" w:w="240"/>
            </w:tcMar>
          </w:tcPr>
          <w:p>
            <w:pPr>
              <w:spacing w:after="0" w:before="0"/>
            </w:pPr>
            <w:r>
              <w:rPr>
                <w:rFonts w:ascii="Arial" w:cs="Arial" w:eastAsia="Arial" w:hAnsi="Arial"/>
                <w:color w:val="3A86FF"/>
                <w:sz w:val="28"/>
                <w:szCs w:val="28"/>
              </w:rPr>
              <w:t xml:space="preserve">📋  </w:t>
            </w:r>
            <w:r>
              <w:rPr>
                <w:rFonts w:ascii="Arial" w:cs="Arial" w:eastAsia="Arial" w:hAnsi="Arial"/>
                <w:b/>
                <w:bCs/>
                <w:color w:val="FFFFFF"/>
                <w:sz w:val="28"/>
                <w:szCs w:val="28"/>
              </w:rPr>
              <w:t xml:space="preserve">Overview</w:t>
            </w:r>
          </w:p>
        </w:tc>
      </w:tr>
    </w:tbl>
    <w:p>
      <w:pPr>
        <w:spacing w:after="0" w:before="0"/>
      </w:pPr>
      <w:r>
        <w:rPr>
          <w:rFonts w:ascii="Arial" w:cs="Arial" w:eastAsia="Arial" w:hAnsi="Arial"/>
          <w:sz w:val="60"/>
          <w:szCs w:val="60"/>
        </w:rPr>
        <w:t xml:space="preserve"/>
      </w:r>
    </w:p>
    <w:p>
      <w:pPr>
        <w:spacing w:after="60" w:before="60"/>
      </w:pPr>
      <w:r>
        <w:rPr>
          <w:rFonts w:ascii="Arial" w:cs="Arial" w:eastAsia="Arial" w:hAnsi="Arial"/>
          <w:color w:val="E2E8F0"/>
          <w:sz w:val="22"/>
          <w:szCs w:val="22"/>
        </w:rPr>
        <w:t xml:space="preserve">MacroScan is a standalone Progressive Web App (PWA) for tracking daily calories and macros. It runs entirely in your browser, saves everything locally on your device, and optionally syncs to GitHub so any teammate can pull the latest data from any device.</w:t>
      </w:r>
    </w:p>
    <w:p>
      <w:pPr>
        <w:spacing w:after="60" w:before="60"/>
      </w:pPr>
      <w:r>
        <w:rPr>
          <w:rFonts w:ascii="Arial" w:cs="Arial" w:eastAsia="Arial" w:hAnsi="Arial"/>
          <w:b/>
          <w:bCs/>
          <w:color w:val="3A86FF"/>
          <w:sz w:val="22"/>
          <w:szCs w:val="22"/>
        </w:rPr>
        <w:t xml:space="preserve">No accounts. No subscriptions. No ads. Just open the link and go.</w:t>
      </w:r>
    </w:p>
    <w:p>
      <w:pPr>
        <w:spacing w:after="0" w:before="0"/>
      </w:pPr>
      <w:r>
        <w:rPr>
          <w:rFonts w:ascii="Arial" w:cs="Arial" w:eastAsia="Arial" w:hAnsi="Arial"/>
          <w:sz w:val="120"/>
          <w:szCs w:val="1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auto" w:sz="0"/>
              <w:left w:val="none" w:color="auto" w:sz="0"/>
              <w:bottom w:val="none" w:color="auto" w:sz="0"/>
              <w:right w:val="none" w:color="auto" w:sz="0"/>
            </w:tcBorders>
            <w:shd w:fill="1A1F2E" w:val="clear"/>
            <w:tcMar>
              <w:top w:type="dxa" w:w="160"/>
              <w:left w:type="dxa" w:w="240"/>
              <w:bottom w:type="dxa" w:w="160"/>
              <w:right w:type="dxa" w:w="240"/>
            </w:tcMar>
          </w:tcPr>
          <w:p>
            <w:pPr>
              <w:spacing w:after="0" w:before="0"/>
            </w:pPr>
            <w:r>
              <w:rPr>
                <w:rFonts w:ascii="Arial" w:cs="Arial" w:eastAsia="Arial" w:hAnsi="Arial"/>
                <w:color w:val="3A86FF"/>
                <w:sz w:val="28"/>
                <w:szCs w:val="28"/>
              </w:rPr>
              <w:t xml:space="preserve">🚀  </w:t>
            </w:r>
            <w:r>
              <w:rPr>
                <w:rFonts w:ascii="Arial" w:cs="Arial" w:eastAsia="Arial" w:hAnsi="Arial"/>
                <w:b/>
                <w:bCs/>
                <w:color w:val="FFFFFF"/>
                <w:sz w:val="28"/>
                <w:szCs w:val="28"/>
              </w:rPr>
              <w:t xml:space="preserve">First-Time Setup</w:t>
            </w:r>
          </w:p>
        </w:tc>
      </w:tr>
    </w:tbl>
    <w:p>
      <w:pPr>
        <w:spacing w:after="0" w:before="0"/>
      </w:pPr>
      <w:r>
        <w:rPr>
          <w:rFonts w:ascii="Arial" w:cs="Arial" w:eastAsia="Arial" w:hAnsi="Arial"/>
          <w:sz w:val="60"/>
          <w:szCs w:val="60"/>
        </w:rPr>
        <w:t xml:space="preserve"/>
      </w:r>
    </w:p>
    <w:p>
      <w:pPr>
        <w:spacing w:after="20" w:before="60"/>
      </w:pPr>
      <w:r>
        <w:rPr>
          <w:rFonts w:ascii="Arial" w:cs="Arial" w:eastAsia="Arial" w:hAnsi="Arial"/>
          <w:b/>
          <w:bCs/>
          <w:color w:val="00D2FF"/>
          <w:sz w:val="24"/>
          <w:szCs w:val="24"/>
        </w:rPr>
        <w:t xml:space="preserve">Step 1 — Create a Profile</w:t>
      </w:r>
    </w:p>
    <w:p>
      <w:pPr>
        <w:spacing w:after="60" w:before="60"/>
      </w:pPr>
      <w:r>
        <w:rPr>
          <w:rFonts w:ascii="Arial" w:cs="Arial" w:eastAsia="Arial" w:hAnsi="Arial"/>
          <w:color w:val="E2E8F0"/>
          <w:sz w:val="22"/>
          <w:szCs w:val="22"/>
        </w:rPr>
        <w:t xml:space="preserve">When you first open the app you land on the profile selector screen. Tap Create Profile, type your name, and press Enter or the button. You can have multiple profiles on one device — for example one per person in a household.</w:t>
      </w:r>
    </w:p>
    <w:p>
      <w:pPr>
        <w:spacing w:after="20" w:before="80"/>
      </w:pPr>
      <w:r>
        <w:rPr>
          <w:rFonts w:ascii="Arial" w:cs="Arial" w:eastAsia="Arial" w:hAnsi="Arial"/>
          <w:b/>
          <w:bCs/>
          <w:color w:val="00D2FF"/>
          <w:sz w:val="24"/>
          <w:szCs w:val="24"/>
        </w:rPr>
        <w:t xml:space="preserve">Step 2 — Enter Your Stats</w:t>
      </w:r>
    </w:p>
    <w:p>
      <w:pPr>
        <w:spacing w:after="60" w:before="60"/>
      </w:pPr>
      <w:r>
        <w:rPr>
          <w:rFonts w:ascii="Arial" w:cs="Arial" w:eastAsia="Arial" w:hAnsi="Arial"/>
          <w:color w:val="E2E8F0"/>
          <w:sz w:val="22"/>
          <w:szCs w:val="22"/>
        </w:rPr>
        <w:t xml:space="preserve">After selecting your profile you go to Settings. Fill in:</w:t>
      </w:r>
    </w:p>
    <w:p>
      <w:pPr>
        <w:pStyle w:val="ListParagraph"/>
        <w:numPr>
          <w:ilvl w:val="0"/>
          <w:numId w:val="2"/>
        </w:numPr>
        <w:spacing w:after="40" w:before="40"/>
      </w:pPr>
      <w:r>
        <w:rPr>
          <w:rFonts w:ascii="Arial" w:cs="Arial" w:eastAsia="Arial" w:hAnsi="Arial"/>
          <w:b w:val="false"/>
          <w:bCs w:val="false"/>
          <w:color w:val="E2E8F0"/>
          <w:sz w:val="22"/>
          <w:szCs w:val="22"/>
        </w:rPr>
        <w:t xml:space="preserve">Weight and height (choose Imperial lbs/ft or Metric kg/cm)</w:t>
      </w:r>
    </w:p>
    <w:p>
      <w:pPr>
        <w:pStyle w:val="ListParagraph"/>
        <w:numPr>
          <w:ilvl w:val="0"/>
          <w:numId w:val="2"/>
        </w:numPr>
        <w:spacing w:after="40" w:before="40"/>
      </w:pPr>
      <w:r>
        <w:rPr>
          <w:rFonts w:ascii="Arial" w:cs="Arial" w:eastAsia="Arial" w:hAnsi="Arial"/>
          <w:b w:val="false"/>
          <w:bCs w:val="false"/>
          <w:color w:val="E2E8F0"/>
          <w:sz w:val="22"/>
          <w:szCs w:val="22"/>
        </w:rPr>
        <w:t xml:space="preserve">Age and biological sex — used for the BMR formula</w:t>
      </w:r>
    </w:p>
    <w:p>
      <w:pPr>
        <w:pStyle w:val="ListParagraph"/>
        <w:numPr>
          <w:ilvl w:val="0"/>
          <w:numId w:val="2"/>
        </w:numPr>
        <w:spacing w:after="40" w:before="40"/>
      </w:pPr>
      <w:r>
        <w:rPr>
          <w:rFonts w:ascii="Arial" w:cs="Arial" w:eastAsia="Arial" w:hAnsi="Arial"/>
          <w:b w:val="false"/>
          <w:bCs w:val="false"/>
          <w:color w:val="E2E8F0"/>
          <w:sz w:val="22"/>
          <w:szCs w:val="22"/>
        </w:rPr>
        <w:t xml:space="preserve">Activity level — how often you actually exercise per week</w:t>
      </w:r>
    </w:p>
    <w:p>
      <w:pPr>
        <w:spacing w:after="20" w:before="80"/>
      </w:pPr>
      <w:r>
        <w:rPr>
          <w:rFonts w:ascii="Arial" w:cs="Arial" w:eastAsia="Arial" w:hAnsi="Arial"/>
          <w:b/>
          <w:bCs/>
          <w:color w:val="00D2FF"/>
          <w:sz w:val="24"/>
          <w:szCs w:val="24"/>
        </w:rPr>
        <w:t xml:space="preserve">Step 3 — Choose a Goal</w:t>
      </w:r>
    </w:p>
    <w:p>
      <w:pPr>
        <w:spacing w:after="0" w:before="0"/>
      </w:pPr>
      <w:r>
        <w:rPr>
          <w:rFonts w:ascii="Arial" w:cs="Arial" w:eastAsia="Arial" w:hAnsi="Arial"/>
          <w:sz w:val="40"/>
          <w:szCs w:val="4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6080"/>
      </w:tblGrid>
      <w:tr>
        <w:tc>
          <w:tcPr>
            <w:tcW w:type="dxa" w:w="1200"/>
            <w:tcBorders>
              <w:top w:val="single" w:color="1E2535" w:sz="1"/>
              <w:left w:val="single" w:color="1E2535" w:sz="1"/>
              <w:bottom w:val="single" w:color="1E2535" w:sz="1"/>
              <w:right w:val="single" w:color="1E2535" w:sz="1"/>
            </w:tcBorders>
            <w:shd w:fill="1A1F2E" w:val="clear"/>
            <w:tcMar>
              <w:top w:type="dxa" w:w="80"/>
              <w:left w:type="dxa" w:w="160"/>
              <w:bottom w:type="dxa" w:w="80"/>
              <w:right w:type="dxa" w:w="80"/>
            </w:tcMar>
            <w:vAlign w:val="center"/>
          </w:tcPr>
          <w:p>
            <w:pPr>
              <w:spacing w:after="0" w:before="0"/>
            </w:pPr>
            <w:r>
              <w:rPr>
                <w:rFonts w:ascii="Arial" w:cs="Arial" w:eastAsia="Arial" w:hAnsi="Arial"/>
                <w:sz w:val="28"/>
                <w:szCs w:val="28"/>
              </w:rPr>
              <w:t xml:space="preserve">🏋️</w:t>
            </w:r>
          </w:p>
        </w:tc>
        <w:tc>
          <w:tcPr>
            <w:tcW w:type="dxa" w:w="2800"/>
            <w:tcBorders>
              <w:top w:val="single" w:color="1E2535" w:sz="1"/>
              <w:left w:val="single" w:color="1E2535" w:sz="1"/>
              <w:bottom w:val="single" w:color="1E2535" w:sz="1"/>
              <w:right w:val="single" w:color="1E2535" w:sz="1"/>
            </w:tcBorders>
            <w:shd w:fill="1A1F2E" w:val="clear"/>
            <w:tcMar>
              <w:top w:type="dxa" w:w="80"/>
              <w:left w:type="dxa" w:w="160"/>
              <w:bottom w:type="dxa" w:w="80"/>
              <w:right w:type="dxa" w:w="120"/>
            </w:tcMar>
          </w:tcPr>
          <w:p>
            <w:pPr>
              <w:spacing w:after="0" w:before="0"/>
            </w:pPr>
            <w:r>
              <w:rPr>
                <w:rFonts w:ascii="Arial" w:cs="Arial" w:eastAsia="Arial" w:hAnsi="Arial"/>
                <w:b/>
                <w:bCs/>
                <w:color w:val="FFFFFF"/>
                <w:sz w:val="22"/>
                <w:szCs w:val="22"/>
              </w:rPr>
              <w:t xml:space="preserve">Bulk</w:t>
            </w:r>
          </w:p>
        </w:tc>
        <w:tc>
          <w:tcPr>
            <w:tcW w:type="dxa" w:w="6080"/>
            <w:tcBorders>
              <w:top w:val="single" w:color="1E2535" w:sz="1"/>
              <w:left w:val="single" w:color="1E2535" w:sz="1"/>
              <w:bottom w:val="single" w:color="1E2535" w:sz="1"/>
              <w:right w:val="single" w:color="1E2535" w:sz="1"/>
            </w:tcBorders>
            <w:shd w:fill="131824" w:val="clear"/>
            <w:tcMar>
              <w:top w:type="dxa" w:w="80"/>
              <w:left w:type="dxa" w:w="160"/>
              <w:bottom w:type="dxa" w:w="80"/>
              <w:right w:type="dxa" w:w="120"/>
            </w:tcMar>
          </w:tcPr>
          <w:p>
            <w:pPr>
              <w:spacing w:after="0" w:before="0"/>
            </w:pPr>
            <w:r>
              <w:rPr>
                <w:rFonts w:ascii="Arial" w:cs="Arial" w:eastAsia="Arial" w:hAnsi="Arial"/>
                <w:color w:val="8891A8"/>
                <w:sz w:val="20"/>
                <w:szCs w:val="20"/>
              </w:rPr>
              <w:t xml:space="preserve">+400 cal above maintenance. Protein 0.9 g/lb. Good for building mass.</w:t>
            </w:r>
          </w:p>
        </w:tc>
      </w:tr>
      <w:tr>
        <w:tc>
          <w:tcPr>
            <w:tcW w:type="dxa" w:w="1200"/>
            <w:tcBorders>
              <w:top w:val="single" w:color="1E2535" w:sz="1"/>
              <w:left w:val="single" w:color="1E2535" w:sz="1"/>
              <w:bottom w:val="single" w:color="1E2535" w:sz="1"/>
              <w:right w:val="single" w:color="1E2535" w:sz="1"/>
            </w:tcBorders>
            <w:shd w:fill="1A1F2E" w:val="clear"/>
            <w:tcMar>
              <w:top w:type="dxa" w:w="80"/>
              <w:left w:type="dxa" w:w="160"/>
              <w:bottom w:type="dxa" w:w="80"/>
              <w:right w:type="dxa" w:w="80"/>
            </w:tcMar>
            <w:vAlign w:val="center"/>
          </w:tcPr>
          <w:p>
            <w:pPr>
              <w:spacing w:after="0" w:before="0"/>
            </w:pPr>
            <w:r>
              <w:rPr>
                <w:rFonts w:ascii="Arial" w:cs="Arial" w:eastAsia="Arial" w:hAnsi="Arial"/>
                <w:sz w:val="28"/>
                <w:szCs w:val="28"/>
              </w:rPr>
              <w:t xml:space="preserve">✂️</w:t>
            </w:r>
          </w:p>
        </w:tc>
        <w:tc>
          <w:tcPr>
            <w:tcW w:type="dxa" w:w="2800"/>
            <w:tcBorders>
              <w:top w:val="single" w:color="1E2535" w:sz="1"/>
              <w:left w:val="single" w:color="1E2535" w:sz="1"/>
              <w:bottom w:val="single" w:color="1E2535" w:sz="1"/>
              <w:right w:val="single" w:color="1E2535" w:sz="1"/>
            </w:tcBorders>
            <w:shd w:fill="1A1F2E" w:val="clear"/>
            <w:tcMar>
              <w:top w:type="dxa" w:w="80"/>
              <w:left w:type="dxa" w:w="160"/>
              <w:bottom w:type="dxa" w:w="80"/>
              <w:right w:type="dxa" w:w="120"/>
            </w:tcMar>
          </w:tcPr>
          <w:p>
            <w:pPr>
              <w:spacing w:after="0" w:before="0"/>
            </w:pPr>
            <w:r>
              <w:rPr>
                <w:rFonts w:ascii="Arial" w:cs="Arial" w:eastAsia="Arial" w:hAnsi="Arial"/>
                <w:b/>
                <w:bCs/>
                <w:color w:val="FFFFFF"/>
                <w:sz w:val="22"/>
                <w:szCs w:val="22"/>
              </w:rPr>
              <w:t xml:space="preserve">Cut</w:t>
            </w:r>
          </w:p>
        </w:tc>
        <w:tc>
          <w:tcPr>
            <w:tcW w:type="dxa" w:w="6080"/>
            <w:tcBorders>
              <w:top w:val="single" w:color="1E2535" w:sz="1"/>
              <w:left w:val="single" w:color="1E2535" w:sz="1"/>
              <w:bottom w:val="single" w:color="1E2535" w:sz="1"/>
              <w:right w:val="single" w:color="1E2535" w:sz="1"/>
            </w:tcBorders>
            <w:shd w:fill="131824" w:val="clear"/>
            <w:tcMar>
              <w:top w:type="dxa" w:w="80"/>
              <w:left w:type="dxa" w:w="160"/>
              <w:bottom w:type="dxa" w:w="80"/>
              <w:right w:type="dxa" w:w="120"/>
            </w:tcMar>
          </w:tcPr>
          <w:p>
            <w:pPr>
              <w:spacing w:after="0" w:before="0"/>
            </w:pPr>
            <w:r>
              <w:rPr>
                <w:rFonts w:ascii="Arial" w:cs="Arial" w:eastAsia="Arial" w:hAnsi="Arial"/>
                <w:color w:val="8891A8"/>
                <w:sz w:val="20"/>
                <w:szCs w:val="20"/>
              </w:rPr>
              <w:t xml:space="preserve">−400 cal deficit. Protein 1.1 g/lb. Maximises fat loss.</w:t>
            </w:r>
          </w:p>
        </w:tc>
      </w:tr>
      <w:tr>
        <w:tc>
          <w:tcPr>
            <w:tcW w:type="dxa" w:w="1200"/>
            <w:tcBorders>
              <w:top w:val="single" w:color="1E2535" w:sz="1"/>
              <w:left w:val="single" w:color="1E2535" w:sz="1"/>
              <w:bottom w:val="single" w:color="1E2535" w:sz="1"/>
              <w:right w:val="single" w:color="1E2535" w:sz="1"/>
            </w:tcBorders>
            <w:shd w:fill="1A1F2E" w:val="clear"/>
            <w:tcMar>
              <w:top w:type="dxa" w:w="80"/>
              <w:left w:type="dxa" w:w="160"/>
              <w:bottom w:type="dxa" w:w="80"/>
              <w:right w:type="dxa" w:w="80"/>
            </w:tcMar>
            <w:vAlign w:val="center"/>
          </w:tcPr>
          <w:p>
            <w:pPr>
              <w:spacing w:after="0" w:before="0"/>
            </w:pPr>
            <w:r>
              <w:rPr>
                <w:rFonts w:ascii="Arial" w:cs="Arial" w:eastAsia="Arial" w:hAnsi="Arial"/>
                <w:sz w:val="28"/>
                <w:szCs w:val="28"/>
              </w:rPr>
              <w:t xml:space="preserve">💪</w:t>
            </w:r>
          </w:p>
        </w:tc>
        <w:tc>
          <w:tcPr>
            <w:tcW w:type="dxa" w:w="2800"/>
            <w:tcBorders>
              <w:top w:val="single" w:color="1E2535" w:sz="1"/>
              <w:left w:val="single" w:color="1E2535" w:sz="1"/>
              <w:bottom w:val="single" w:color="1E2535" w:sz="1"/>
              <w:right w:val="single" w:color="1E2535" w:sz="1"/>
            </w:tcBorders>
            <w:shd w:fill="1A1F2E" w:val="clear"/>
            <w:tcMar>
              <w:top w:type="dxa" w:w="80"/>
              <w:left w:type="dxa" w:w="160"/>
              <w:bottom w:type="dxa" w:w="80"/>
              <w:right w:type="dxa" w:w="120"/>
            </w:tcMar>
          </w:tcPr>
          <w:p>
            <w:pPr>
              <w:spacing w:after="0" w:before="0"/>
            </w:pPr>
            <w:r>
              <w:rPr>
                <w:rFonts w:ascii="Arial" w:cs="Arial" w:eastAsia="Arial" w:hAnsi="Arial"/>
                <w:b/>
                <w:bCs/>
                <w:color w:val="FFFFFF"/>
                <w:sz w:val="22"/>
                <w:szCs w:val="22"/>
              </w:rPr>
              <w:t xml:space="preserve">Lean Bulk</w:t>
            </w:r>
          </w:p>
        </w:tc>
        <w:tc>
          <w:tcPr>
            <w:tcW w:type="dxa" w:w="6080"/>
            <w:tcBorders>
              <w:top w:val="single" w:color="1E2535" w:sz="1"/>
              <w:left w:val="single" w:color="1E2535" w:sz="1"/>
              <w:bottom w:val="single" w:color="1E2535" w:sz="1"/>
              <w:right w:val="single" w:color="1E2535" w:sz="1"/>
            </w:tcBorders>
            <w:shd w:fill="131824" w:val="clear"/>
            <w:tcMar>
              <w:top w:type="dxa" w:w="80"/>
              <w:left w:type="dxa" w:w="160"/>
              <w:bottom w:type="dxa" w:w="80"/>
              <w:right w:type="dxa" w:w="120"/>
            </w:tcMar>
          </w:tcPr>
          <w:p>
            <w:pPr>
              <w:spacing w:after="0" w:before="0"/>
            </w:pPr>
            <w:r>
              <w:rPr>
                <w:rFonts w:ascii="Arial" w:cs="Arial" w:eastAsia="Arial" w:hAnsi="Arial"/>
                <w:color w:val="8891A8"/>
                <w:sz w:val="20"/>
                <w:szCs w:val="20"/>
              </w:rPr>
              <w:t xml:space="preserve">+150 cal. Protein 1.0 g/lb. Muscle gain with minimal fat.</w:t>
            </w:r>
          </w:p>
        </w:tc>
      </w:tr>
      <w:tr>
        <w:tc>
          <w:tcPr>
            <w:tcW w:type="dxa" w:w="1200"/>
            <w:tcBorders>
              <w:top w:val="single" w:color="1E2535" w:sz="1"/>
              <w:left w:val="single" w:color="1E2535" w:sz="1"/>
              <w:bottom w:val="single" w:color="1E2535" w:sz="1"/>
              <w:right w:val="single" w:color="1E2535" w:sz="1"/>
            </w:tcBorders>
            <w:shd w:fill="1A1F2E" w:val="clear"/>
            <w:tcMar>
              <w:top w:type="dxa" w:w="80"/>
              <w:left w:type="dxa" w:w="160"/>
              <w:bottom w:type="dxa" w:w="80"/>
              <w:right w:type="dxa" w:w="80"/>
            </w:tcMar>
            <w:vAlign w:val="center"/>
          </w:tcPr>
          <w:p>
            <w:pPr>
              <w:spacing w:after="0" w:before="0"/>
            </w:pPr>
            <w:r>
              <w:rPr>
                <w:rFonts w:ascii="Arial" w:cs="Arial" w:eastAsia="Arial" w:hAnsi="Arial"/>
                <w:sz w:val="28"/>
                <w:szCs w:val="28"/>
              </w:rPr>
              <w:t xml:space="preserve">🔥</w:t>
            </w:r>
          </w:p>
        </w:tc>
        <w:tc>
          <w:tcPr>
            <w:tcW w:type="dxa" w:w="2800"/>
            <w:tcBorders>
              <w:top w:val="single" w:color="1E2535" w:sz="1"/>
              <w:left w:val="single" w:color="1E2535" w:sz="1"/>
              <w:bottom w:val="single" w:color="1E2535" w:sz="1"/>
              <w:right w:val="single" w:color="1E2535" w:sz="1"/>
            </w:tcBorders>
            <w:shd w:fill="1A1F2E" w:val="clear"/>
            <w:tcMar>
              <w:top w:type="dxa" w:w="80"/>
              <w:left w:type="dxa" w:w="160"/>
              <w:bottom w:type="dxa" w:w="80"/>
              <w:right w:type="dxa" w:w="120"/>
            </w:tcMar>
          </w:tcPr>
          <w:p>
            <w:pPr>
              <w:spacing w:after="0" w:before="0"/>
            </w:pPr>
            <w:r>
              <w:rPr>
                <w:rFonts w:ascii="Arial" w:cs="Arial" w:eastAsia="Arial" w:hAnsi="Arial"/>
                <w:b/>
                <w:bCs/>
                <w:color w:val="FFFFFF"/>
                <w:sz w:val="22"/>
                <w:szCs w:val="22"/>
              </w:rPr>
              <w:t xml:space="preserve">Fat Loss</w:t>
            </w:r>
          </w:p>
        </w:tc>
        <w:tc>
          <w:tcPr>
            <w:tcW w:type="dxa" w:w="6080"/>
            <w:tcBorders>
              <w:top w:val="single" w:color="1E2535" w:sz="1"/>
              <w:left w:val="single" w:color="1E2535" w:sz="1"/>
              <w:bottom w:val="single" w:color="1E2535" w:sz="1"/>
              <w:right w:val="single" w:color="1E2535" w:sz="1"/>
            </w:tcBorders>
            <w:shd w:fill="131824" w:val="clear"/>
            <w:tcMar>
              <w:top w:type="dxa" w:w="80"/>
              <w:left w:type="dxa" w:w="160"/>
              <w:bottom w:type="dxa" w:w="80"/>
              <w:right w:type="dxa" w:w="120"/>
            </w:tcMar>
          </w:tcPr>
          <w:p>
            <w:pPr>
              <w:spacing w:after="0" w:before="0"/>
            </w:pPr>
            <w:r>
              <w:rPr>
                <w:rFonts w:ascii="Arial" w:cs="Arial" w:eastAsia="Arial" w:hAnsi="Arial"/>
                <w:color w:val="8891A8"/>
                <w:sz w:val="20"/>
                <w:szCs w:val="20"/>
              </w:rPr>
              <w:t xml:space="preserve">−400 cal deficit. Protein 0.9 g/lb. General fat loss.</w:t>
            </w:r>
          </w:p>
        </w:tc>
      </w:tr>
    </w:tbl>
    <w:p>
      <w:pPr>
        <w:spacing w:after="0" w:before="0"/>
      </w:pPr>
      <w:r>
        <w:rPr>
          <w:rFonts w:ascii="Arial" w:cs="Arial" w:eastAsia="Arial" w:hAnsi="Arial"/>
          <w:sz w:val="60"/>
          <w:szCs w:val="6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auto" w:sz="0"/>
              <w:left w:val="none" w:color="auto" w:sz="0"/>
              <w:bottom w:val="none" w:color="auto" w:sz="0"/>
              <w:right w:val="none" w:color="auto" w:sz="0"/>
            </w:tcBorders>
            <w:shd w:fill="131824" w:val="clear"/>
            <w:tcMar>
              <w:top w:type="dxa" w:w="100"/>
              <w:left w:type="dxa" w:w="200"/>
              <w:bottom w:type="dxa" w:w="100"/>
              <w:right w:type="dxa" w:w="200"/>
            </w:tcMar>
          </w:tcPr>
          <w:p>
            <w:pPr>
              <w:spacing w:after="0" w:before="0"/>
            </w:pPr>
            <w:r>
              <w:rPr>
                <w:rFonts w:ascii="Arial" w:cs="Arial" w:eastAsia="Arial" w:hAnsi="Arial"/>
                <w:b/>
                <w:bCs/>
                <w:color w:val="00D2FF"/>
                <w:sz w:val="20"/>
                <w:szCs w:val="20"/>
              </w:rPr>
              <w:t xml:space="preserve">Note:  </w:t>
            </w:r>
            <w:r>
              <w:rPr>
                <w:rFonts w:ascii="Arial" w:cs="Arial" w:eastAsia="Arial" w:hAnsi="Arial"/>
                <w:color w:val="8891A8"/>
                <w:sz w:val="20"/>
                <w:szCs w:val="20"/>
              </w:rPr>
              <w:t xml:space="preserve">Macro targets are calculated so protein is set first, then remaining calories are split between carbs and fat — so the numbers always add up.</w:t>
            </w:r>
          </w:p>
        </w:tc>
      </w:tr>
    </w:tbl>
    <w:p>
      <w:pPr>
        <w:spacing w:after="20" w:before="80"/>
      </w:pPr>
      <w:r>
        <w:rPr>
          <w:rFonts w:ascii="Arial" w:cs="Arial" w:eastAsia="Arial" w:hAnsi="Arial"/>
          <w:b/>
          <w:bCs/>
          <w:color w:val="00D2FF"/>
          <w:sz w:val="24"/>
          <w:szCs w:val="24"/>
        </w:rPr>
        <w:t xml:space="preserve">Step 4 — Calculate</w:t>
      </w:r>
    </w:p>
    <w:p>
      <w:pPr>
        <w:spacing w:after="60" w:before="60"/>
      </w:pPr>
      <w:r>
        <w:rPr>
          <w:rFonts w:ascii="Arial" w:cs="Arial" w:eastAsia="Arial" w:hAnsi="Arial"/>
          <w:color w:val="E2E8F0"/>
          <w:sz w:val="22"/>
          <w:szCs w:val="22"/>
        </w:rPr>
        <w:t xml:space="preserve">Tap Calculate My Macros. The app runs the Mifflin-St Jeéor BMR formula, multiplies by your activity factor (TDEE), applies your goal offset, and produces a daily calorie and macro target. You are taken to Today automatically.</w:t>
      </w:r>
    </w:p>
    <w:p>
      <w:pPr>
        <w:spacing w:after="0" w:before="0"/>
      </w:pPr>
      <w:r>
        <w:rPr>
          <w:rFonts w:ascii="Arial" w:cs="Arial" w:eastAsia="Arial" w:hAnsi="Arial"/>
          <w:sz w:val="120"/>
          <w:szCs w:val="1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auto" w:sz="0"/>
              <w:left w:val="none" w:color="auto" w:sz="0"/>
              <w:bottom w:val="none" w:color="auto" w:sz="0"/>
              <w:right w:val="none" w:color="auto" w:sz="0"/>
            </w:tcBorders>
            <w:shd w:fill="1A1F2E" w:val="clear"/>
            <w:tcMar>
              <w:top w:type="dxa" w:w="160"/>
              <w:left w:type="dxa" w:w="240"/>
              <w:bottom w:type="dxa" w:w="160"/>
              <w:right w:type="dxa" w:w="240"/>
            </w:tcMar>
          </w:tcPr>
          <w:p>
            <w:pPr>
              <w:spacing w:after="0" w:before="0"/>
            </w:pPr>
            <w:r>
              <w:rPr>
                <w:rFonts w:ascii="Arial" w:cs="Arial" w:eastAsia="Arial" w:hAnsi="Arial"/>
                <w:color w:val="3A86FF"/>
                <w:sz w:val="28"/>
                <w:szCs w:val="28"/>
              </w:rPr>
              <w:t xml:space="preserve">📊  </w:t>
            </w:r>
            <w:r>
              <w:rPr>
                <w:rFonts w:ascii="Arial" w:cs="Arial" w:eastAsia="Arial" w:hAnsi="Arial"/>
                <w:b/>
                <w:bCs/>
                <w:color w:val="FFFFFF"/>
                <w:sz w:val="28"/>
                <w:szCs w:val="28"/>
              </w:rPr>
              <w:t xml:space="preserve">Daily Logging (Today Tab)</w:t>
            </w:r>
          </w:p>
        </w:tc>
      </w:tr>
    </w:tbl>
    <w:p>
      <w:pPr>
        <w:spacing w:after="0" w:before="0"/>
      </w:pPr>
      <w:r>
        <w:rPr>
          <w:rFonts w:ascii="Arial" w:cs="Arial" w:eastAsia="Arial" w:hAnsi="Arial"/>
          <w:sz w:val="60"/>
          <w:szCs w:val="60"/>
        </w:rPr>
        <w:t xml:space="preserve"/>
      </w:r>
    </w:p>
    <w:p>
      <w:pPr>
        <w:spacing w:after="20" w:before="40"/>
      </w:pPr>
      <w:r>
        <w:rPr>
          <w:rFonts w:ascii="Arial" w:cs="Arial" w:eastAsia="Arial" w:hAnsi="Arial"/>
          <w:b/>
          <w:bCs/>
          <w:color w:val="00D2FF"/>
          <w:sz w:val="24"/>
          <w:szCs w:val="24"/>
        </w:rPr>
        <w:t xml:space="preserve">The Today Screen</w:t>
      </w:r>
    </w:p>
    <w:p>
      <w:pPr>
        <w:spacing w:after="60" w:before="60"/>
      </w:pPr>
      <w:r>
        <w:rPr>
          <w:rFonts w:ascii="Arial" w:cs="Arial" w:eastAsia="Arial" w:hAnsi="Arial"/>
          <w:color w:val="E2E8F0"/>
          <w:sz w:val="22"/>
          <w:szCs w:val="22"/>
        </w:rPr>
        <w:t xml:space="preserve">The top card shows your calorie progress bar and three macro rings:</w:t>
      </w:r>
    </w:p>
    <w:p>
      <w:pPr>
        <w:pStyle w:val="ListParagraph"/>
        <w:numPr>
          <w:ilvl w:val="0"/>
          <w:numId w:val="2"/>
        </w:numPr>
        <w:spacing w:after="40" w:before="40"/>
      </w:pPr>
      <w:r>
        <w:rPr>
          <w:rFonts w:ascii="Arial" w:cs="Arial" w:eastAsia="Arial" w:hAnsi="Arial"/>
          <w:b w:val="false"/>
          <w:bCs w:val="false"/>
          <w:color w:val="E2E8F0"/>
          <w:sz w:val="22"/>
          <w:szCs w:val="22"/>
        </w:rPr>
        <w:t xml:space="preserve">Protein — Red ring</w:t>
      </w:r>
    </w:p>
    <w:p>
      <w:pPr>
        <w:pStyle w:val="ListParagraph"/>
        <w:numPr>
          <w:ilvl w:val="0"/>
          <w:numId w:val="2"/>
        </w:numPr>
        <w:spacing w:after="40" w:before="40"/>
      </w:pPr>
      <w:r>
        <w:rPr>
          <w:rFonts w:ascii="Arial" w:cs="Arial" w:eastAsia="Arial" w:hAnsi="Arial"/>
          <w:b w:val="false"/>
          <w:bCs w:val="false"/>
          <w:color w:val="E2E8F0"/>
          <w:sz w:val="22"/>
          <w:szCs w:val="22"/>
        </w:rPr>
        <w:t xml:space="preserve">Carbs — Yellow ring</w:t>
      </w:r>
    </w:p>
    <w:p>
      <w:pPr>
        <w:pStyle w:val="ListParagraph"/>
        <w:numPr>
          <w:ilvl w:val="0"/>
          <w:numId w:val="2"/>
        </w:numPr>
        <w:spacing w:after="40" w:before="40"/>
      </w:pPr>
      <w:r>
        <w:rPr>
          <w:rFonts w:ascii="Arial" w:cs="Arial" w:eastAsia="Arial" w:hAnsi="Arial"/>
          <w:b w:val="false"/>
          <w:bCs w:val="false"/>
          <w:color w:val="E2E8F0"/>
          <w:sz w:val="22"/>
          <w:szCs w:val="22"/>
        </w:rPr>
        <w:t xml:space="preserve">Fat — Green ring</w:t>
      </w:r>
    </w:p>
    <w:p>
      <w:pPr>
        <w:spacing w:after="60" w:before="60"/>
      </w:pPr>
      <w:r>
        <w:rPr>
          <w:rFonts w:ascii="Arial" w:cs="Arial" w:eastAsia="Arial" w:hAnsi="Arial"/>
          <w:color w:val="E2E8F0"/>
          <w:sz w:val="22"/>
          <w:szCs w:val="22"/>
        </w:rPr>
        <w:t xml:space="preserve">Toggle the rings between Consumed (how much eaten) and Remaining (how much left).</w:t>
      </w:r>
    </w:p>
    <w:p>
      <w:pPr>
        <w:spacing w:after="20" w:before="80"/>
      </w:pPr>
      <w:r>
        <w:rPr>
          <w:rFonts w:ascii="Arial" w:cs="Arial" w:eastAsia="Arial" w:hAnsi="Arial"/>
          <w:b/>
          <w:bCs/>
          <w:color w:val="00D2FF"/>
          <w:sz w:val="24"/>
          <w:szCs w:val="24"/>
        </w:rPr>
        <w:t xml:space="preserve">Adding Food</w:t>
      </w:r>
    </w:p>
    <w:p>
      <w:pPr>
        <w:spacing w:after="60" w:before="60"/>
      </w:pPr>
      <w:r>
        <w:rPr>
          <w:rFonts w:ascii="Arial" w:cs="Arial" w:eastAsia="Arial" w:hAnsi="Arial"/>
          <w:color w:val="E2E8F0"/>
          <w:sz w:val="22"/>
          <w:szCs w:val="22"/>
        </w:rPr>
        <w:t xml:space="preserve">Tap Search Food to open the food search screen. Four ways to find a food:</w:t>
      </w:r>
    </w:p>
    <w:p>
      <w:pPr>
        <w:pStyle w:val="ListParagraph"/>
        <w:numPr>
          <w:ilvl w:val="0"/>
          <w:numId w:val="2"/>
        </w:numPr>
        <w:spacing w:after="40" w:before="40"/>
      </w:pPr>
      <w:r>
        <w:rPr>
          <w:rFonts w:ascii="Arial" w:cs="Arial" w:eastAsia="Arial" w:hAnsi="Arial"/>
          <w:b w:val="false"/>
          <w:bCs w:val="false"/>
          <w:color w:val="E2E8F0"/>
          <w:sz w:val="22"/>
          <w:szCs w:val="22"/>
        </w:rPr>
        <w:t xml:space="preserve">Text search — type any food name and tap Search. Results from Open Food Facts, per 100g.</w:t>
      </w:r>
    </w:p>
    <w:p>
      <w:pPr>
        <w:pStyle w:val="ListParagraph"/>
        <w:numPr>
          <w:ilvl w:val="0"/>
          <w:numId w:val="2"/>
        </w:numPr>
        <w:spacing w:after="40" w:before="40"/>
      </w:pPr>
      <w:r>
        <w:rPr>
          <w:rFonts w:ascii="Arial" w:cs="Arial" w:eastAsia="Arial" w:hAnsi="Arial"/>
          <w:b w:val="false"/>
          <w:bCs w:val="false"/>
          <w:color w:val="E2E8F0"/>
          <w:sz w:val="22"/>
          <w:szCs w:val="22"/>
        </w:rPr>
        <w:t xml:space="preserve">Barcode scan — tap Scan Barcode, allow camera access, hold the barcode in the frame.</w:t>
      </w:r>
    </w:p>
    <w:p>
      <w:pPr>
        <w:pStyle w:val="ListParagraph"/>
        <w:numPr>
          <w:ilvl w:val="0"/>
          <w:numId w:val="2"/>
        </w:numPr>
        <w:spacing w:after="40" w:before="40"/>
      </w:pPr>
      <w:r>
        <w:rPr>
          <w:rFonts w:ascii="Arial" w:cs="Arial" w:eastAsia="Arial" w:hAnsi="Arial"/>
          <w:b w:val="false"/>
          <w:bCs w:val="false"/>
          <w:color w:val="E2E8F0"/>
          <w:sz w:val="22"/>
          <w:szCs w:val="22"/>
        </w:rPr>
        <w:t xml:space="preserve">Manual barcode — tap Enter Barcode and type the UPC/EAN number.</w:t>
      </w:r>
    </w:p>
    <w:p>
      <w:pPr>
        <w:pStyle w:val="ListParagraph"/>
        <w:numPr>
          <w:ilvl w:val="0"/>
          <w:numId w:val="2"/>
        </w:numPr>
        <w:spacing w:after="40" w:before="40"/>
      </w:pPr>
      <w:r>
        <w:rPr>
          <w:rFonts w:ascii="Arial" w:cs="Arial" w:eastAsia="Arial" w:hAnsi="Arial"/>
          <w:b w:val="false"/>
          <w:bCs w:val="false"/>
          <w:color w:val="E2E8F0"/>
          <w:sz w:val="22"/>
          <w:szCs w:val="22"/>
        </w:rPr>
        <w:t xml:space="preserve">Custom entry — expand Enter Custom Food Manually, fill in name and macros per 100g, tap Use This Food.</w:t>
      </w:r>
    </w:p>
    <w:p>
      <w:pPr>
        <w:spacing w:after="20" w:before="80"/>
      </w:pPr>
      <w:r>
        <w:rPr>
          <w:rFonts w:ascii="Arial" w:cs="Arial" w:eastAsia="Arial" w:hAnsi="Arial"/>
          <w:b/>
          <w:bCs/>
          <w:color w:val="00D2FF"/>
          <w:sz w:val="24"/>
          <w:szCs w:val="24"/>
        </w:rPr>
        <w:t xml:space="preserve">Setting the Amount</w:t>
      </w:r>
    </w:p>
    <w:p>
      <w:pPr>
        <w:spacing w:after="60" w:before="60"/>
      </w:pPr>
      <w:r>
        <w:rPr>
          <w:rFonts w:ascii="Arial" w:cs="Arial" w:eastAsia="Arial" w:hAnsi="Arial"/>
          <w:color w:val="E2E8F0"/>
          <w:sz w:val="22"/>
          <w:szCs w:val="22"/>
        </w:rPr>
        <w:t xml:space="preserve">Once a food is selected the result card appears. Choose your unit — g, oz, ml, fl oz, or serv (serving). Type the amount and the preview row updates instantly. Tap + Add to Log to record it.</w:t>
      </w:r>
    </w:p>
    <w:p>
      <w:pPr>
        <w:spacing w:after="20" w:before="80"/>
      </w:pPr>
      <w:r>
        <w:rPr>
          <w:rFonts w:ascii="Arial" w:cs="Arial" w:eastAsia="Arial" w:hAnsi="Arial"/>
          <w:b/>
          <w:bCs/>
          <w:color w:val="00D2FF"/>
          <w:sz w:val="24"/>
          <w:szCs w:val="24"/>
        </w:rPr>
        <w:t xml:space="preserve">Editing and Removing Entries</w:t>
      </w:r>
    </w:p>
    <w:p>
      <w:pPr>
        <w:spacing w:after="60" w:before="60"/>
      </w:pPr>
      <w:r>
        <w:rPr>
          <w:rFonts w:ascii="Arial" w:cs="Arial" w:eastAsia="Arial" w:hAnsi="Arial"/>
          <w:color w:val="E2E8F0"/>
          <w:sz w:val="22"/>
          <w:szCs w:val="22"/>
        </w:rPr>
        <w:t xml:space="preserve">Today’s log appears at the bottom of the Today screen. Tap X next to any entry to delete it. To adjust an entry from a previous day, go to History, expand the day, and tap Edit.</w:t>
      </w:r>
    </w:p>
    <w:p>
      <w:pPr>
        <w:spacing w:after="0" w:before="0"/>
      </w:pPr>
      <w:r>
        <w:rPr>
          <w:rFonts w:ascii="Arial" w:cs="Arial" w:eastAsia="Arial" w:hAnsi="Arial"/>
          <w:sz w:val="120"/>
          <w:szCs w:val="1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auto" w:sz="0"/>
              <w:left w:val="none" w:color="auto" w:sz="0"/>
              <w:bottom w:val="none" w:color="auto" w:sz="0"/>
              <w:right w:val="none" w:color="auto" w:sz="0"/>
            </w:tcBorders>
            <w:shd w:fill="1A1F2E" w:val="clear"/>
            <w:tcMar>
              <w:top w:type="dxa" w:w="160"/>
              <w:left w:type="dxa" w:w="240"/>
              <w:bottom w:type="dxa" w:w="160"/>
              <w:right w:type="dxa" w:w="240"/>
            </w:tcMar>
          </w:tcPr>
          <w:p>
            <w:pPr>
              <w:spacing w:after="0" w:before="0"/>
            </w:pPr>
            <w:r>
              <w:rPr>
                <w:rFonts w:ascii="Arial" w:cs="Arial" w:eastAsia="Arial" w:hAnsi="Arial"/>
                <w:color w:val="3A86FF"/>
                <w:sz w:val="28"/>
                <w:szCs w:val="28"/>
              </w:rPr>
              <w:t xml:space="preserve">⚡  </w:t>
            </w:r>
            <w:r>
              <w:rPr>
                <w:rFonts w:ascii="Arial" w:cs="Arial" w:eastAsia="Arial" w:hAnsi="Arial"/>
                <w:b/>
                <w:bCs/>
                <w:color w:val="FFFFFF"/>
                <w:sz w:val="28"/>
                <w:szCs w:val="28"/>
              </w:rPr>
              <w:t xml:space="preserve">Faster Logging Shortcuts</w:t>
            </w:r>
          </w:p>
        </w:tc>
      </w:tr>
    </w:tbl>
    <w:p>
      <w:pPr>
        <w:spacing w:after="0" w:before="0"/>
      </w:pPr>
      <w:r>
        <w:rPr>
          <w:rFonts w:ascii="Arial" w:cs="Arial" w:eastAsia="Arial" w:hAnsi="Arial"/>
          <w:sz w:val="60"/>
          <w:szCs w:val="60"/>
        </w:rPr>
        <w:t xml:space="preserve"/>
      </w:r>
    </w:p>
    <w:p>
      <w:pPr>
        <w:spacing w:after="20" w:before="40"/>
      </w:pPr>
      <w:r>
        <w:rPr>
          <w:rFonts w:ascii="Arial" w:cs="Arial" w:eastAsia="Arial" w:hAnsi="Arial"/>
          <w:b/>
          <w:bCs/>
          <w:color w:val="00D2FF"/>
          <w:sz w:val="24"/>
          <w:szCs w:val="24"/>
        </w:rPr>
        <w:t xml:space="preserve">Recent Foods</w:t>
      </w:r>
    </w:p>
    <w:p>
      <w:pPr>
        <w:spacing w:after="60" w:before="60"/>
      </w:pPr>
      <w:r>
        <w:rPr>
          <w:rFonts w:ascii="Arial" w:cs="Arial" w:eastAsia="Arial" w:hAnsi="Arial"/>
          <w:color w:val="E2E8F0"/>
          <w:sz w:val="22"/>
          <w:szCs w:val="22"/>
        </w:rPr>
        <w:t xml:space="preserve">On the search screen a Recent Foods panel appears (collapsed by default). Tap to expand. It shows your last 20 unique foods logged in the past 30 days with the gram amount last used. Tap Re-log to jump straight to the food result screen pre-filled.</w:t>
      </w:r>
    </w:p>
    <w:p>
      <w:pPr>
        <w:spacing w:after="20" w:before="80"/>
      </w:pPr>
      <w:r>
        <w:rPr>
          <w:rFonts w:ascii="Arial" w:cs="Arial" w:eastAsia="Arial" w:hAnsi="Arial"/>
          <w:b/>
          <w:bCs/>
          <w:color w:val="00D2FF"/>
          <w:sz w:val="24"/>
          <w:szCs w:val="24"/>
        </w:rPr>
        <w:t xml:space="preserve">Favourites</w:t>
      </w:r>
    </w:p>
    <w:p>
      <w:pPr>
        <w:spacing w:after="60" w:before="60"/>
      </w:pPr>
      <w:r>
        <w:rPr>
          <w:rFonts w:ascii="Arial" w:cs="Arial" w:eastAsia="Arial" w:hAnsi="Arial"/>
          <w:color w:val="E2E8F0"/>
          <w:sz w:val="22"/>
          <w:szCs w:val="22"/>
        </w:rPr>
        <w:t xml:space="preserve">On the food result screen, tap Save to Favourites (the star button) to save any food. Access saved foods from the Faves tab — tap + Log to send any favourite directly to the food result screen. Tap the red X or Remove from Favourites to delete.</w:t>
      </w:r>
    </w:p>
    <w:p>
      <w:pPr>
        <w:spacing w:after="20" w:before="80"/>
      </w:pPr>
      <w:r>
        <w:rPr>
          <w:rFonts w:ascii="Arial" w:cs="Arial" w:eastAsia="Arial" w:hAnsi="Arial"/>
          <w:b/>
          <w:bCs/>
          <w:color w:val="00D2FF"/>
          <w:sz w:val="24"/>
          <w:szCs w:val="24"/>
        </w:rPr>
        <w:t xml:space="preserve">Copy From History</w:t>
      </w:r>
    </w:p>
    <w:p>
      <w:pPr>
        <w:spacing w:after="60" w:before="60"/>
      </w:pPr>
      <w:r>
        <w:rPr>
          <w:rFonts w:ascii="Arial" w:cs="Arial" w:eastAsia="Arial" w:hAnsi="Arial"/>
          <w:color w:val="E2E8F0"/>
          <w:sz w:val="22"/>
          <w:szCs w:val="22"/>
        </w:rPr>
        <w:t xml:space="preserve">In the History tab, expand any past day and tap + Today next to any entry. The app opens the food result screen pre-filled with that food and gram amount. Adjust and tap Add to Log.</w:t>
      </w:r>
    </w:p>
    <w:p>
      <w:pPr>
        <w:spacing w:after="0" w:before="0"/>
      </w:pPr>
      <w:r>
        <w:rPr>
          <w:rFonts w:ascii="Arial" w:cs="Arial" w:eastAsia="Arial" w:hAnsi="Arial"/>
          <w:sz w:val="120"/>
          <w:szCs w:val="1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auto" w:sz="0"/>
              <w:left w:val="none" w:color="auto" w:sz="0"/>
              <w:bottom w:val="none" w:color="auto" w:sz="0"/>
              <w:right w:val="none" w:color="auto" w:sz="0"/>
            </w:tcBorders>
            <w:shd w:fill="1A1F2E" w:val="clear"/>
            <w:tcMar>
              <w:top w:type="dxa" w:w="160"/>
              <w:left w:type="dxa" w:w="240"/>
              <w:bottom w:type="dxa" w:w="160"/>
              <w:right w:type="dxa" w:w="240"/>
            </w:tcMar>
          </w:tcPr>
          <w:p>
            <w:pPr>
              <w:spacing w:after="0" w:before="0"/>
            </w:pPr>
            <w:r>
              <w:rPr>
                <w:rFonts w:ascii="Arial" w:cs="Arial" w:eastAsia="Arial" w:hAnsi="Arial"/>
                <w:color w:val="3A86FF"/>
                <w:sz w:val="28"/>
                <w:szCs w:val="28"/>
              </w:rPr>
              <w:t xml:space="preserve">🗂️  </w:t>
            </w:r>
            <w:r>
              <w:rPr>
                <w:rFonts w:ascii="Arial" w:cs="Arial" w:eastAsia="Arial" w:hAnsi="Arial"/>
                <w:b/>
                <w:bCs/>
                <w:color w:val="FFFFFF"/>
                <w:sz w:val="28"/>
                <w:szCs w:val="28"/>
              </w:rPr>
              <w:t xml:space="preserve">Navigation Tabs</w:t>
            </w:r>
          </w:p>
        </w:tc>
      </w:tr>
    </w:tbl>
    <w:p>
      <w:pPr>
        <w:spacing w:after="0" w:before="0"/>
      </w:pPr>
      <w:r>
        <w:rPr>
          <w:rFonts w:ascii="Arial" w:cs="Arial" w:eastAsia="Arial" w:hAnsi="Arial"/>
          <w:sz w:val="60"/>
          <w:szCs w:val="6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1800"/>
        <w:gridCol w:w="7640"/>
      </w:tblGrid>
      <w:tr>
        <w:tc>
          <w:tcPr>
            <w:tcW w:type="dxa" w:w="640"/>
            <w:tcBorders>
              <w:top w:val="single" w:color="1E2535" w:sz="1"/>
              <w:left w:val="single" w:color="1E2535" w:sz="1"/>
              <w:bottom w:val="single" w:color="1E2535" w:sz="1"/>
              <w:right w:val="single" w:color="1E2535" w:sz="1"/>
            </w:tcBorders>
            <w:shd w:fill="1A1F2E" w:val="clear"/>
            <w:tcMar>
              <w:top w:type="dxa" w:w="80"/>
              <w:left w:type="dxa" w:w="140"/>
              <w:bottom w:type="dxa" w:w="80"/>
              <w:right w:type="dxa" w:w="80"/>
            </w:tcMar>
            <w:vAlign w:val="center"/>
          </w:tcPr>
          <w:p>
            <w:pPr>
              <w:spacing w:after="0" w:before="0"/>
            </w:pPr>
            <w:r>
              <w:rPr>
                <w:rFonts w:ascii="Arial" w:cs="Arial" w:eastAsia="Arial" w:hAnsi="Arial"/>
                <w:sz w:val="22"/>
                <w:szCs w:val="22"/>
              </w:rPr>
              <w:t xml:space="preserve">📊</w:t>
            </w:r>
          </w:p>
        </w:tc>
        <w:tc>
          <w:tcPr>
            <w:tcW w:type="dxa" w:w="1800"/>
            <w:tcBorders>
              <w:top w:val="single" w:color="1E2535" w:sz="1"/>
              <w:left w:val="single" w:color="1E2535" w:sz="1"/>
              <w:bottom w:val="single" w:color="1E2535" w:sz="1"/>
              <w:right w:val="single" w:color="1E2535" w:sz="1"/>
            </w:tcBorders>
            <w:shd w:fill="1A1F2E" w:val="clear"/>
            <w:tcMar>
              <w:top w:type="dxa" w:w="80"/>
              <w:left w:type="dxa" w:w="140"/>
              <w:bottom w:type="dxa" w:w="80"/>
              <w:right w:type="dxa" w:w="100"/>
            </w:tcMar>
          </w:tcPr>
          <w:p>
            <w:pPr>
              <w:spacing w:after="0" w:before="0"/>
            </w:pPr>
            <w:r>
              <w:rPr>
                <w:rFonts w:ascii="Arial" w:cs="Arial" w:eastAsia="Arial" w:hAnsi="Arial"/>
                <w:b/>
                <w:bCs/>
                <w:color w:val="3A86FF"/>
                <w:sz w:val="20"/>
                <w:szCs w:val="20"/>
              </w:rPr>
              <w:t xml:space="preserve">Today</w:t>
            </w:r>
          </w:p>
        </w:tc>
        <w:tc>
          <w:tcPr>
            <w:tcW w:type="dxa" w:w="7640"/>
            <w:tcBorders>
              <w:top w:val="single" w:color="1E2535" w:sz="1"/>
              <w:left w:val="single" w:color="1E2535" w:sz="1"/>
              <w:bottom w:val="single" w:color="1E2535" w:sz="1"/>
              <w:right w:val="single" w:color="1E2535" w:sz="1"/>
            </w:tcBorders>
            <w:shd w:fill="131824" w:val="clear"/>
            <w:tcMar>
              <w:top w:type="dxa" w:w="80"/>
              <w:left w:type="dxa" w:w="140"/>
              <w:bottom w:type="dxa" w:w="80"/>
              <w:right w:type="dxa" w:w="100"/>
            </w:tcMar>
          </w:tcPr>
          <w:p>
            <w:pPr>
              <w:spacing w:after="0" w:before="0"/>
            </w:pPr>
            <w:r>
              <w:rPr>
                <w:rFonts w:ascii="Arial" w:cs="Arial" w:eastAsia="Arial" w:hAnsi="Arial"/>
                <w:color w:val="8891A8"/>
                <w:sz w:val="20"/>
                <w:szCs w:val="20"/>
              </w:rPr>
              <w:t xml:space="preserve">Calorie bar, macro rings, Search Food, 7-day chart, today’s log</w:t>
            </w:r>
          </w:p>
        </w:tc>
      </w:tr>
      <w:tr>
        <w:tc>
          <w:tcPr>
            <w:tcW w:type="dxa" w:w="640"/>
            <w:tcBorders>
              <w:top w:val="single" w:color="1E2535" w:sz="1"/>
              <w:left w:val="single" w:color="1E2535" w:sz="1"/>
              <w:bottom w:val="single" w:color="1E2535" w:sz="1"/>
              <w:right w:val="single" w:color="1E2535" w:sz="1"/>
            </w:tcBorders>
            <w:shd w:fill="1A1F2E" w:val="clear"/>
            <w:tcMar>
              <w:top w:type="dxa" w:w="80"/>
              <w:left w:type="dxa" w:w="140"/>
              <w:bottom w:type="dxa" w:w="80"/>
              <w:right w:type="dxa" w:w="80"/>
            </w:tcMar>
            <w:vAlign w:val="center"/>
          </w:tcPr>
          <w:p>
            <w:pPr>
              <w:spacing w:after="0" w:before="0"/>
            </w:pPr>
            <w:r>
              <w:rPr>
                <w:rFonts w:ascii="Arial" w:cs="Arial" w:eastAsia="Arial" w:hAnsi="Arial"/>
                <w:sz w:val="22"/>
                <w:szCs w:val="22"/>
              </w:rPr>
              <w:t xml:space="preserve">📅</w:t>
            </w:r>
          </w:p>
        </w:tc>
        <w:tc>
          <w:tcPr>
            <w:tcW w:type="dxa" w:w="1800"/>
            <w:tcBorders>
              <w:top w:val="single" w:color="1E2535" w:sz="1"/>
              <w:left w:val="single" w:color="1E2535" w:sz="1"/>
              <w:bottom w:val="single" w:color="1E2535" w:sz="1"/>
              <w:right w:val="single" w:color="1E2535" w:sz="1"/>
            </w:tcBorders>
            <w:shd w:fill="1A1F2E" w:val="clear"/>
            <w:tcMar>
              <w:top w:type="dxa" w:w="80"/>
              <w:left w:type="dxa" w:w="140"/>
              <w:bottom w:type="dxa" w:w="80"/>
              <w:right w:type="dxa" w:w="100"/>
            </w:tcMar>
          </w:tcPr>
          <w:p>
            <w:pPr>
              <w:spacing w:after="0" w:before="0"/>
            </w:pPr>
            <w:r>
              <w:rPr>
                <w:rFonts w:ascii="Arial" w:cs="Arial" w:eastAsia="Arial" w:hAnsi="Arial"/>
                <w:b/>
                <w:bCs/>
                <w:color w:val="3A86FF"/>
                <w:sz w:val="20"/>
                <w:szCs w:val="20"/>
              </w:rPr>
              <w:t xml:space="preserve">History</w:t>
            </w:r>
          </w:p>
        </w:tc>
        <w:tc>
          <w:tcPr>
            <w:tcW w:type="dxa" w:w="7640"/>
            <w:tcBorders>
              <w:top w:val="single" w:color="1E2535" w:sz="1"/>
              <w:left w:val="single" w:color="1E2535" w:sz="1"/>
              <w:bottom w:val="single" w:color="1E2535" w:sz="1"/>
              <w:right w:val="single" w:color="1E2535" w:sz="1"/>
            </w:tcBorders>
            <w:shd w:fill="131824" w:val="clear"/>
            <w:tcMar>
              <w:top w:type="dxa" w:w="80"/>
              <w:left w:type="dxa" w:w="140"/>
              <w:bottom w:type="dxa" w:w="80"/>
              <w:right w:type="dxa" w:w="100"/>
            </w:tcMar>
          </w:tcPr>
          <w:p>
            <w:pPr>
              <w:spacing w:after="0" w:before="0"/>
            </w:pPr>
            <w:r>
              <w:rPr>
                <w:rFonts w:ascii="Arial" w:cs="Arial" w:eastAsia="Arial" w:hAnsi="Arial"/>
                <w:color w:val="8891A8"/>
                <w:sz w:val="20"/>
                <w:szCs w:val="20"/>
              </w:rPr>
              <w:t xml:space="preserve">Expandable log of past 30 days. Edit, delete, or copy entries to today.</w:t>
            </w:r>
          </w:p>
        </w:tc>
      </w:tr>
      <w:tr>
        <w:tc>
          <w:tcPr>
            <w:tcW w:type="dxa" w:w="640"/>
            <w:tcBorders>
              <w:top w:val="single" w:color="1E2535" w:sz="1"/>
              <w:left w:val="single" w:color="1E2535" w:sz="1"/>
              <w:bottom w:val="single" w:color="1E2535" w:sz="1"/>
              <w:right w:val="single" w:color="1E2535" w:sz="1"/>
            </w:tcBorders>
            <w:shd w:fill="1A1F2E" w:val="clear"/>
            <w:tcMar>
              <w:top w:type="dxa" w:w="80"/>
              <w:left w:type="dxa" w:w="140"/>
              <w:bottom w:type="dxa" w:w="80"/>
              <w:right w:type="dxa" w:w="80"/>
            </w:tcMar>
            <w:vAlign w:val="center"/>
          </w:tcPr>
          <w:p>
            <w:pPr>
              <w:spacing w:after="0" w:before="0"/>
            </w:pPr>
            <w:r>
              <w:rPr>
                <w:rFonts w:ascii="Arial" w:cs="Arial" w:eastAsia="Arial" w:hAnsi="Arial"/>
                <w:sz w:val="22"/>
                <w:szCs w:val="22"/>
              </w:rPr>
              <w:t xml:space="preserve">⭐</w:t>
            </w:r>
          </w:p>
        </w:tc>
        <w:tc>
          <w:tcPr>
            <w:tcW w:type="dxa" w:w="1800"/>
            <w:tcBorders>
              <w:top w:val="single" w:color="1E2535" w:sz="1"/>
              <w:left w:val="single" w:color="1E2535" w:sz="1"/>
              <w:bottom w:val="single" w:color="1E2535" w:sz="1"/>
              <w:right w:val="single" w:color="1E2535" w:sz="1"/>
            </w:tcBorders>
            <w:shd w:fill="1A1F2E" w:val="clear"/>
            <w:tcMar>
              <w:top w:type="dxa" w:w="80"/>
              <w:left w:type="dxa" w:w="140"/>
              <w:bottom w:type="dxa" w:w="80"/>
              <w:right w:type="dxa" w:w="100"/>
            </w:tcMar>
          </w:tcPr>
          <w:p>
            <w:pPr>
              <w:spacing w:after="0" w:before="0"/>
            </w:pPr>
            <w:r>
              <w:rPr>
                <w:rFonts w:ascii="Arial" w:cs="Arial" w:eastAsia="Arial" w:hAnsi="Arial"/>
                <w:b/>
                <w:bCs/>
                <w:color w:val="3A86FF"/>
                <w:sz w:val="20"/>
                <w:szCs w:val="20"/>
              </w:rPr>
              <w:t xml:space="preserve">Faves</w:t>
            </w:r>
          </w:p>
        </w:tc>
        <w:tc>
          <w:tcPr>
            <w:tcW w:type="dxa" w:w="7640"/>
            <w:tcBorders>
              <w:top w:val="single" w:color="1E2535" w:sz="1"/>
              <w:left w:val="single" w:color="1E2535" w:sz="1"/>
              <w:bottom w:val="single" w:color="1E2535" w:sz="1"/>
              <w:right w:val="single" w:color="1E2535" w:sz="1"/>
            </w:tcBorders>
            <w:shd w:fill="131824" w:val="clear"/>
            <w:tcMar>
              <w:top w:type="dxa" w:w="80"/>
              <w:left w:type="dxa" w:w="140"/>
              <w:bottom w:type="dxa" w:w="80"/>
              <w:right w:type="dxa" w:w="100"/>
            </w:tcMar>
          </w:tcPr>
          <w:p>
            <w:pPr>
              <w:spacing w:after="0" w:before="0"/>
            </w:pPr>
            <w:r>
              <w:rPr>
                <w:rFonts w:ascii="Arial" w:cs="Arial" w:eastAsia="Arial" w:hAnsi="Arial"/>
                <w:color w:val="8891A8"/>
                <w:sz w:val="20"/>
                <w:szCs w:val="20"/>
              </w:rPr>
              <w:t xml:space="preserve">Your saved favourite foods. Tap + Log to re-use any of them instantly.</w:t>
            </w:r>
          </w:p>
        </w:tc>
      </w:tr>
      <w:tr>
        <w:tc>
          <w:tcPr>
            <w:tcW w:type="dxa" w:w="640"/>
            <w:tcBorders>
              <w:top w:val="single" w:color="1E2535" w:sz="1"/>
              <w:left w:val="single" w:color="1E2535" w:sz="1"/>
              <w:bottom w:val="single" w:color="1E2535" w:sz="1"/>
              <w:right w:val="single" w:color="1E2535" w:sz="1"/>
            </w:tcBorders>
            <w:shd w:fill="1A1F2E" w:val="clear"/>
            <w:tcMar>
              <w:top w:type="dxa" w:w="80"/>
              <w:left w:type="dxa" w:w="140"/>
              <w:bottom w:type="dxa" w:w="80"/>
              <w:right w:type="dxa" w:w="80"/>
            </w:tcMar>
            <w:vAlign w:val="center"/>
          </w:tcPr>
          <w:p>
            <w:pPr>
              <w:spacing w:after="0" w:before="0"/>
            </w:pPr>
            <w:r>
              <w:rPr>
                <w:rFonts w:ascii="Arial" w:cs="Arial" w:eastAsia="Arial" w:hAnsi="Arial"/>
                <w:sz w:val="22"/>
                <w:szCs w:val="22"/>
              </w:rPr>
              <w:t xml:space="preserve">⚖️</w:t>
            </w:r>
          </w:p>
        </w:tc>
        <w:tc>
          <w:tcPr>
            <w:tcW w:type="dxa" w:w="1800"/>
            <w:tcBorders>
              <w:top w:val="single" w:color="1E2535" w:sz="1"/>
              <w:left w:val="single" w:color="1E2535" w:sz="1"/>
              <w:bottom w:val="single" w:color="1E2535" w:sz="1"/>
              <w:right w:val="single" w:color="1E2535" w:sz="1"/>
            </w:tcBorders>
            <w:shd w:fill="1A1F2E" w:val="clear"/>
            <w:tcMar>
              <w:top w:type="dxa" w:w="80"/>
              <w:left w:type="dxa" w:w="140"/>
              <w:bottom w:type="dxa" w:w="80"/>
              <w:right w:type="dxa" w:w="100"/>
            </w:tcMar>
          </w:tcPr>
          <w:p>
            <w:pPr>
              <w:spacing w:after="0" w:before="0"/>
            </w:pPr>
            <w:r>
              <w:rPr>
                <w:rFonts w:ascii="Arial" w:cs="Arial" w:eastAsia="Arial" w:hAnsi="Arial"/>
                <w:b/>
                <w:bCs/>
                <w:color w:val="3A86FF"/>
                <w:sz w:val="20"/>
                <w:szCs w:val="20"/>
              </w:rPr>
              <w:t xml:space="preserve">Weight</w:t>
            </w:r>
          </w:p>
        </w:tc>
        <w:tc>
          <w:tcPr>
            <w:tcW w:type="dxa" w:w="7640"/>
            <w:tcBorders>
              <w:top w:val="single" w:color="1E2535" w:sz="1"/>
              <w:left w:val="single" w:color="1E2535" w:sz="1"/>
              <w:bottom w:val="single" w:color="1E2535" w:sz="1"/>
              <w:right w:val="single" w:color="1E2535" w:sz="1"/>
            </w:tcBorders>
            <w:shd w:fill="131824" w:val="clear"/>
            <w:tcMar>
              <w:top w:type="dxa" w:w="80"/>
              <w:left w:type="dxa" w:w="140"/>
              <w:bottom w:type="dxa" w:w="80"/>
              <w:right w:type="dxa" w:w="100"/>
            </w:tcMar>
          </w:tcPr>
          <w:p>
            <w:pPr>
              <w:spacing w:after="0" w:before="0"/>
            </w:pPr>
            <w:r>
              <w:rPr>
                <w:rFonts w:ascii="Arial" w:cs="Arial" w:eastAsia="Arial" w:hAnsi="Arial"/>
                <w:color w:val="8891A8"/>
                <w:sz w:val="20"/>
                <w:szCs w:val="20"/>
              </w:rPr>
              <w:t xml:space="preserve">Log body weight, view progress chart with trend line, and history.</w:t>
            </w:r>
          </w:p>
        </w:tc>
      </w:tr>
      <w:tr>
        <w:tc>
          <w:tcPr>
            <w:tcW w:type="dxa" w:w="640"/>
            <w:tcBorders>
              <w:top w:val="single" w:color="1E2535" w:sz="1"/>
              <w:left w:val="single" w:color="1E2535" w:sz="1"/>
              <w:bottom w:val="single" w:color="1E2535" w:sz="1"/>
              <w:right w:val="single" w:color="1E2535" w:sz="1"/>
            </w:tcBorders>
            <w:shd w:fill="1A1F2E" w:val="clear"/>
            <w:tcMar>
              <w:top w:type="dxa" w:w="80"/>
              <w:left w:type="dxa" w:w="140"/>
              <w:bottom w:type="dxa" w:w="80"/>
              <w:right w:type="dxa" w:w="80"/>
            </w:tcMar>
            <w:vAlign w:val="center"/>
          </w:tcPr>
          <w:p>
            <w:pPr>
              <w:spacing w:after="0" w:before="0"/>
            </w:pPr>
            <w:r>
              <w:rPr>
                <w:rFonts w:ascii="Arial" w:cs="Arial" w:eastAsia="Arial" w:hAnsi="Arial"/>
                <w:sz w:val="22"/>
                <w:szCs w:val="22"/>
              </w:rPr>
              <w:t xml:space="preserve">⚙️</w:t>
            </w:r>
          </w:p>
        </w:tc>
        <w:tc>
          <w:tcPr>
            <w:tcW w:type="dxa" w:w="1800"/>
            <w:tcBorders>
              <w:top w:val="single" w:color="1E2535" w:sz="1"/>
              <w:left w:val="single" w:color="1E2535" w:sz="1"/>
              <w:bottom w:val="single" w:color="1E2535" w:sz="1"/>
              <w:right w:val="single" w:color="1E2535" w:sz="1"/>
            </w:tcBorders>
            <w:shd w:fill="1A1F2E" w:val="clear"/>
            <w:tcMar>
              <w:top w:type="dxa" w:w="80"/>
              <w:left w:type="dxa" w:w="140"/>
              <w:bottom w:type="dxa" w:w="80"/>
              <w:right w:type="dxa" w:w="100"/>
            </w:tcMar>
          </w:tcPr>
          <w:p>
            <w:pPr>
              <w:spacing w:after="0" w:before="0"/>
            </w:pPr>
            <w:r>
              <w:rPr>
                <w:rFonts w:ascii="Arial" w:cs="Arial" w:eastAsia="Arial" w:hAnsi="Arial"/>
                <w:b/>
                <w:bCs/>
                <w:color w:val="3A86FF"/>
                <w:sz w:val="20"/>
                <w:szCs w:val="20"/>
              </w:rPr>
              <w:t xml:space="preserve">Settings</w:t>
            </w:r>
          </w:p>
        </w:tc>
        <w:tc>
          <w:tcPr>
            <w:tcW w:type="dxa" w:w="7640"/>
            <w:tcBorders>
              <w:top w:val="single" w:color="1E2535" w:sz="1"/>
              <w:left w:val="single" w:color="1E2535" w:sz="1"/>
              <w:bottom w:val="single" w:color="1E2535" w:sz="1"/>
              <w:right w:val="single" w:color="1E2535" w:sz="1"/>
            </w:tcBorders>
            <w:shd w:fill="131824" w:val="clear"/>
            <w:tcMar>
              <w:top w:type="dxa" w:w="80"/>
              <w:left w:type="dxa" w:w="140"/>
              <w:bottom w:type="dxa" w:w="80"/>
              <w:right w:type="dxa" w:w="100"/>
            </w:tcMar>
          </w:tcPr>
          <w:p>
            <w:pPr>
              <w:spacing w:after="0" w:before="0"/>
            </w:pPr>
            <w:r>
              <w:rPr>
                <w:rFonts w:ascii="Arial" w:cs="Arial" w:eastAsia="Arial" w:hAnsi="Arial"/>
                <w:color w:val="8891A8"/>
                <w:sz w:val="20"/>
                <w:szCs w:val="20"/>
              </w:rPr>
              <w:t xml:space="preserve">Profile stats, goal, data management, and GitHub sync configuration.</w:t>
            </w:r>
          </w:p>
        </w:tc>
      </w:tr>
    </w:tbl>
    <w:p>
      <w:pPr>
        <w:spacing w:after="0" w:before="0"/>
      </w:pPr>
      <w:r>
        <w:rPr>
          <w:rFonts w:ascii="Arial" w:cs="Arial" w:eastAsia="Arial" w:hAnsi="Arial"/>
          <w:sz w:val="120"/>
          <w:szCs w:val="1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auto" w:sz="0"/>
              <w:left w:val="none" w:color="auto" w:sz="0"/>
              <w:bottom w:val="none" w:color="auto" w:sz="0"/>
              <w:right w:val="none" w:color="auto" w:sz="0"/>
            </w:tcBorders>
            <w:shd w:fill="1A1F2E" w:val="clear"/>
            <w:tcMar>
              <w:top w:type="dxa" w:w="160"/>
              <w:left w:type="dxa" w:w="240"/>
              <w:bottom w:type="dxa" w:w="160"/>
              <w:right w:type="dxa" w:w="240"/>
            </w:tcMar>
          </w:tcPr>
          <w:p>
            <w:pPr>
              <w:spacing w:after="0" w:before="0"/>
            </w:pPr>
            <w:r>
              <w:rPr>
                <w:rFonts w:ascii="Arial" w:cs="Arial" w:eastAsia="Arial" w:hAnsi="Arial"/>
                <w:color w:val="3A86FF"/>
                <w:sz w:val="28"/>
                <w:szCs w:val="28"/>
              </w:rPr>
              <w:t xml:space="preserve">⚖️  </w:t>
            </w:r>
            <w:r>
              <w:rPr>
                <w:rFonts w:ascii="Arial" w:cs="Arial" w:eastAsia="Arial" w:hAnsi="Arial"/>
                <w:b/>
                <w:bCs/>
                <w:color w:val="FFFFFF"/>
                <w:sz w:val="28"/>
                <w:szCs w:val="28"/>
              </w:rPr>
              <w:t xml:space="preserve">Weight Tracker</w:t>
            </w:r>
          </w:p>
        </w:tc>
      </w:tr>
    </w:tbl>
    <w:p>
      <w:pPr>
        <w:spacing w:after="0" w:before="0"/>
      </w:pPr>
      <w:r>
        <w:rPr>
          <w:rFonts w:ascii="Arial" w:cs="Arial" w:eastAsia="Arial" w:hAnsi="Arial"/>
          <w:sz w:val="60"/>
          <w:szCs w:val="60"/>
        </w:rPr>
        <w:t xml:space="preserve"/>
      </w:r>
    </w:p>
    <w:p>
      <w:pPr>
        <w:spacing w:after="60" w:before="60"/>
      </w:pPr>
      <w:r>
        <w:rPr>
          <w:rFonts w:ascii="Arial" w:cs="Arial" w:eastAsia="Arial" w:hAnsi="Arial"/>
          <w:color w:val="E2E8F0"/>
          <w:sz w:val="22"/>
          <w:szCs w:val="22"/>
        </w:rPr>
        <w:t xml:space="preserve">Open the Weight tab. Type your current weight and tap + Log (or press Enter). The app records it with a timestamp.</w:t>
      </w:r>
    </w:p>
    <w:p>
      <w:pPr>
        <w:spacing w:after="60" w:before="60"/>
      </w:pPr>
      <w:r>
        <w:rPr>
          <w:rFonts w:ascii="Arial" w:cs="Arial" w:eastAsia="Arial" w:hAnsi="Arial"/>
          <w:color w:val="E2E8F0"/>
          <w:sz w:val="22"/>
          <w:szCs w:val="22"/>
        </w:rPr>
        <w:t xml:space="preserve">Once you have two or more entries, a progress chart appears showing:</w:t>
      </w:r>
    </w:p>
    <w:p>
      <w:pPr>
        <w:pStyle w:val="ListParagraph"/>
        <w:numPr>
          <w:ilvl w:val="0"/>
          <w:numId w:val="2"/>
        </w:numPr>
        <w:spacing w:after="40" w:before="40"/>
      </w:pPr>
      <w:r>
        <w:rPr>
          <w:rFonts w:ascii="Arial" w:cs="Arial" w:eastAsia="Arial" w:hAnsi="Arial"/>
          <w:b w:val="false"/>
          <w:bCs w:val="false"/>
          <w:color w:val="E2E8F0"/>
          <w:sz w:val="22"/>
          <w:szCs w:val="22"/>
        </w:rPr>
        <w:t xml:space="preserve">Blue line — actual weight</w:t>
      </w:r>
    </w:p>
    <w:p>
      <w:pPr>
        <w:pStyle w:val="ListParagraph"/>
        <w:numPr>
          <w:ilvl w:val="0"/>
          <w:numId w:val="2"/>
        </w:numPr>
        <w:spacing w:after="40" w:before="40"/>
      </w:pPr>
      <w:r>
        <w:rPr>
          <w:rFonts w:ascii="Arial" w:cs="Arial" w:eastAsia="Arial" w:hAnsi="Arial"/>
          <w:b w:val="false"/>
          <w:bCs w:val="false"/>
          <w:color w:val="E2E8F0"/>
          <w:sz w:val="22"/>
          <w:szCs w:val="22"/>
        </w:rPr>
        <w:t xml:space="preserve">Yellow dashed line — trend line (linear regression)</w:t>
      </w:r>
    </w:p>
    <w:p>
      <w:pPr>
        <w:pStyle w:val="ListParagraph"/>
        <w:numPr>
          <w:ilvl w:val="0"/>
          <w:numId w:val="2"/>
        </w:numPr>
        <w:spacing w:after="40" w:before="40"/>
      </w:pPr>
      <w:r>
        <w:rPr>
          <w:rFonts w:ascii="Arial" w:cs="Arial" w:eastAsia="Arial" w:hAnsi="Arial"/>
          <w:b w:val="false"/>
          <w:bCs w:val="false"/>
          <w:color w:val="E2E8F0"/>
          <w:sz w:val="22"/>
          <w:szCs w:val="22"/>
        </w:rPr>
        <w:t xml:space="preserve">Stat tiles — current weight, starting weight, total change</w:t>
      </w:r>
    </w:p>
    <w:p>
      <w:pPr>
        <w:spacing w:after="0" w:before="0"/>
      </w:pPr>
      <w:r>
        <w:rPr>
          <w:rFonts w:ascii="Arial" w:cs="Arial" w:eastAsia="Arial" w:hAnsi="Arial"/>
          <w:sz w:val="60"/>
          <w:szCs w:val="6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auto" w:sz="0"/>
              <w:left w:val="none" w:color="auto" w:sz="0"/>
              <w:bottom w:val="none" w:color="auto" w:sz="0"/>
              <w:right w:val="none" w:color="auto" w:sz="0"/>
            </w:tcBorders>
            <w:shd w:fill="131824" w:val="clear"/>
            <w:tcMar>
              <w:top w:type="dxa" w:w="100"/>
              <w:left w:type="dxa" w:w="200"/>
              <w:bottom w:type="dxa" w:w="100"/>
              <w:right w:type="dxa" w:w="200"/>
            </w:tcMar>
          </w:tcPr>
          <w:p>
            <w:pPr>
              <w:spacing w:after="0" w:before="0"/>
            </w:pPr>
            <w:r>
              <w:rPr>
                <w:rFonts w:ascii="Arial" w:cs="Arial" w:eastAsia="Arial" w:hAnsi="Arial"/>
                <w:b/>
                <w:bCs/>
                <w:color w:val="4ADE80"/>
                <w:sz w:val="20"/>
                <w:szCs w:val="20"/>
              </w:rPr>
              <w:t xml:space="preserve">Reminder:  </w:t>
            </w:r>
            <w:r>
              <w:rPr>
                <w:rFonts w:ascii="Arial" w:cs="Arial" w:eastAsia="Arial" w:hAnsi="Arial"/>
                <w:color w:val="8891A8"/>
                <w:sz w:val="20"/>
                <w:szCs w:val="20"/>
              </w:rPr>
              <w:t xml:space="preserve">If your logged weight differs from your profile weight by 8 lbs (or 3.5 kg), a banner appears on Today reminding you to update your profile and recalculate targets.</w:t>
            </w:r>
          </w:p>
        </w:tc>
      </w:tr>
    </w:tbl>
    <w:p>
      <w:pPr>
        <w:spacing w:after="0" w:before="0"/>
      </w:pPr>
      <w:r>
        <w:rPr>
          <w:rFonts w:ascii="Arial" w:cs="Arial" w:eastAsia="Arial" w:hAnsi="Arial"/>
          <w:sz w:val="120"/>
          <w:szCs w:val="1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auto" w:sz="0"/>
              <w:left w:val="none" w:color="auto" w:sz="0"/>
              <w:bottom w:val="none" w:color="auto" w:sz="0"/>
              <w:right w:val="none" w:color="auto" w:sz="0"/>
            </w:tcBorders>
            <w:shd w:fill="1A1F2E" w:val="clear"/>
            <w:tcMar>
              <w:top w:type="dxa" w:w="160"/>
              <w:left w:type="dxa" w:w="240"/>
              <w:bottom w:type="dxa" w:w="160"/>
              <w:right w:type="dxa" w:w="240"/>
            </w:tcMar>
          </w:tcPr>
          <w:p>
            <w:pPr>
              <w:spacing w:after="0" w:before="0"/>
            </w:pPr>
            <w:r>
              <w:rPr>
                <w:rFonts w:ascii="Arial" w:cs="Arial" w:eastAsia="Arial" w:hAnsi="Arial"/>
                <w:color w:val="3A86FF"/>
                <w:sz w:val="28"/>
                <w:szCs w:val="28"/>
              </w:rPr>
              <w:t xml:space="preserve">📅  </w:t>
            </w:r>
            <w:r>
              <w:rPr>
                <w:rFonts w:ascii="Arial" w:cs="Arial" w:eastAsia="Arial" w:hAnsi="Arial"/>
                <w:b/>
                <w:bCs/>
                <w:color w:val="FFFFFF"/>
                <w:sz w:val="28"/>
                <w:szCs w:val="28"/>
              </w:rPr>
              <w:t xml:space="preserve">History</w:t>
            </w:r>
          </w:p>
        </w:tc>
      </w:tr>
    </w:tbl>
    <w:p>
      <w:pPr>
        <w:spacing w:after="0" w:before="0"/>
      </w:pPr>
      <w:r>
        <w:rPr>
          <w:rFonts w:ascii="Arial" w:cs="Arial" w:eastAsia="Arial" w:hAnsi="Arial"/>
          <w:sz w:val="60"/>
          <w:szCs w:val="60"/>
        </w:rPr>
        <w:t xml:space="preserve"/>
      </w:r>
    </w:p>
    <w:p>
      <w:pPr>
        <w:spacing w:after="60" w:before="60"/>
      </w:pPr>
      <w:r>
        <w:rPr>
          <w:rFonts w:ascii="Arial" w:cs="Arial" w:eastAsia="Arial" w:hAnsi="Arial"/>
          <w:color w:val="E2E8F0"/>
          <w:sz w:val="22"/>
          <w:szCs w:val="22"/>
        </w:rPr>
        <w:t xml:space="preserve">The History tab shows the last 30 days that had at least one food entry logged. Tap any day to expand it — you’ll see protein, carbs, fat totals, a calorie progress bar, and every individual entry. Each entry has three buttons:</w:t>
      </w:r>
    </w:p>
    <w:p>
      <w:pPr>
        <w:pStyle w:val="ListParagraph"/>
        <w:numPr>
          <w:ilvl w:val="0"/>
          <w:numId w:val="2"/>
        </w:numPr>
        <w:spacing w:after="40" w:before="40"/>
      </w:pPr>
      <w:r>
        <w:rPr>
          <w:rFonts w:ascii="Arial" w:cs="Arial" w:eastAsia="Arial" w:hAnsi="Arial"/>
          <w:b w:val="false"/>
          <w:bCs w:val="false"/>
          <w:color w:val="E2E8F0"/>
          <w:sz w:val="22"/>
          <w:szCs w:val="22"/>
        </w:rPr>
        <w:t xml:space="preserve">+ Today — copies the entry to today’s log (opens food result screen pre-filled)</w:t>
      </w:r>
    </w:p>
    <w:p>
      <w:pPr>
        <w:pStyle w:val="ListParagraph"/>
        <w:numPr>
          <w:ilvl w:val="0"/>
          <w:numId w:val="2"/>
        </w:numPr>
        <w:spacing w:after="40" w:before="40"/>
      </w:pPr>
      <w:r>
        <w:rPr>
          <w:rFonts w:ascii="Arial" w:cs="Arial" w:eastAsia="Arial" w:hAnsi="Arial"/>
          <w:b w:val="false"/>
          <w:bCs w:val="false"/>
          <w:color w:val="E2E8F0"/>
          <w:sz w:val="22"/>
          <w:szCs w:val="22"/>
        </w:rPr>
        <w:t xml:space="preserve">Edit — opens a modal to change the gram amount; macros recalculate automatically</w:t>
      </w:r>
    </w:p>
    <w:p>
      <w:pPr>
        <w:pStyle w:val="ListParagraph"/>
        <w:numPr>
          <w:ilvl w:val="0"/>
          <w:numId w:val="2"/>
        </w:numPr>
        <w:spacing w:after="40" w:before="40"/>
      </w:pPr>
      <w:r>
        <w:rPr>
          <w:rFonts w:ascii="Arial" w:cs="Arial" w:eastAsia="Arial" w:hAnsi="Arial"/>
          <w:b w:val="false"/>
          <w:bCs w:val="false"/>
          <w:color w:val="E2E8F0"/>
          <w:sz w:val="22"/>
          <w:szCs w:val="22"/>
        </w:rPr>
        <w:t xml:space="preserve">X — deletes the entry from that day permanently</w:t>
      </w:r>
    </w:p>
    <w:p>
      <w:pPr>
        <w:spacing w:after="0" w:before="0"/>
      </w:pPr>
      <w:r>
        <w:rPr>
          <w:rFonts w:ascii="Arial" w:cs="Arial" w:eastAsia="Arial" w:hAnsi="Arial"/>
          <w:sz w:val="120"/>
          <w:szCs w:val="1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auto" w:sz="0"/>
              <w:left w:val="none" w:color="auto" w:sz="0"/>
              <w:bottom w:val="none" w:color="auto" w:sz="0"/>
              <w:right w:val="none" w:color="auto" w:sz="0"/>
            </w:tcBorders>
            <w:shd w:fill="1A1F2E" w:val="clear"/>
            <w:tcMar>
              <w:top w:type="dxa" w:w="160"/>
              <w:left w:type="dxa" w:w="240"/>
              <w:bottom w:type="dxa" w:w="160"/>
              <w:right w:type="dxa" w:w="240"/>
            </w:tcMar>
          </w:tcPr>
          <w:p>
            <w:pPr>
              <w:spacing w:after="0" w:before="0"/>
            </w:pPr>
            <w:r>
              <w:rPr>
                <w:rFonts w:ascii="Arial" w:cs="Arial" w:eastAsia="Arial" w:hAnsi="Arial"/>
                <w:color w:val="3A86FF"/>
                <w:sz w:val="28"/>
                <w:szCs w:val="28"/>
              </w:rPr>
              <w:t xml:space="preserve">📈  </w:t>
            </w:r>
            <w:r>
              <w:rPr>
                <w:rFonts w:ascii="Arial" w:cs="Arial" w:eastAsia="Arial" w:hAnsi="Arial"/>
                <w:b/>
                <w:bCs/>
                <w:color w:val="FFFFFF"/>
                <w:sz w:val="28"/>
                <w:szCs w:val="28"/>
              </w:rPr>
              <w:t xml:space="preserve">7-Day Overview Chart</w:t>
            </w:r>
          </w:p>
        </w:tc>
      </w:tr>
    </w:tbl>
    <w:p>
      <w:pPr>
        <w:spacing w:after="0" w:before="0"/>
      </w:pPr>
      <w:r>
        <w:rPr>
          <w:rFonts w:ascii="Arial" w:cs="Arial" w:eastAsia="Arial" w:hAnsi="Arial"/>
          <w:sz w:val="60"/>
          <w:szCs w:val="60"/>
        </w:rPr>
        <w:t xml:space="preserve"/>
      </w:r>
    </w:p>
    <w:p>
      <w:pPr>
        <w:spacing w:after="60" w:before="60"/>
      </w:pPr>
      <w:r>
        <w:rPr>
          <w:rFonts w:ascii="Arial" w:cs="Arial" w:eastAsia="Arial" w:hAnsi="Arial"/>
          <w:color w:val="E2E8F0"/>
          <w:sz w:val="22"/>
          <w:szCs w:val="22"/>
        </w:rPr>
        <w:t xml:space="preserve">Below the Search Food button on Today, the 7-Day Overview shows one stacked bar per day:</w:t>
      </w:r>
    </w:p>
    <w:p>
      <w:pPr>
        <w:pStyle w:val="ListParagraph"/>
        <w:numPr>
          <w:ilvl w:val="0"/>
          <w:numId w:val="2"/>
        </w:numPr>
        <w:spacing w:after="40" w:before="40"/>
      </w:pPr>
      <w:r>
        <w:rPr>
          <w:rFonts w:ascii="Arial" w:cs="Arial" w:eastAsia="Arial" w:hAnsi="Arial"/>
          <w:b w:val="false"/>
          <w:bCs w:val="false"/>
          <w:color w:val="E2E8F0"/>
          <w:sz w:val="22"/>
          <w:szCs w:val="22"/>
        </w:rPr>
        <w:t xml:space="preserve">Red — Protein</w:t>
      </w:r>
    </w:p>
    <w:p>
      <w:pPr>
        <w:pStyle w:val="ListParagraph"/>
        <w:numPr>
          <w:ilvl w:val="0"/>
          <w:numId w:val="2"/>
        </w:numPr>
        <w:spacing w:after="40" w:before="40"/>
      </w:pPr>
      <w:r>
        <w:rPr>
          <w:rFonts w:ascii="Arial" w:cs="Arial" w:eastAsia="Arial" w:hAnsi="Arial"/>
          <w:b w:val="false"/>
          <w:bCs w:val="false"/>
          <w:color w:val="E2E8F0"/>
          <w:sz w:val="22"/>
          <w:szCs w:val="22"/>
        </w:rPr>
        <w:t xml:space="preserve">Yellow — Carbs</w:t>
      </w:r>
    </w:p>
    <w:p>
      <w:pPr>
        <w:pStyle w:val="ListParagraph"/>
        <w:numPr>
          <w:ilvl w:val="0"/>
          <w:numId w:val="2"/>
        </w:numPr>
        <w:spacing w:after="40" w:before="40"/>
      </w:pPr>
      <w:r>
        <w:rPr>
          <w:rFonts w:ascii="Arial" w:cs="Arial" w:eastAsia="Arial" w:hAnsi="Arial"/>
          <w:b w:val="false"/>
          <w:bCs w:val="false"/>
          <w:color w:val="E2E8F0"/>
          <w:sz w:val="22"/>
          <w:szCs w:val="22"/>
        </w:rPr>
        <w:t xml:space="preserve">Green — Fat</w:t>
      </w:r>
    </w:p>
    <w:p>
      <w:pPr>
        <w:spacing w:after="60" w:before="60"/>
      </w:pPr>
      <w:r>
        <w:rPr>
          <w:rFonts w:ascii="Arial" w:cs="Arial" w:eastAsia="Arial" w:hAnsi="Arial"/>
          <w:color w:val="E2E8F0"/>
          <w:sz w:val="22"/>
          <w:szCs w:val="22"/>
        </w:rPr>
        <w:t xml:space="preserve">Bar height reflects total calories relative to your target. Four summary tiles show average calories, average protein, average carbs, and goal days hit this week.</w:t>
      </w:r>
    </w:p>
    <w:p>
      <w:pPr>
        <w:spacing w:after="60" w:before="60"/>
      </w:pPr>
      <w:r>
        <w:rPr>
          <w:rFonts w:ascii="Arial" w:cs="Arial" w:eastAsia="Arial" w:hAnsi="Arial"/>
          <w:color w:val="E2E8F0"/>
          <w:sz w:val="22"/>
          <w:szCs w:val="22"/>
        </w:rPr>
        <w:t xml:space="preserve">A goal day counts when calories are between 80–115% of target and protein is at least 90% of target.</w:t>
      </w:r>
    </w:p>
    <w:p>
      <w:pPr>
        <w:spacing w:after="0" w:before="0"/>
      </w:pPr>
      <w:r>
        <w:rPr>
          <w:rFonts w:ascii="Arial" w:cs="Arial" w:eastAsia="Arial" w:hAnsi="Arial"/>
          <w:sz w:val="60"/>
          <w:szCs w:val="6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auto" w:sz="0"/>
              <w:left w:val="none" w:color="auto" w:sz="0"/>
              <w:bottom w:val="none" w:color="auto" w:sz="0"/>
              <w:right w:val="none" w:color="auto" w:sz="0"/>
            </w:tcBorders>
            <w:shd w:fill="131824" w:val="clear"/>
            <w:tcMar>
              <w:top w:type="dxa" w:w="100"/>
              <w:left w:type="dxa" w:w="200"/>
              <w:bottom w:type="dxa" w:w="100"/>
              <w:right w:type="dxa" w:w="200"/>
            </w:tcMar>
          </w:tcPr>
          <w:p>
            <w:pPr>
              <w:spacing w:after="0" w:before="0"/>
            </w:pPr>
            <w:r>
              <w:rPr>
                <w:rFonts w:ascii="Arial" w:cs="Arial" w:eastAsia="Arial" w:hAnsi="Arial"/>
                <w:b/>
                <w:bCs/>
                <w:color w:val="3A86FF"/>
                <w:sz w:val="20"/>
                <w:szCs w:val="20"/>
              </w:rPr>
              <w:t xml:space="preserve">🏆 Easter Egg:  </w:t>
            </w:r>
            <w:r>
              <w:rPr>
                <w:rFonts w:ascii="Arial" w:cs="Arial" w:eastAsia="Arial" w:hAnsi="Arial"/>
                <w:color w:val="8891A8"/>
                <w:sz w:val="20"/>
                <w:szCs w:val="20"/>
              </w:rPr>
              <w:t xml:space="preserve">Hit 7/7 goal days in a week and tap the trophy tile.</w:t>
            </w:r>
          </w:p>
        </w:tc>
      </w:tr>
    </w:tbl>
    <w:p>
      <w:pPr>
        <w:spacing w:after="0" w:before="0"/>
      </w:pPr>
      <w:r>
        <w:rPr>
          <w:rFonts w:ascii="Arial" w:cs="Arial" w:eastAsia="Arial" w:hAnsi="Arial"/>
          <w:sz w:val="120"/>
          <w:szCs w:val="1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auto" w:sz="0"/>
              <w:left w:val="none" w:color="auto" w:sz="0"/>
              <w:bottom w:val="none" w:color="auto" w:sz="0"/>
              <w:right w:val="none" w:color="auto" w:sz="0"/>
            </w:tcBorders>
            <w:shd w:fill="1A1F2E" w:val="clear"/>
            <w:tcMar>
              <w:top w:type="dxa" w:w="160"/>
              <w:left w:type="dxa" w:w="240"/>
              <w:bottom w:type="dxa" w:w="160"/>
              <w:right w:type="dxa" w:w="240"/>
            </w:tcMar>
          </w:tcPr>
          <w:p>
            <w:pPr>
              <w:spacing w:after="0" w:before="0"/>
            </w:pPr>
            <w:r>
              <w:rPr>
                <w:rFonts w:ascii="Arial" w:cs="Arial" w:eastAsia="Arial" w:hAnsi="Arial"/>
                <w:color w:val="3A86FF"/>
                <w:sz w:val="28"/>
                <w:szCs w:val="28"/>
              </w:rPr>
              <w:t xml:space="preserve">👤  </w:t>
            </w:r>
            <w:r>
              <w:rPr>
                <w:rFonts w:ascii="Arial" w:cs="Arial" w:eastAsia="Arial" w:hAnsi="Arial"/>
                <w:b/>
                <w:bCs/>
                <w:color w:val="FFFFFF"/>
                <w:sz w:val="28"/>
                <w:szCs w:val="28"/>
              </w:rPr>
              <w:t xml:space="preserve">Multiple Profiles</w:t>
            </w:r>
          </w:p>
        </w:tc>
      </w:tr>
    </w:tbl>
    <w:p>
      <w:pPr>
        <w:spacing w:after="0" w:before="0"/>
      </w:pPr>
      <w:r>
        <w:rPr>
          <w:rFonts w:ascii="Arial" w:cs="Arial" w:eastAsia="Arial" w:hAnsi="Arial"/>
          <w:sz w:val="60"/>
          <w:szCs w:val="60"/>
        </w:rPr>
        <w:t xml:space="preserve"/>
      </w:r>
    </w:p>
    <w:p>
      <w:pPr>
        <w:spacing w:after="60" w:before="60"/>
      </w:pPr>
      <w:r>
        <w:rPr>
          <w:rFonts w:ascii="Arial" w:cs="Arial" w:eastAsia="Arial" w:hAnsi="Arial"/>
          <w:color w:val="E2E8F0"/>
          <w:sz w:val="22"/>
          <w:szCs w:val="22"/>
        </w:rPr>
        <w:t xml:space="preserve">MacroScan supports multiple profiles on a single device. All data is stored separately per profile — entries, weight log, favourites, and targets are completely isolated.</w:t>
      </w:r>
    </w:p>
    <w:p>
      <w:pPr>
        <w:pStyle w:val="ListParagraph"/>
        <w:numPr>
          <w:ilvl w:val="0"/>
          <w:numId w:val="2"/>
        </w:numPr>
        <w:spacing w:after="40" w:before="40"/>
      </w:pPr>
      <w:r>
        <w:rPr>
          <w:rFonts w:ascii="Arial" w:cs="Arial" w:eastAsia="Arial" w:hAnsi="Arial"/>
          <w:b w:val="false"/>
          <w:bCs w:val="false"/>
          <w:color w:val="E2E8F0"/>
          <w:sz w:val="22"/>
          <w:szCs w:val="22"/>
        </w:rPr>
        <w:t xml:space="preserve">To switch profiles — tap your name chip in the top-right corner on any screen, then tap the profile you want.</w:t>
      </w:r>
    </w:p>
    <w:p>
      <w:pPr>
        <w:pStyle w:val="ListParagraph"/>
        <w:numPr>
          <w:ilvl w:val="0"/>
          <w:numId w:val="2"/>
        </w:numPr>
        <w:spacing w:after="40" w:before="40"/>
      </w:pPr>
      <w:r>
        <w:rPr>
          <w:rFonts w:ascii="Arial" w:cs="Arial" w:eastAsia="Arial" w:hAnsi="Arial"/>
          <w:b w:val="false"/>
          <w:bCs w:val="false"/>
          <w:color w:val="E2E8F0"/>
          <w:sz w:val="22"/>
          <w:szCs w:val="22"/>
        </w:rPr>
        <w:t xml:space="preserve">To add a new profile — go to the profile selector and fill in the Add New Profile card at the bottom.</w:t>
      </w:r>
    </w:p>
    <w:p>
      <w:pPr>
        <w:pStyle w:val="ListParagraph"/>
        <w:numPr>
          <w:ilvl w:val="0"/>
          <w:numId w:val="2"/>
        </w:numPr>
        <w:spacing w:after="40" w:before="40"/>
      </w:pPr>
      <w:r>
        <w:rPr>
          <w:rFonts w:ascii="Arial" w:cs="Arial" w:eastAsia="Arial" w:hAnsi="Arial"/>
          <w:b w:val="false"/>
          <w:bCs w:val="false"/>
          <w:color w:val="E2E8F0"/>
          <w:sz w:val="22"/>
          <w:szCs w:val="22"/>
        </w:rPr>
        <w:t xml:space="preserve">To delete a profile — go to Settings, scroll to the bottom, and tap Delete profile. This removes all data and cannot be undone.</w:t>
      </w:r>
    </w:p>
    <w:p>
      <w:pPr>
        <w:spacing w:after="0" w:before="0"/>
      </w:pPr>
      <w:r>
        <w:rPr>
          <w:rFonts w:ascii="Arial" w:cs="Arial" w:eastAsia="Arial" w:hAnsi="Arial"/>
          <w:sz w:val="120"/>
          <w:szCs w:val="1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auto" w:sz="0"/>
              <w:left w:val="none" w:color="auto" w:sz="0"/>
              <w:bottom w:val="none" w:color="auto" w:sz="0"/>
              <w:right w:val="none" w:color="auto" w:sz="0"/>
            </w:tcBorders>
            <w:shd w:fill="1A1F2E" w:val="clear"/>
            <w:tcMar>
              <w:top w:type="dxa" w:w="160"/>
              <w:left w:type="dxa" w:w="240"/>
              <w:bottom w:type="dxa" w:w="160"/>
              <w:right w:type="dxa" w:w="240"/>
            </w:tcMar>
          </w:tcPr>
          <w:p>
            <w:pPr>
              <w:spacing w:after="0" w:before="0"/>
            </w:pPr>
            <w:r>
              <w:rPr>
                <w:rFonts w:ascii="Arial" w:cs="Arial" w:eastAsia="Arial" w:hAnsi="Arial"/>
                <w:color w:val="3A86FF"/>
                <w:sz w:val="28"/>
                <w:szCs w:val="28"/>
              </w:rPr>
              <w:t xml:space="preserve">☁️  </w:t>
            </w:r>
            <w:r>
              <w:rPr>
                <w:rFonts w:ascii="Arial" w:cs="Arial" w:eastAsia="Arial" w:hAnsi="Arial"/>
                <w:b/>
                <w:bCs/>
                <w:color w:val="FFFFFF"/>
                <w:sz w:val="28"/>
                <w:szCs w:val="28"/>
              </w:rPr>
              <w:t xml:space="preserve">Auto Sync (GitHub)</w:t>
            </w:r>
          </w:p>
        </w:tc>
      </w:tr>
    </w:tbl>
    <w:p>
      <w:pPr>
        <w:spacing w:after="0" w:before="0"/>
      </w:pPr>
      <w:r>
        <w:rPr>
          <w:rFonts w:ascii="Arial" w:cs="Arial" w:eastAsia="Arial" w:hAnsi="Arial"/>
          <w:sz w:val="60"/>
          <w:szCs w:val="60"/>
        </w:rPr>
        <w:t xml:space="preserve"/>
      </w:r>
    </w:p>
    <w:p>
      <w:pPr>
        <w:spacing w:after="60" w:before="60"/>
      </w:pPr>
      <w:r>
        <w:rPr>
          <w:rFonts w:ascii="Arial" w:cs="Arial" w:eastAsia="Arial" w:hAnsi="Arial"/>
          <w:color w:val="E2E8F0"/>
          <w:sz w:val="22"/>
          <w:szCs w:val="22"/>
        </w:rPr>
        <w:t xml:space="preserve">MacroScan can automatically back up and sync all profiles to a user-data.json file in the GitHub repo. This lets anyone on the team load the app on a new device and have all their data ready.</w:t>
      </w:r>
    </w:p>
    <w:p>
      <w:pPr>
        <w:spacing w:after="20" w:before="80"/>
      </w:pPr>
      <w:r>
        <w:rPr>
          <w:rFonts w:ascii="Arial" w:cs="Arial" w:eastAsia="Arial" w:hAnsi="Arial"/>
          <w:b/>
          <w:bCs/>
          <w:color w:val="00D2FF"/>
          <w:sz w:val="24"/>
          <w:szCs w:val="24"/>
        </w:rPr>
        <w:t xml:space="preserve">How It Works</w:t>
      </w:r>
    </w:p>
    <w:p>
      <w:pPr>
        <w:pStyle w:val="ListParagraph"/>
        <w:numPr>
          <w:ilvl w:val="0"/>
          <w:numId w:val="2"/>
        </w:numPr>
        <w:spacing w:after="40" w:before="40"/>
      </w:pPr>
      <w:r>
        <w:rPr>
          <w:rFonts w:ascii="Arial" w:cs="Arial" w:eastAsia="Arial" w:hAnsi="Arial"/>
          <w:b w:val="false"/>
          <w:bCs w:val="false"/>
          <w:color w:val="E2E8F0"/>
          <w:sz w:val="22"/>
          <w:szCs w:val="22"/>
        </w:rPr>
        <w:t xml:space="preserve">Every time you log food, the app waits 4 seconds of inactivity, then pushes user-data.json to the repo.</w:t>
      </w:r>
    </w:p>
    <w:p>
      <w:pPr>
        <w:pStyle w:val="ListParagraph"/>
        <w:numPr>
          <w:ilvl w:val="0"/>
          <w:numId w:val="2"/>
        </w:numPr>
        <w:spacing w:after="40" w:before="40"/>
      </w:pPr>
      <w:r>
        <w:rPr>
          <w:rFonts w:ascii="Arial" w:cs="Arial" w:eastAsia="Arial" w:hAnsi="Arial"/>
          <w:b w:val="false"/>
          <w:bCs w:val="false"/>
          <w:color w:val="E2E8F0"/>
          <w:sz w:val="22"/>
          <w:szCs w:val="22"/>
        </w:rPr>
        <w:t xml:space="preserve">On every page load, the app silently fetches user-data.json and merges any user whose repo data is newer than local data.</w:t>
      </w:r>
    </w:p>
    <w:p>
      <w:pPr>
        <w:pStyle w:val="ListParagraph"/>
        <w:numPr>
          <w:ilvl w:val="0"/>
          <w:numId w:val="2"/>
        </w:numPr>
        <w:spacing w:after="40" w:before="40"/>
      </w:pPr>
      <w:r>
        <w:rPr>
          <w:rFonts w:ascii="Arial" w:cs="Arial" w:eastAsia="Arial" w:hAnsi="Arial"/>
          <w:b w:val="false"/>
          <w:bCs w:val="false"/>
          <w:color w:val="E2E8F0"/>
          <w:sz w:val="22"/>
          <w:szCs w:val="22"/>
        </w:rPr>
        <w:t xml:space="preserve">The sync indicator in the top-right shows: unsaved (orange) → syncing (blue) → synced (green).</w:t>
      </w:r>
    </w:p>
    <w:p>
      <w:pPr>
        <w:spacing w:after="20" w:before="80"/>
      </w:pPr>
      <w:r>
        <w:rPr>
          <w:rFonts w:ascii="Arial" w:cs="Arial" w:eastAsia="Arial" w:hAnsi="Arial"/>
          <w:b/>
          <w:bCs/>
          <w:color w:val="00D2FF"/>
          <w:sz w:val="24"/>
          <w:szCs w:val="24"/>
        </w:rPr>
        <w:t xml:space="preserve">Setting Up Sync</w:t>
      </w:r>
    </w:p>
    <w:p>
      <w:pPr>
        <w:pStyle w:val="ListParagraph"/>
        <w:numPr>
          <w:ilvl w:val="0"/>
          <w:numId w:val="3"/>
        </w:numPr>
        <w:spacing w:after="60" w:before="60"/>
      </w:pPr>
      <w:r>
        <w:rPr>
          <w:rFonts w:ascii="Arial" w:cs="Arial" w:eastAsia="Arial" w:hAnsi="Arial"/>
          <w:color w:val="E2E8F0"/>
          <w:sz w:val="22"/>
          <w:szCs w:val="22"/>
        </w:rPr>
        <w:t xml:space="preserve">Go to github.com/settings/tokens and create a Fine-Grained token for this repo with Contents: Read &amp; Write permission.</w:t>
      </w:r>
    </w:p>
    <w:p>
      <w:pPr>
        <w:pStyle w:val="ListParagraph"/>
        <w:numPr>
          <w:ilvl w:val="0"/>
          <w:numId w:val="3"/>
        </w:numPr>
        <w:spacing w:after="60" w:before="60"/>
      </w:pPr>
      <w:r>
        <w:rPr>
          <w:rFonts w:ascii="Arial" w:cs="Arial" w:eastAsia="Arial" w:hAnsi="Arial"/>
          <w:color w:val="E2E8F0"/>
          <w:sz w:val="22"/>
          <w:szCs w:val="22"/>
        </w:rPr>
        <w:t xml:space="preserve">In MacroScan, go to Settings, scroll to Auto Sync, and paste your token in the GitHub Token field.</w:t>
      </w:r>
    </w:p>
    <w:p>
      <w:pPr>
        <w:pStyle w:val="ListParagraph"/>
        <w:numPr>
          <w:ilvl w:val="0"/>
          <w:numId w:val="3"/>
        </w:numPr>
        <w:spacing w:after="60" w:before="60"/>
      </w:pPr>
      <w:r>
        <w:rPr>
          <w:rFonts w:ascii="Arial" w:cs="Arial" w:eastAsia="Arial" w:hAnsi="Arial"/>
          <w:color w:val="E2E8F0"/>
          <w:sz w:val="22"/>
          <w:szCs w:val="22"/>
        </w:rPr>
        <w:t xml:space="preserve">Tap Push now to do an initial push. After that, saves push automatically.</w:t>
      </w:r>
    </w:p>
    <w:p>
      <w:pPr>
        <w:pStyle w:val="ListParagraph"/>
        <w:numPr>
          <w:ilvl w:val="0"/>
          <w:numId w:val="3"/>
        </w:numPr>
        <w:spacing w:after="60" w:before="60"/>
      </w:pPr>
      <w:r>
        <w:rPr>
          <w:rFonts w:ascii="Arial" w:cs="Arial" w:eastAsia="Arial" w:hAnsi="Arial"/>
          <w:color w:val="E2E8F0"/>
          <w:sz w:val="22"/>
          <w:szCs w:val="22"/>
        </w:rPr>
        <w:t xml:space="preserve">On a new device, open the app URL, create a profile with the same name, paste your token, and tap Pull now to sync down the existing data.</w:t>
      </w:r>
    </w:p>
    <w:p>
      <w:pPr>
        <w:spacing w:after="0" w:before="0"/>
      </w:pPr>
      <w:r>
        <w:rPr>
          <w:rFonts w:ascii="Arial" w:cs="Arial" w:eastAsia="Arial" w:hAnsi="Arial"/>
          <w:sz w:val="60"/>
          <w:szCs w:val="6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auto" w:sz="0"/>
              <w:left w:val="none" w:color="auto" w:sz="0"/>
              <w:bottom w:val="none" w:color="auto" w:sz="0"/>
              <w:right w:val="none" w:color="auto" w:sz="0"/>
            </w:tcBorders>
            <w:shd w:fill="131824" w:val="clear"/>
            <w:tcMar>
              <w:top w:type="dxa" w:w="100"/>
              <w:left w:type="dxa" w:w="200"/>
              <w:bottom w:type="dxa" w:w="100"/>
              <w:right w:type="dxa" w:w="200"/>
            </w:tcMar>
          </w:tcPr>
          <w:p>
            <w:pPr>
              <w:spacing w:after="0" w:before="0"/>
            </w:pPr>
            <w:r>
              <w:rPr>
                <w:rFonts w:ascii="Arial" w:cs="Arial" w:eastAsia="Arial" w:hAnsi="Arial"/>
                <w:b/>
                <w:bCs/>
                <w:color w:val="00D2FF"/>
                <w:sz w:val="20"/>
                <w:szCs w:val="20"/>
              </w:rPr>
              <w:t xml:space="preserve">No token?  </w:t>
            </w:r>
            <w:r>
              <w:rPr>
                <w:rFonts w:ascii="Arial" w:cs="Arial" w:eastAsia="Arial" w:hAnsi="Arial"/>
                <w:color w:val="8891A8"/>
                <w:sz w:val="20"/>
                <w:szCs w:val="20"/>
              </w:rPr>
              <w:t xml:space="preserve">The app works perfectly without sync. Data stays on-device in localStorage only.</w:t>
            </w:r>
          </w:p>
        </w:tc>
      </w:tr>
    </w:tbl>
    <w:p>
      <w:pPr>
        <w:spacing w:after="0" w:before="0"/>
      </w:pPr>
      <w:r>
        <w:rPr>
          <w:rFonts w:ascii="Arial" w:cs="Arial" w:eastAsia="Arial" w:hAnsi="Arial"/>
          <w:sz w:val="120"/>
          <w:szCs w:val="1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auto" w:sz="0"/>
              <w:left w:val="none" w:color="auto" w:sz="0"/>
              <w:bottom w:val="none" w:color="auto" w:sz="0"/>
              <w:right w:val="none" w:color="auto" w:sz="0"/>
            </w:tcBorders>
            <w:shd w:fill="1A1F2E" w:val="clear"/>
            <w:tcMar>
              <w:top w:type="dxa" w:w="160"/>
              <w:left w:type="dxa" w:w="240"/>
              <w:bottom w:type="dxa" w:w="160"/>
              <w:right w:type="dxa" w:w="240"/>
            </w:tcMar>
          </w:tcPr>
          <w:p>
            <w:pPr>
              <w:spacing w:after="0" w:before="0"/>
            </w:pPr>
            <w:r>
              <w:rPr>
                <w:rFonts w:ascii="Arial" w:cs="Arial" w:eastAsia="Arial" w:hAnsi="Arial"/>
                <w:color w:val="3A86FF"/>
                <w:sz w:val="28"/>
                <w:szCs w:val="28"/>
              </w:rPr>
              <w:t xml:space="preserve">💾  </w:t>
            </w:r>
            <w:r>
              <w:rPr>
                <w:rFonts w:ascii="Arial" w:cs="Arial" w:eastAsia="Arial" w:hAnsi="Arial"/>
                <w:b/>
                <w:bCs/>
                <w:color w:val="FFFFFF"/>
                <w:sz w:val="28"/>
                <w:szCs w:val="28"/>
              </w:rPr>
              <w:t xml:space="preserve">Manual Backup &amp; Restore</w:t>
            </w:r>
          </w:p>
        </w:tc>
      </w:tr>
    </w:tbl>
    <w:p>
      <w:pPr>
        <w:spacing w:after="0" w:before="0"/>
      </w:pPr>
      <w:r>
        <w:rPr>
          <w:rFonts w:ascii="Arial" w:cs="Arial" w:eastAsia="Arial" w:hAnsi="Arial"/>
          <w:sz w:val="60"/>
          <w:szCs w:val="60"/>
        </w:rPr>
        <w:t xml:space="preserve"/>
      </w:r>
    </w:p>
    <w:p>
      <w:pPr>
        <w:spacing w:after="20" w:before="40"/>
      </w:pPr>
      <w:r>
        <w:rPr>
          <w:rFonts w:ascii="Arial" w:cs="Arial" w:eastAsia="Arial" w:hAnsi="Arial"/>
          <w:b/>
          <w:bCs/>
          <w:color w:val="00D2FF"/>
          <w:sz w:val="24"/>
          <w:szCs w:val="24"/>
        </w:rPr>
        <w:t xml:space="preserve">Export</w:t>
      </w:r>
    </w:p>
    <w:p>
      <w:pPr>
        <w:spacing w:after="60" w:before="60"/>
      </w:pPr>
      <w:r>
        <w:rPr>
          <w:rFonts w:ascii="Arial" w:cs="Arial" w:eastAsia="Arial" w:hAnsi="Arial"/>
          <w:color w:val="E2E8F0"/>
          <w:sz w:val="22"/>
          <w:szCs w:val="22"/>
        </w:rPr>
        <w:t xml:space="preserve">Tap Export Backup in Settings. A modal appears with your full data as JSON. Tap Select All &amp; Copy, then paste it into Notes, an email, or any text file and save it somewhere safe.</w:t>
      </w:r>
    </w:p>
    <w:p>
      <w:pPr>
        <w:spacing w:after="20" w:before="80"/>
      </w:pPr>
      <w:r>
        <w:rPr>
          <w:rFonts w:ascii="Arial" w:cs="Arial" w:eastAsia="Arial" w:hAnsi="Arial"/>
          <w:b/>
          <w:bCs/>
          <w:color w:val="00D2FF"/>
          <w:sz w:val="24"/>
          <w:szCs w:val="24"/>
        </w:rPr>
        <w:t xml:space="preserve">Import / Restore</w:t>
      </w:r>
    </w:p>
    <w:p>
      <w:pPr>
        <w:spacing w:after="60" w:before="60"/>
      </w:pPr>
      <w:r>
        <w:rPr>
          <w:rFonts w:ascii="Arial" w:cs="Arial" w:eastAsia="Arial" w:hAnsi="Arial"/>
          <w:color w:val="E2E8F0"/>
          <w:sz w:val="22"/>
          <w:szCs w:val="22"/>
        </w:rPr>
        <w:t xml:space="preserve">Tap Import Backup. Paste the JSON text you previously exported and tap Import Data. All profiles, entries, targets, and weight logs in the backup will be restored.</w:t>
      </w:r>
    </w:p>
    <w:p>
      <w:pPr>
        <w:spacing w:after="20" w:before="80"/>
      </w:pPr>
      <w:r>
        <w:rPr>
          <w:rFonts w:ascii="Arial" w:cs="Arial" w:eastAsia="Arial" w:hAnsi="Arial"/>
          <w:b/>
          <w:bCs/>
          <w:color w:val="00D2FF"/>
          <w:sz w:val="24"/>
          <w:szCs w:val="24"/>
        </w:rPr>
        <w:t xml:space="preserve">Update App</w:t>
      </w:r>
    </w:p>
    <w:p>
      <w:pPr>
        <w:spacing w:after="60" w:before="60"/>
      </w:pPr>
      <w:r>
        <w:rPr>
          <w:rFonts w:ascii="Arial" w:cs="Arial" w:eastAsia="Arial" w:hAnsi="Arial"/>
          <w:color w:val="E2E8F0"/>
          <w:sz w:val="22"/>
          <w:szCs w:val="22"/>
        </w:rPr>
        <w:t xml:space="preserve">Tap Update App in Settings. This reloads the page with a cache-busting URL to force the browser to fetch the latest version from GitHub Pages. Export your data first as a precaution.</w:t>
      </w:r>
    </w:p>
    <w:p>
      <w:pPr>
        <w:spacing w:after="0" w:before="0"/>
      </w:pPr>
      <w:r>
        <w:rPr>
          <w:rFonts w:ascii="Arial" w:cs="Arial" w:eastAsia="Arial" w:hAnsi="Arial"/>
          <w:sz w:val="120"/>
          <w:szCs w:val="1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auto" w:sz="0"/>
              <w:left w:val="none" w:color="auto" w:sz="0"/>
              <w:bottom w:val="none" w:color="auto" w:sz="0"/>
              <w:right w:val="none" w:color="auto" w:sz="0"/>
            </w:tcBorders>
            <w:shd w:fill="1A1F2E" w:val="clear"/>
            <w:tcMar>
              <w:top w:type="dxa" w:w="160"/>
              <w:left w:type="dxa" w:w="240"/>
              <w:bottom w:type="dxa" w:w="160"/>
              <w:right w:type="dxa" w:w="240"/>
            </w:tcMar>
          </w:tcPr>
          <w:p>
            <w:pPr>
              <w:spacing w:after="0" w:before="0"/>
            </w:pPr>
            <w:r>
              <w:rPr>
                <w:rFonts w:ascii="Arial" w:cs="Arial" w:eastAsia="Arial" w:hAnsi="Arial"/>
                <w:color w:val="3A86FF"/>
                <w:sz w:val="28"/>
                <w:szCs w:val="28"/>
              </w:rPr>
              <w:t xml:space="preserve">📱  </w:t>
            </w:r>
            <w:r>
              <w:rPr>
                <w:rFonts w:ascii="Arial" w:cs="Arial" w:eastAsia="Arial" w:hAnsi="Arial"/>
                <w:b/>
                <w:bCs/>
                <w:color w:val="FFFFFF"/>
                <w:sz w:val="28"/>
                <w:szCs w:val="28"/>
              </w:rPr>
              <w:t xml:space="preserve">Installing as a Home Screen App</w:t>
            </w:r>
          </w:p>
        </w:tc>
      </w:tr>
    </w:tbl>
    <w:p>
      <w:pPr>
        <w:spacing w:after="0" w:before="0"/>
      </w:pPr>
      <w:r>
        <w:rPr>
          <w:rFonts w:ascii="Arial" w:cs="Arial" w:eastAsia="Arial" w:hAnsi="Arial"/>
          <w:sz w:val="60"/>
          <w:szCs w:val="60"/>
        </w:rPr>
        <w:t xml:space="preserve"/>
      </w:r>
    </w:p>
    <w:p>
      <w:pPr>
        <w:spacing w:after="60" w:before="60"/>
      </w:pPr>
      <w:r>
        <w:rPr>
          <w:rFonts w:ascii="Arial" w:cs="Arial" w:eastAsia="Arial" w:hAnsi="Arial"/>
          <w:color w:val="E2E8F0"/>
          <w:sz w:val="22"/>
          <w:szCs w:val="22"/>
        </w:rPr>
        <w:t xml:space="preserve">MacroScan is a PWA and can be added to your home screen for a native app experience — no App Store required.</w:t>
      </w:r>
    </w:p>
    <w:p>
      <w:pPr>
        <w:spacing w:after="0" w:before="0"/>
      </w:pPr>
      <w:r>
        <w:rPr>
          <w:rFonts w:ascii="Arial" w:cs="Arial" w:eastAsia="Arial" w:hAnsi="Arial"/>
          <w:sz w:val="60"/>
          <w:szCs w:val="6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3A86FF" w:sz="1"/>
              <w:left w:val="single" w:color="3A86FF" w:sz="1"/>
              <w:bottom w:val="single" w:color="3A86FF" w:sz="1"/>
              <w:right w:val="single" w:color="3A86FF" w:sz="1"/>
            </w:tcBorders>
            <w:shd w:fill="1A1F2E" w:val="clear"/>
            <w:tcMar>
              <w:top w:type="dxa" w:w="100"/>
              <w:left w:type="dxa" w:w="200"/>
              <w:bottom w:type="dxa" w:w="80"/>
              <w:right w:type="dxa" w:w="120"/>
            </w:tcMar>
          </w:tcPr>
          <w:p>
            <w:pPr>
              <w:spacing w:after="0" w:before="0"/>
            </w:pPr>
            <w:r>
              <w:rPr>
                <w:rFonts w:ascii="Arial" w:cs="Arial" w:eastAsia="Arial" w:hAnsi="Arial"/>
                <w:b/>
                <w:bCs/>
                <w:color w:val="3A86FF"/>
                <w:sz w:val="22"/>
                <w:szCs w:val="22"/>
              </w:rPr>
              <w:t xml:space="preserve">📱 iPhone / iPad (Safari)</w:t>
            </w:r>
          </w:p>
        </w:tc>
        <w:tc>
          <w:tcPr>
            <w:tcW w:type="dxa" w:w="5040"/>
            <w:tcBorders>
              <w:top w:val="single" w:color="3A86FF" w:sz="1"/>
              <w:left w:val="single" w:color="3A86FF" w:sz="1"/>
              <w:bottom w:val="single" w:color="3A86FF" w:sz="1"/>
              <w:right w:val="single" w:color="3A86FF" w:sz="1"/>
            </w:tcBorders>
            <w:shd w:fill="1A1F2E" w:val="clear"/>
            <w:tcMar>
              <w:top w:type="dxa" w:w="100"/>
              <w:left w:type="dxa" w:w="200"/>
              <w:bottom w:type="dxa" w:w="80"/>
              <w:right w:type="dxa" w:w="120"/>
            </w:tcMar>
          </w:tcPr>
          <w:p>
            <w:pPr>
              <w:spacing w:after="0" w:before="0"/>
            </w:pPr>
            <w:r>
              <w:rPr>
                <w:rFonts w:ascii="Arial" w:cs="Arial" w:eastAsia="Arial" w:hAnsi="Arial"/>
                <w:b/>
                <w:bCs/>
                <w:color w:val="3A86FF"/>
                <w:sz w:val="22"/>
                <w:szCs w:val="22"/>
              </w:rPr>
              <w:t xml:space="preserve">🤖 Android (Chrome)</w:t>
            </w:r>
          </w:p>
        </w:tc>
      </w:tr>
      <w:tr>
        <w:tc>
          <w:tcPr>
            <w:tcW w:type="dxa" w:w="5040"/>
            <w:tcBorders>
              <w:top w:val="single" w:color="1E2535" w:sz="1"/>
              <w:left w:val="single" w:color="1E2535" w:sz="1"/>
              <w:bottom w:val="single" w:color="1E2535" w:sz="1"/>
              <w:right w:val="single" w:color="1E2535" w:sz="1"/>
            </w:tcBorders>
            <w:shd w:fill="131824" w:val="clear"/>
            <w:tcMar>
              <w:top w:type="dxa" w:w="100"/>
              <w:left w:type="dxa" w:w="200"/>
              <w:bottom w:type="dxa" w:w="100"/>
              <w:right w:type="dxa" w:w="120"/>
            </w:tcMar>
          </w:tcPr>
          <w:p>
            <w:pPr>
              <w:pStyle w:val="ListParagraph"/>
              <w:numPr>
                <w:ilvl w:val="0"/>
                <w:numId w:val="3"/>
              </w:numPr>
              <w:spacing w:after="40" w:before="40"/>
            </w:pPr>
            <w:r>
              <w:rPr>
                <w:rFonts w:ascii="Arial" w:cs="Arial" w:eastAsia="Arial" w:hAnsi="Arial"/>
                <w:color w:val="E2E8F0"/>
                <w:sz w:val="20"/>
                <w:szCs w:val="20"/>
              </w:rPr>
              <w:t xml:space="preserve">Open the app URL in Safari</w:t>
            </w:r>
          </w:p>
          <w:p>
            <w:pPr>
              <w:pStyle w:val="ListParagraph"/>
              <w:numPr>
                <w:ilvl w:val="0"/>
                <w:numId w:val="3"/>
              </w:numPr>
              <w:spacing w:after="40" w:before="40"/>
            </w:pPr>
            <w:r>
              <w:rPr>
                <w:rFonts w:ascii="Arial" w:cs="Arial" w:eastAsia="Arial" w:hAnsi="Arial"/>
                <w:color w:val="E2E8F0"/>
                <w:sz w:val="20"/>
                <w:szCs w:val="20"/>
              </w:rPr>
              <w:t xml:space="preserve">Tap the Share button (↑)</w:t>
            </w:r>
          </w:p>
          <w:p>
            <w:pPr>
              <w:pStyle w:val="ListParagraph"/>
              <w:numPr>
                <w:ilvl w:val="0"/>
                <w:numId w:val="3"/>
              </w:numPr>
              <w:spacing w:after="40" w:before="40"/>
            </w:pPr>
            <w:r>
              <w:rPr>
                <w:rFonts w:ascii="Arial" w:cs="Arial" w:eastAsia="Arial" w:hAnsi="Arial"/>
                <w:color w:val="E2E8F0"/>
                <w:sz w:val="20"/>
                <w:szCs w:val="20"/>
              </w:rPr>
              <w:t xml:space="preserve">Scroll down and tap Add to Home Screen</w:t>
            </w:r>
          </w:p>
          <w:p>
            <w:pPr>
              <w:pStyle w:val="ListParagraph"/>
              <w:numPr>
                <w:ilvl w:val="0"/>
                <w:numId w:val="3"/>
              </w:numPr>
              <w:spacing w:after="40" w:before="40"/>
            </w:pPr>
            <w:r>
              <w:rPr>
                <w:rFonts w:ascii="Arial" w:cs="Arial" w:eastAsia="Arial" w:hAnsi="Arial"/>
                <w:color w:val="E2E8F0"/>
                <w:sz w:val="20"/>
                <w:szCs w:val="20"/>
              </w:rPr>
              <w:t xml:space="preserve">Name it and tap Add</w:t>
            </w:r>
          </w:p>
        </w:tc>
        <w:tc>
          <w:tcPr>
            <w:tcW w:type="dxa" w:w="5040"/>
            <w:tcBorders>
              <w:top w:val="single" w:color="1E2535" w:sz="1"/>
              <w:left w:val="single" w:color="1E2535" w:sz="1"/>
              <w:bottom w:val="single" w:color="1E2535" w:sz="1"/>
              <w:right w:val="single" w:color="1E2535" w:sz="1"/>
            </w:tcBorders>
            <w:shd w:fill="131824" w:val="clear"/>
            <w:tcMar>
              <w:top w:type="dxa" w:w="100"/>
              <w:left w:type="dxa" w:w="200"/>
              <w:bottom w:type="dxa" w:w="100"/>
              <w:right w:type="dxa" w:w="120"/>
            </w:tcMar>
          </w:tcPr>
          <w:p>
            <w:pPr>
              <w:pStyle w:val="ListParagraph"/>
              <w:numPr>
                <w:ilvl w:val="0"/>
                <w:numId w:val="3"/>
              </w:numPr>
              <w:spacing w:after="40" w:before="40"/>
            </w:pPr>
            <w:r>
              <w:rPr>
                <w:rFonts w:ascii="Arial" w:cs="Arial" w:eastAsia="Arial" w:hAnsi="Arial"/>
                <w:color w:val="E2E8F0"/>
                <w:sz w:val="20"/>
                <w:szCs w:val="20"/>
              </w:rPr>
              <w:t xml:space="preserve">Open the app URL in Chrome</w:t>
            </w:r>
          </w:p>
          <w:p>
            <w:pPr>
              <w:pStyle w:val="ListParagraph"/>
              <w:numPr>
                <w:ilvl w:val="0"/>
                <w:numId w:val="3"/>
              </w:numPr>
              <w:spacing w:after="40" w:before="40"/>
            </w:pPr>
            <w:r>
              <w:rPr>
                <w:rFonts w:ascii="Arial" w:cs="Arial" w:eastAsia="Arial" w:hAnsi="Arial"/>
                <w:color w:val="E2E8F0"/>
                <w:sz w:val="20"/>
                <w:szCs w:val="20"/>
              </w:rPr>
              <w:t xml:space="preserve">Tap the three-dot menu</w:t>
            </w:r>
          </w:p>
          <w:p>
            <w:pPr>
              <w:pStyle w:val="ListParagraph"/>
              <w:numPr>
                <w:ilvl w:val="0"/>
                <w:numId w:val="3"/>
              </w:numPr>
              <w:spacing w:after="40" w:before="40"/>
            </w:pPr>
            <w:r>
              <w:rPr>
                <w:rFonts w:ascii="Arial" w:cs="Arial" w:eastAsia="Arial" w:hAnsi="Arial"/>
                <w:color w:val="E2E8F0"/>
                <w:sz w:val="20"/>
                <w:szCs w:val="20"/>
              </w:rPr>
              <w:t xml:space="preserve">Tap Add to Home Screen or Install App</w:t>
            </w:r>
          </w:p>
          <w:p>
            <w:pPr>
              <w:pStyle w:val="ListParagraph"/>
              <w:numPr>
                <w:ilvl w:val="0"/>
                <w:numId w:val="3"/>
              </w:numPr>
              <w:spacing w:after="40" w:before="40"/>
            </w:pPr>
            <w:r>
              <w:rPr>
                <w:rFonts w:ascii="Arial" w:cs="Arial" w:eastAsia="Arial" w:hAnsi="Arial"/>
                <w:color w:val="E2E8F0"/>
                <w:sz w:val="20"/>
                <w:szCs w:val="20"/>
              </w:rPr>
              <w:t xml:space="preserve">Tap Install to confirm</w:t>
            </w:r>
          </w:p>
        </w:tc>
      </w:tr>
    </w:tbl>
    <w:p>
      <w:pPr>
        <w:spacing w:after="0" w:before="0"/>
      </w:pPr>
      <w:r>
        <w:rPr>
          <w:rFonts w:ascii="Arial" w:cs="Arial" w:eastAsia="Arial" w:hAnsi="Arial"/>
          <w:sz w:val="60"/>
          <w:szCs w:val="60"/>
        </w:rPr>
        <w:t xml:space="preserve"/>
      </w:r>
    </w:p>
    <w:p>
      <w:pPr>
        <w:spacing w:after="60" w:before="60"/>
      </w:pPr>
      <w:r>
        <w:rPr>
          <w:rFonts w:ascii="Arial" w:cs="Arial" w:eastAsia="Arial" w:hAnsi="Arial"/>
          <w:color w:val="E2E8F0"/>
          <w:sz w:val="22"/>
          <w:szCs w:val="22"/>
        </w:rPr>
        <w:t xml:space="preserve">Once installed, the app opens full-screen without a browser bar, and the service worker caches it for offline use.</w:t>
      </w:r>
    </w:p>
    <w:p>
      <w:pPr>
        <w:spacing w:after="0" w:before="0"/>
      </w:pPr>
      <w:r>
        <w:rPr>
          <w:rFonts w:ascii="Arial" w:cs="Arial" w:eastAsia="Arial" w:hAnsi="Arial"/>
          <w:sz w:val="120"/>
          <w:szCs w:val="1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auto" w:sz="0"/>
              <w:left w:val="none" w:color="auto" w:sz="0"/>
              <w:bottom w:val="none" w:color="auto" w:sz="0"/>
              <w:right w:val="none" w:color="auto" w:sz="0"/>
            </w:tcBorders>
            <w:shd w:fill="1A1F2E" w:val="clear"/>
            <w:tcMar>
              <w:top w:type="dxa" w:w="160"/>
              <w:left w:type="dxa" w:w="240"/>
              <w:bottom w:type="dxa" w:w="160"/>
              <w:right w:type="dxa" w:w="240"/>
            </w:tcMar>
          </w:tcPr>
          <w:p>
            <w:pPr>
              <w:spacing w:after="0" w:before="0"/>
            </w:pPr>
            <w:r>
              <w:rPr>
                <w:rFonts w:ascii="Arial" w:cs="Arial" w:eastAsia="Arial" w:hAnsi="Arial"/>
                <w:color w:val="3A86FF"/>
                <w:sz w:val="28"/>
                <w:szCs w:val="28"/>
              </w:rPr>
              <w:t xml:space="preserve">💡  </w:t>
            </w:r>
            <w:r>
              <w:rPr>
                <w:rFonts w:ascii="Arial" w:cs="Arial" w:eastAsia="Arial" w:hAnsi="Arial"/>
                <w:b/>
                <w:bCs/>
                <w:color w:val="FFFFFF"/>
                <w:sz w:val="28"/>
                <w:szCs w:val="28"/>
              </w:rPr>
              <w:t xml:space="preserve">Tips &amp; Notes</w:t>
            </w:r>
          </w:p>
        </w:tc>
      </w:tr>
    </w:tbl>
    <w:p>
      <w:pPr>
        <w:spacing w:after="0" w:before="0"/>
      </w:pPr>
      <w:r>
        <w:rPr>
          <w:rFonts w:ascii="Arial" w:cs="Arial" w:eastAsia="Arial" w:hAnsi="Arial"/>
          <w:sz w:val="60"/>
          <w:szCs w:val="60"/>
        </w:rPr>
        <w:t xml:space="preserve"/>
      </w:r>
    </w:p>
    <w:p>
      <w:pPr>
        <w:pStyle w:val="ListParagraph"/>
        <w:numPr>
          <w:ilvl w:val="0"/>
          <w:numId w:val="2"/>
        </w:numPr>
        <w:spacing w:after="40" w:before="40"/>
      </w:pPr>
      <w:r>
        <w:rPr>
          <w:rFonts w:ascii="Arial" w:cs="Arial" w:eastAsia="Arial" w:hAnsi="Arial"/>
          <w:b w:val="false"/>
          <w:bCs w:val="false"/>
          <w:color w:val="E2E8F0"/>
          <w:sz w:val="22"/>
          <w:szCs w:val="22"/>
        </w:rPr>
        <w:t xml:space="preserve">All nutrition data from text search is per 100g. Enter the actual gram amount you ate and the preview row will show the scaled macros.</w:t>
      </w:r>
    </w:p>
    <w:p>
      <w:pPr>
        <w:pStyle w:val="ListParagraph"/>
        <w:numPr>
          <w:ilvl w:val="0"/>
          <w:numId w:val="2"/>
        </w:numPr>
        <w:spacing w:after="40" w:before="40"/>
      </w:pPr>
      <w:r>
        <w:rPr>
          <w:rFonts w:ascii="Arial" w:cs="Arial" w:eastAsia="Arial" w:hAnsi="Arial"/>
          <w:b w:val="false"/>
          <w:bCs w:val="false"/>
          <w:color w:val="E2E8F0"/>
          <w:sz w:val="22"/>
          <w:szCs w:val="22"/>
        </w:rPr>
        <w:t xml:space="preserve">Barcode scans default to 1 serving if the product has gram-based serving size data. Switch to grams or other units using the unit buttons.</w:t>
      </w:r>
    </w:p>
    <w:p>
      <w:pPr>
        <w:pStyle w:val="ListParagraph"/>
        <w:numPr>
          <w:ilvl w:val="0"/>
          <w:numId w:val="2"/>
        </w:numPr>
        <w:spacing w:after="40" w:before="40"/>
      </w:pPr>
      <w:r>
        <w:rPr>
          <w:rFonts w:ascii="Arial" w:cs="Arial" w:eastAsia="Arial" w:hAnsi="Arial"/>
          <w:b w:val="false"/>
          <w:bCs w:val="false"/>
          <w:color w:val="E2E8F0"/>
          <w:sz w:val="22"/>
          <w:szCs w:val="22"/>
        </w:rPr>
        <w:t xml:space="preserve">The app uses the Mifflin-St Jeéor BMR formula — the current gold standard for estimating calorie needs. All results are estimates; adjust your targets over time based on real results.</w:t>
      </w:r>
    </w:p>
    <w:p>
      <w:pPr>
        <w:pStyle w:val="ListParagraph"/>
        <w:numPr>
          <w:ilvl w:val="0"/>
          <w:numId w:val="2"/>
        </w:numPr>
        <w:spacing w:after="40" w:before="40"/>
      </w:pPr>
      <w:r>
        <w:rPr>
          <w:rFonts w:ascii="Arial" w:cs="Arial" w:eastAsia="Arial" w:hAnsi="Arial"/>
          <w:b w:val="false"/>
          <w:bCs w:val="false"/>
          <w:color w:val="E2E8F0"/>
          <w:sz w:val="22"/>
          <w:szCs w:val="22"/>
        </w:rPr>
        <w:t xml:space="preserve">Liquid units (ml, fl oz) use 1 ml = 1 g. Accurate for water and most beverages; approximate for dense liquids like juice or oil.</w:t>
      </w:r>
    </w:p>
    <w:p>
      <w:pPr>
        <w:pStyle w:val="ListParagraph"/>
        <w:numPr>
          <w:ilvl w:val="0"/>
          <w:numId w:val="2"/>
        </w:numPr>
        <w:spacing w:after="40" w:before="40"/>
      </w:pPr>
      <w:r>
        <w:rPr>
          <w:rFonts w:ascii="Arial" w:cs="Arial" w:eastAsia="Arial" w:hAnsi="Arial"/>
          <w:b w:val="false"/>
          <w:bCs w:val="false"/>
          <w:color w:val="E2E8F0"/>
          <w:sz w:val="22"/>
          <w:szCs w:val="22"/>
        </w:rPr>
        <w:t xml:space="preserve">The app works offline after the first load, thanks to the service worker cache.</w:t>
      </w:r>
    </w:p>
    <w:p>
      <w:pPr>
        <w:spacing w:after="0" w:before="0"/>
      </w:pPr>
      <w:r>
        <w:rPr>
          <w:rFonts w:ascii="Arial" w:cs="Arial" w:eastAsia="Arial" w:hAnsi="Arial"/>
          <w:sz w:val="120"/>
          <w:szCs w:val="1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auto" w:sz="0"/>
              <w:left w:val="none" w:color="auto" w:sz="0"/>
              <w:bottom w:val="none" w:color="auto" w:sz="0"/>
              <w:right w:val="none" w:color="auto" w:sz="0"/>
            </w:tcBorders>
            <w:shd w:fill="0D1117" w:val="clear"/>
            <w:tcMar>
              <w:top w:type="dxa" w:w="200"/>
              <w:left w:type="dxa" w:w="300"/>
              <w:bottom w:type="dxa" w:w="200"/>
              <w:right w:type="dxa" w:w="300"/>
            </w:tcMar>
          </w:tcPr>
          <w:p>
            <w:pPr>
              <w:spacing w:after="0" w:before="0"/>
              <w:jc w:val="center"/>
            </w:pPr>
            <w:r>
              <w:rPr>
                <w:rFonts w:ascii="Arial" w:cs="Arial" w:eastAsia="Arial" w:hAnsi="Arial"/>
                <w:b/>
                <w:bCs/>
                <w:color w:val="3A86FF"/>
                <w:sz w:val="24"/>
                <w:szCs w:val="24"/>
              </w:rPr>
              <w:t xml:space="preserve">macro</w:t>
            </w:r>
            <w:r>
              <w:rPr>
                <w:rFonts w:ascii="Arial" w:cs="Arial" w:eastAsia="Arial" w:hAnsi="Arial"/>
                <w:b/>
                <w:bCs/>
                <w:color w:val="FFFFFF"/>
                <w:sz w:val="24"/>
                <w:szCs w:val="24"/>
              </w:rPr>
              <w:t xml:space="preserve">scan</w:t>
            </w:r>
            <w:r>
              <w:rPr>
                <w:rFonts w:ascii="Arial" w:cs="Arial" w:eastAsia="Arial" w:hAnsi="Arial"/>
                <w:color w:val="4A5568"/>
                <w:sz w:val="20"/>
                <w:szCs w:val="20"/>
              </w:rPr>
              <w:t xml:space="preserve">  —  bluetuna3120.github.io/macroscan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2535" w:sz="4" w:space="4"/>
      </w:pBdr>
      <w:spacing w:after="0" w:before="60"/>
      <w:jc w:val="right"/>
    </w:pPr>
    <w:r>
      <w:rPr>
        <w:rFonts w:ascii="Arial" w:cs="Arial" w:eastAsia="Arial" w:hAnsi="Arial"/>
        <w:color w:val="4A5568"/>
        <w:sz w:val="18"/>
        <w:szCs w:val="18"/>
      </w:rPr>
      <w:t xml:space="preserve">Page </w:t>
    </w:r>
    <w:r>
      <w:rPr>
        <w:rFonts w:ascii="Arial" w:cs="Arial" w:eastAsia="Arial" w:hAnsi="Arial"/>
        <w:color w:val="3A86FF"/>
        <w:sz w:val="18"/>
        <w:szCs w:val="18"/>
      </w:rPr>
      <w:fldChar w:fldCharType="begin"/>
      <w:instrText xml:space="preserve">PAGE</w:instrText>
      <w:fldChar w:fldCharType="separate"/>
      <w:fldChar w:fldCharType="end"/>
    </w:r>
    <w:r>
      <w:rPr>
        <w:rFonts w:ascii="Arial" w:cs="Arial" w:eastAsia="Arial" w:hAnsi="Arial"/>
        <w:color w:val="4A5568"/>
        <w:sz w:val="18"/>
        <w:szCs w:val="18"/>
      </w:rPr>
      <w:t xml:space="preserve"> of </w:t>
    </w:r>
    <w:r>
      <w:rPr>
        <w:rFonts w:ascii="Arial" w:cs="Arial" w:eastAsia="Arial" w:hAnsi="Arial"/>
        <w:color w:val="4A55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A86FF" w:sz="4" w:space="4"/>
      </w:pBdr>
      <w:spacing w:after="60" w:before="0"/>
    </w:pPr>
    <w:r>
      <w:rPr>
        <w:rFonts w:ascii="Arial" w:cs="Arial" w:eastAsia="Arial" w:hAnsi="Arial"/>
        <w:b/>
        <w:bCs/>
        <w:color w:val="3A86FF"/>
        <w:sz w:val="18"/>
        <w:szCs w:val="18"/>
      </w:rPr>
      <w:t xml:space="preserve">macro</w:t>
    </w:r>
    <w:r>
      <w:rPr>
        <w:rFonts w:ascii="Arial" w:cs="Arial" w:eastAsia="Arial" w:hAnsi="Arial"/>
        <w:b/>
        <w:bCs/>
        <w:color w:val="8891A8"/>
        <w:sz w:val="18"/>
        <w:szCs w:val="18"/>
      </w:rPr>
      <w:t xml:space="preserve">scan</w:t>
    </w:r>
    <w:r>
      <w:rPr>
        <w:rFonts w:ascii="Arial" w:cs="Arial" w:eastAsia="Arial" w:hAnsi="Arial"/>
        <w:color w:val="4A5568"/>
        <w:sz w:val="18"/>
        <w:szCs w:val="18"/>
      </w:rPr>
      <w:t xml:space="preserve">   User Quick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E2E8F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2026-03-23T03:29:30.775Z</dcterms:created>
  <dcterms:modified xsi:type="dcterms:W3CDTF">2026-03-23T03:29:30.776Z</dcterms:modified>
</cp:coreProperties>
</file>

<file path=docProps/custom.xml><?xml version="1.0" encoding="utf-8"?>
<Properties xmlns="http://schemas.openxmlformats.org/officeDocument/2006/custom-properties" xmlns:vt="http://schemas.openxmlformats.org/officeDocument/2006/docPropsVTypes"/>
</file>