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163" w:rsidRPr="00123163" w:rsidRDefault="002E576F" w:rsidP="00123163">
      <w:pPr>
        <w:jc w:val="center"/>
        <w:outlineLvl w:val="0"/>
        <w:rPr>
          <w:rFonts w:ascii="华文楷体" w:eastAsia="华文楷体" w:hAnsi="华文楷体" w:cs="Times New Roman"/>
          <w:b/>
          <w:color w:val="0000FF"/>
          <w:sz w:val="24"/>
          <w:szCs w:val="24"/>
        </w:rPr>
      </w:pPr>
      <w:bookmarkStart w:id="0" w:name="_GoBack"/>
      <w:r>
        <w:rPr>
          <w:rFonts w:ascii="华文楷体" w:eastAsia="华文楷体" w:hAnsi="华文楷体" w:cs="Times New Roman" w:hint="eastAsia"/>
          <w:b/>
          <w:color w:val="0000FF"/>
          <w:sz w:val="24"/>
          <w:szCs w:val="24"/>
        </w:rPr>
        <w:t>第十</w:t>
      </w:r>
      <w:r w:rsidR="00123163" w:rsidRPr="00123163">
        <w:rPr>
          <w:rFonts w:ascii="华文楷体" w:eastAsia="华文楷体" w:hAnsi="华文楷体" w:cs="Times New Roman" w:hint="eastAsia"/>
          <w:b/>
          <w:color w:val="0000FF"/>
          <w:sz w:val="24"/>
          <w:szCs w:val="24"/>
        </w:rPr>
        <w:t>部分《》</w:t>
      </w:r>
    </w:p>
    <w:p w:rsidR="00633394" w:rsidRPr="00047DAF" w:rsidRDefault="00633394" w:rsidP="00633394">
      <w:pPr>
        <w:outlineLvl w:val="0"/>
        <w:rPr>
          <w:rFonts w:ascii="华文楷体" w:eastAsia="华文楷体" w:hAnsi="华文楷体"/>
          <w:b/>
          <w:color w:val="000000" w:themeColor="text1"/>
          <w:szCs w:val="21"/>
        </w:rPr>
      </w:pPr>
      <w:r w:rsidRPr="00047DAF">
        <w:rPr>
          <w:rFonts w:ascii="华文楷体" w:eastAsia="华文楷体" w:hAnsi="华文楷体" w:hint="eastAsia"/>
          <w:b/>
          <w:color w:val="000000" w:themeColor="text1"/>
          <w:szCs w:val="21"/>
        </w:rPr>
        <w:t>目的：</w:t>
      </w:r>
    </w:p>
    <w:p w:rsidR="00633394" w:rsidRPr="00047DAF" w:rsidRDefault="00633394" w:rsidP="00633394">
      <w:pPr>
        <w:pStyle w:val="a6"/>
        <w:numPr>
          <w:ilvl w:val="0"/>
          <w:numId w:val="3"/>
        </w:numPr>
        <w:ind w:firstLineChars="0"/>
        <w:jc w:val="left"/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047DAF">
        <w:rPr>
          <w:rFonts w:ascii="华文楷体" w:eastAsia="华文楷体" w:hAnsi="华文楷体" w:hint="eastAsia"/>
          <w:color w:val="000000" w:themeColor="text1"/>
          <w:szCs w:val="21"/>
        </w:rPr>
        <w:t>识别项目风险</w:t>
      </w:r>
    </w:p>
    <w:p w:rsidR="00633394" w:rsidRPr="00047DAF" w:rsidRDefault="00633394" w:rsidP="00633394">
      <w:pPr>
        <w:jc w:val="left"/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047DAF">
        <w:rPr>
          <w:rFonts w:ascii="华文楷体" w:eastAsia="华文楷体" w:hAnsi="华文楷体" w:hint="eastAsia"/>
          <w:color w:val="000000" w:themeColor="text1"/>
          <w:szCs w:val="21"/>
        </w:rPr>
        <w:t>（1）、识别并确定有哪些潜在的风险</w:t>
      </w:r>
    </w:p>
    <w:p w:rsidR="00633394" w:rsidRPr="00047DAF" w:rsidRDefault="00633394" w:rsidP="00633394">
      <w:pPr>
        <w:jc w:val="left"/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047DAF">
        <w:rPr>
          <w:rFonts w:ascii="华文楷体" w:eastAsia="华文楷体" w:hAnsi="华文楷体" w:hint="eastAsia"/>
          <w:color w:val="000000" w:themeColor="text1"/>
          <w:szCs w:val="21"/>
        </w:rPr>
        <w:t>（2）、识别引起这些风险的主要因素</w:t>
      </w:r>
    </w:p>
    <w:p w:rsidR="00633394" w:rsidRPr="00047DAF" w:rsidRDefault="00633394" w:rsidP="00633394">
      <w:pPr>
        <w:jc w:val="left"/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047DAF">
        <w:rPr>
          <w:rFonts w:ascii="华文楷体" w:eastAsia="华文楷体" w:hAnsi="华文楷体" w:cs="华文楷体" w:hint="eastAsia"/>
          <w:color w:val="000000" w:themeColor="text1"/>
          <w:szCs w:val="21"/>
        </w:rPr>
        <w:t>（3）、</w:t>
      </w:r>
      <w:r w:rsidRPr="00047DAF">
        <w:rPr>
          <w:rFonts w:ascii="华文楷体" w:eastAsia="华文楷体" w:hAnsi="华文楷体" w:hint="eastAsia"/>
          <w:color w:val="000000" w:themeColor="text1"/>
          <w:szCs w:val="21"/>
        </w:rPr>
        <w:t>识别项目风险可能引起的后果</w:t>
      </w:r>
    </w:p>
    <w:p w:rsidR="00633394" w:rsidRPr="00047DAF" w:rsidRDefault="00633394" w:rsidP="00633394">
      <w:pPr>
        <w:pStyle w:val="a6"/>
        <w:numPr>
          <w:ilvl w:val="0"/>
          <w:numId w:val="3"/>
        </w:numPr>
        <w:ind w:firstLineChars="0"/>
        <w:jc w:val="left"/>
        <w:outlineLvl w:val="0"/>
        <w:rPr>
          <w:rFonts w:ascii="华文楷体" w:eastAsia="华文楷体" w:hAnsi="华文楷体"/>
          <w:color w:val="000000" w:themeColor="text1"/>
          <w:szCs w:val="21"/>
        </w:rPr>
      </w:pPr>
      <w:r w:rsidRPr="00047DAF">
        <w:rPr>
          <w:rFonts w:ascii="华文楷体" w:eastAsia="华文楷体" w:hAnsi="华文楷体" w:hint="eastAsia"/>
          <w:color w:val="000000" w:themeColor="text1"/>
          <w:szCs w:val="21"/>
        </w:rPr>
        <w:t>编制风险计划</w:t>
      </w:r>
    </w:p>
    <w:p w:rsidR="00E43987" w:rsidRDefault="00E43987" w:rsidP="00633394">
      <w:pPr>
        <w:jc w:val="left"/>
        <w:outlineLvl w:val="0"/>
        <w:rPr>
          <w:rFonts w:ascii="华文楷体" w:eastAsia="华文楷体" w:hAnsi="华文楷体"/>
          <w:b/>
          <w:color w:val="000000" w:themeColor="text1"/>
          <w:szCs w:val="21"/>
        </w:rPr>
      </w:pPr>
    </w:p>
    <w:p w:rsidR="00E43987" w:rsidRDefault="00E43987" w:rsidP="00633394">
      <w:pPr>
        <w:jc w:val="left"/>
        <w:outlineLvl w:val="0"/>
        <w:rPr>
          <w:rFonts w:ascii="华文楷体" w:eastAsia="华文楷体" w:hAnsi="华文楷体"/>
          <w:b/>
          <w:color w:val="000000" w:themeColor="text1"/>
          <w:szCs w:val="21"/>
        </w:rPr>
      </w:pPr>
      <w:r>
        <w:rPr>
          <w:rFonts w:ascii="华文楷体" w:eastAsia="华文楷体" w:hAnsi="华文楷体" w:hint="eastAsia"/>
          <w:b/>
          <w:color w:val="000000" w:themeColor="text1"/>
          <w:szCs w:val="21"/>
        </w:rPr>
        <w:t>一、风险识别</w:t>
      </w:r>
    </w:p>
    <w:p w:rsidR="00633394" w:rsidRPr="00047DAF" w:rsidRDefault="00633394" w:rsidP="00633394">
      <w:pPr>
        <w:jc w:val="left"/>
        <w:outlineLvl w:val="0"/>
        <w:rPr>
          <w:rFonts w:ascii="华文楷体" w:eastAsia="华文楷体" w:hAnsi="华文楷体"/>
          <w:b/>
          <w:color w:val="000000" w:themeColor="text1"/>
          <w:szCs w:val="21"/>
        </w:rPr>
      </w:pPr>
      <w:r w:rsidRPr="00047DAF">
        <w:rPr>
          <w:rFonts w:ascii="华文楷体" w:eastAsia="华文楷体" w:hAnsi="华文楷体" w:hint="eastAsia"/>
          <w:b/>
          <w:color w:val="000000" w:themeColor="text1"/>
          <w:szCs w:val="21"/>
        </w:rPr>
        <w:t>要求：</w:t>
      </w:r>
    </w:p>
    <w:p w:rsidR="00B34963" w:rsidRDefault="00633394" w:rsidP="007701DA">
      <w:pPr>
        <w:pStyle w:val="a6"/>
        <w:numPr>
          <w:ilvl w:val="0"/>
          <w:numId w:val="6"/>
        </w:numPr>
        <w:ind w:firstLineChars="0"/>
        <w:jc w:val="center"/>
        <w:rPr>
          <w:rFonts w:ascii="华文楷体" w:eastAsia="华文楷体" w:hAnsi="华文楷体" w:hint="eastAsia"/>
        </w:rPr>
      </w:pPr>
      <w:r w:rsidRPr="007701DA">
        <w:rPr>
          <w:rFonts w:ascii="华文楷体" w:eastAsia="华文楷体" w:hAnsi="华文楷体" w:hint="eastAsia"/>
        </w:rPr>
        <w:t>分析你的项目在计划编制、组织和管理、客户、需求、过程管理、人员、设计与实现等</w:t>
      </w:r>
    </w:p>
    <w:p w:rsidR="00633394" w:rsidRPr="007701DA" w:rsidRDefault="00633394" w:rsidP="00B34963">
      <w:pPr>
        <w:pStyle w:val="a6"/>
        <w:ind w:left="360" w:firstLineChars="0" w:firstLine="0"/>
        <w:rPr>
          <w:rFonts w:ascii="华文楷体" w:eastAsia="华文楷体" w:hAnsi="华文楷体"/>
        </w:rPr>
      </w:pPr>
      <w:r w:rsidRPr="007701DA">
        <w:rPr>
          <w:rFonts w:ascii="华文楷体" w:eastAsia="华文楷体" w:hAnsi="华文楷体" w:hint="eastAsia"/>
        </w:rPr>
        <w:t>类别中可能存在的风险。列出</w:t>
      </w:r>
      <w:r w:rsidR="002E576F" w:rsidRPr="007701DA">
        <w:rPr>
          <w:rFonts w:ascii="华文楷体" w:eastAsia="华文楷体" w:hAnsi="华文楷体" w:hint="eastAsia"/>
        </w:rPr>
        <w:t>7</w:t>
      </w:r>
      <w:r w:rsidRPr="007701DA">
        <w:rPr>
          <w:rFonts w:ascii="华文楷体" w:eastAsia="华文楷体" w:hAnsi="华文楷体" w:hint="eastAsia"/>
        </w:rPr>
        <w:t>-10个风险。并将所识别的风险填入风险清单列表。</w:t>
      </w:r>
    </w:p>
    <w:p w:rsidR="007701DA" w:rsidRPr="007701DA" w:rsidRDefault="007701DA" w:rsidP="007701DA">
      <w:pPr>
        <w:pStyle w:val="a6"/>
        <w:numPr>
          <w:ilvl w:val="0"/>
          <w:numId w:val="6"/>
        </w:numPr>
        <w:ind w:firstLineChars="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</w:rPr>
        <w:t>评估风险发生概率、影响程度、计算风险等级</w:t>
      </w:r>
      <w:r w:rsidR="00E43987">
        <w:rPr>
          <w:rFonts w:ascii="华文楷体" w:eastAsia="华文楷体" w:hAnsi="华文楷体" w:hint="eastAsia"/>
          <w:sz w:val="18"/>
          <w:szCs w:val="18"/>
        </w:rPr>
        <w:t>。</w:t>
      </w:r>
    </w:p>
    <w:p w:rsidR="007701DA" w:rsidRDefault="007701DA" w:rsidP="00E43987">
      <w:pPr>
        <w:ind w:left="1260" w:firstLineChars="1100" w:firstLine="2312"/>
        <w:rPr>
          <w:rFonts w:ascii="华文楷体" w:eastAsia="华文楷体" w:hAnsi="华文楷体"/>
          <w:b/>
        </w:rPr>
      </w:pPr>
    </w:p>
    <w:p w:rsidR="00633394" w:rsidRPr="007701DA" w:rsidRDefault="00633394" w:rsidP="007701DA">
      <w:pPr>
        <w:ind w:left="1260" w:firstLineChars="1100" w:firstLine="2312"/>
        <w:rPr>
          <w:rFonts w:ascii="华文楷体" w:eastAsia="华文楷体" w:hAnsi="华文楷体"/>
          <w:b/>
        </w:rPr>
      </w:pPr>
      <w:r w:rsidRPr="007701DA">
        <w:rPr>
          <w:rFonts w:ascii="华文楷体" w:eastAsia="华文楷体" w:hAnsi="华文楷体" w:hint="eastAsia"/>
          <w:b/>
        </w:rPr>
        <w:t>风险清单列表</w:t>
      </w:r>
    </w:p>
    <w:tbl>
      <w:tblPr>
        <w:tblStyle w:val="a7"/>
        <w:tblW w:w="10181" w:type="dxa"/>
        <w:tblInd w:w="-717" w:type="dxa"/>
        <w:tblLayout w:type="fixed"/>
        <w:tblLook w:val="04A0"/>
      </w:tblPr>
      <w:tblGrid>
        <w:gridCol w:w="541"/>
        <w:gridCol w:w="2119"/>
        <w:gridCol w:w="1426"/>
        <w:gridCol w:w="1134"/>
        <w:gridCol w:w="1134"/>
        <w:gridCol w:w="1559"/>
        <w:gridCol w:w="567"/>
        <w:gridCol w:w="992"/>
        <w:gridCol w:w="709"/>
      </w:tblGrid>
      <w:tr w:rsidR="001F1D5E" w:rsidTr="0077588C">
        <w:tc>
          <w:tcPr>
            <w:tcW w:w="541" w:type="dxa"/>
          </w:tcPr>
          <w:p w:rsidR="001F1D5E" w:rsidRPr="00DC3720" w:rsidRDefault="001F1D5E" w:rsidP="00DC3720">
            <w:pPr>
              <w:jc w:val="center"/>
              <w:rPr>
                <w:rFonts w:ascii="华文楷体" w:eastAsia="华文楷体" w:hAnsi="华文楷体"/>
                <w:b/>
              </w:rPr>
            </w:pPr>
            <w:r>
              <w:rPr>
                <w:rFonts w:ascii="华文楷体" w:eastAsia="华文楷体" w:hAnsi="华文楷体" w:hint="eastAsia"/>
                <w:b/>
              </w:rPr>
              <w:t>序号</w:t>
            </w:r>
          </w:p>
        </w:tc>
        <w:tc>
          <w:tcPr>
            <w:tcW w:w="2119" w:type="dxa"/>
          </w:tcPr>
          <w:p w:rsidR="001F1D5E" w:rsidRPr="00DC3720" w:rsidRDefault="001F1D5E" w:rsidP="00475513">
            <w:pPr>
              <w:jc w:val="center"/>
              <w:rPr>
                <w:rFonts w:ascii="华文楷体" w:eastAsia="华文楷体" w:hAnsi="华文楷体"/>
                <w:b/>
              </w:rPr>
            </w:pPr>
            <w:r w:rsidRPr="00DC3720">
              <w:rPr>
                <w:rFonts w:ascii="华文楷体" w:eastAsia="华文楷体" w:hAnsi="华文楷体" w:hint="eastAsia"/>
                <w:b/>
              </w:rPr>
              <w:t>风险</w:t>
            </w:r>
            <w:r>
              <w:rPr>
                <w:rFonts w:ascii="华文楷体" w:eastAsia="华文楷体" w:hAnsi="华文楷体" w:hint="eastAsia"/>
                <w:b/>
              </w:rPr>
              <w:t>事件</w:t>
            </w:r>
          </w:p>
        </w:tc>
        <w:tc>
          <w:tcPr>
            <w:tcW w:w="1426" w:type="dxa"/>
          </w:tcPr>
          <w:p w:rsidR="001F1D5E" w:rsidRPr="00DC3720" w:rsidRDefault="001F1D5E" w:rsidP="00DC3720">
            <w:pPr>
              <w:jc w:val="center"/>
              <w:rPr>
                <w:rFonts w:ascii="华文楷体" w:eastAsia="华文楷体" w:hAnsi="华文楷体"/>
                <w:b/>
              </w:rPr>
            </w:pPr>
            <w:r>
              <w:rPr>
                <w:rFonts w:ascii="华文楷体" w:eastAsia="华文楷体" w:hAnsi="华文楷体" w:hint="eastAsia"/>
                <w:b/>
              </w:rPr>
              <w:t>风险来源</w:t>
            </w:r>
          </w:p>
        </w:tc>
        <w:tc>
          <w:tcPr>
            <w:tcW w:w="1134" w:type="dxa"/>
          </w:tcPr>
          <w:p w:rsidR="001F1D5E" w:rsidRPr="00DC3720" w:rsidRDefault="001F1D5E" w:rsidP="00DC3720">
            <w:pPr>
              <w:jc w:val="center"/>
              <w:rPr>
                <w:rFonts w:ascii="华文楷体" w:eastAsia="华文楷体" w:hAnsi="华文楷体"/>
                <w:b/>
              </w:rPr>
            </w:pPr>
            <w:r>
              <w:rPr>
                <w:rFonts w:ascii="华文楷体" w:eastAsia="华文楷体" w:hAnsi="华文楷体" w:hint="eastAsia"/>
                <w:b/>
              </w:rPr>
              <w:t>产生阶段</w:t>
            </w:r>
          </w:p>
        </w:tc>
        <w:tc>
          <w:tcPr>
            <w:tcW w:w="1134" w:type="dxa"/>
          </w:tcPr>
          <w:p w:rsidR="001F1D5E" w:rsidRDefault="001F1D5E" w:rsidP="00DC3720">
            <w:pPr>
              <w:jc w:val="center"/>
              <w:rPr>
                <w:rFonts w:ascii="华文楷体" w:eastAsia="华文楷体" w:hAnsi="华文楷体"/>
                <w:b/>
              </w:rPr>
            </w:pPr>
            <w:r w:rsidRPr="00DC3720">
              <w:rPr>
                <w:rFonts w:ascii="华文楷体" w:eastAsia="华文楷体" w:hAnsi="华文楷体" w:hint="eastAsia"/>
                <w:b/>
              </w:rPr>
              <w:t>类别</w:t>
            </w:r>
          </w:p>
        </w:tc>
        <w:tc>
          <w:tcPr>
            <w:tcW w:w="1559" w:type="dxa"/>
          </w:tcPr>
          <w:p w:rsidR="001F1D5E" w:rsidRPr="00DC3720" w:rsidRDefault="001F1D5E" w:rsidP="00475513">
            <w:pPr>
              <w:jc w:val="center"/>
              <w:rPr>
                <w:rFonts w:ascii="华文楷体" w:eastAsia="华文楷体" w:hAnsi="华文楷体"/>
                <w:b/>
              </w:rPr>
            </w:pPr>
            <w:r>
              <w:rPr>
                <w:rFonts w:ascii="华文楷体" w:eastAsia="华文楷体" w:hAnsi="华文楷体" w:hint="eastAsia"/>
                <w:b/>
              </w:rPr>
              <w:t>风险</w:t>
            </w:r>
            <w:r w:rsidRPr="00DC3720">
              <w:rPr>
                <w:rFonts w:ascii="华文楷体" w:eastAsia="华文楷体" w:hAnsi="华文楷体" w:hint="eastAsia"/>
                <w:b/>
              </w:rPr>
              <w:t>后果</w:t>
            </w:r>
          </w:p>
        </w:tc>
        <w:tc>
          <w:tcPr>
            <w:tcW w:w="567" w:type="dxa"/>
          </w:tcPr>
          <w:p w:rsidR="001F1D5E" w:rsidRPr="00DC3720" w:rsidRDefault="001F1D5E" w:rsidP="00475513">
            <w:pPr>
              <w:jc w:val="center"/>
              <w:rPr>
                <w:rFonts w:ascii="华文楷体" w:eastAsia="华文楷体" w:hAnsi="华文楷体"/>
                <w:b/>
              </w:rPr>
            </w:pPr>
            <w:r>
              <w:rPr>
                <w:rFonts w:ascii="华文楷体" w:eastAsia="华文楷体" w:hAnsi="华文楷体" w:hint="eastAsia"/>
                <w:b/>
              </w:rPr>
              <w:t>概率</w:t>
            </w:r>
          </w:p>
        </w:tc>
        <w:tc>
          <w:tcPr>
            <w:tcW w:w="992" w:type="dxa"/>
          </w:tcPr>
          <w:p w:rsidR="001F1D5E" w:rsidRDefault="001F1D5E" w:rsidP="00DC3720">
            <w:pPr>
              <w:jc w:val="center"/>
              <w:rPr>
                <w:rFonts w:ascii="华文楷体" w:eastAsia="华文楷体" w:hAnsi="华文楷体"/>
                <w:b/>
              </w:rPr>
            </w:pPr>
            <w:r>
              <w:rPr>
                <w:rFonts w:ascii="华文楷体" w:eastAsia="华文楷体" w:hAnsi="华文楷体" w:hint="eastAsia"/>
                <w:b/>
              </w:rPr>
              <w:t>影响</w:t>
            </w:r>
          </w:p>
          <w:p w:rsidR="009E2B93" w:rsidRPr="009E2B93" w:rsidRDefault="009E2B93" w:rsidP="00DC3720">
            <w:pPr>
              <w:jc w:val="center"/>
              <w:rPr>
                <w:rFonts w:ascii="华文楷体" w:eastAsia="华文楷体" w:hAnsi="华文楷体"/>
                <w:b/>
                <w:sz w:val="15"/>
                <w:szCs w:val="15"/>
              </w:rPr>
            </w:pPr>
            <w:r w:rsidRPr="009E2B93">
              <w:rPr>
                <w:rFonts w:ascii="华文楷体" w:eastAsia="华文楷体" w:hAnsi="华文楷体" w:hint="eastAsia"/>
                <w:b/>
                <w:sz w:val="15"/>
                <w:szCs w:val="15"/>
              </w:rPr>
              <w:t>损失（人周）</w:t>
            </w:r>
          </w:p>
        </w:tc>
        <w:tc>
          <w:tcPr>
            <w:tcW w:w="709" w:type="dxa"/>
          </w:tcPr>
          <w:p w:rsidR="001F1D5E" w:rsidRDefault="001F1D5E" w:rsidP="00DC3720">
            <w:pPr>
              <w:jc w:val="center"/>
              <w:rPr>
                <w:rFonts w:ascii="华文楷体" w:eastAsia="华文楷体" w:hAnsi="华文楷体"/>
                <w:b/>
              </w:rPr>
            </w:pPr>
            <w:r w:rsidRPr="001F1D5E">
              <w:rPr>
                <w:rFonts w:ascii="华文楷体" w:eastAsia="华文楷体" w:hAnsi="华文楷体" w:hint="eastAsia"/>
                <w:b/>
              </w:rPr>
              <w:t>风险值</w:t>
            </w:r>
          </w:p>
        </w:tc>
      </w:tr>
      <w:tr w:rsidR="001F1D5E" w:rsidTr="0077588C">
        <w:tc>
          <w:tcPr>
            <w:tcW w:w="541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211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  <w:r w:rsidRPr="00DC3720">
              <w:rPr>
                <w:rFonts w:ascii="华文楷体" w:eastAsia="华文楷体" w:hAnsi="华文楷体" w:hint="eastAsia"/>
              </w:rPr>
              <w:t>设计质量低下，导致重新设计和实现</w:t>
            </w:r>
          </w:p>
        </w:tc>
        <w:tc>
          <w:tcPr>
            <w:tcW w:w="1426" w:type="dxa"/>
          </w:tcPr>
          <w:p w:rsidR="001F1D5E" w:rsidRPr="00DC3720" w:rsidRDefault="001F1D5E" w:rsidP="00DC3720">
            <w:pPr>
              <w:ind w:left="739"/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  <w:bCs/>
              </w:rPr>
            </w:pPr>
            <w:r w:rsidRPr="00DC3720">
              <w:rPr>
                <w:rFonts w:ascii="华文楷体" w:eastAsia="华文楷体" w:hAnsi="华文楷体" w:hint="eastAsia"/>
                <w:bCs/>
              </w:rPr>
              <w:t>设计风险</w:t>
            </w:r>
          </w:p>
        </w:tc>
        <w:tc>
          <w:tcPr>
            <w:tcW w:w="155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  <w:r w:rsidRPr="00DC3720">
              <w:rPr>
                <w:rFonts w:ascii="华文楷体" w:eastAsia="华文楷体" w:hAnsi="华文楷体" w:hint="eastAsia"/>
                <w:bCs/>
              </w:rPr>
              <w:t>进度延误、成本提高</w:t>
            </w:r>
          </w:p>
        </w:tc>
        <w:tc>
          <w:tcPr>
            <w:tcW w:w="567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992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  <w:bCs/>
              </w:rPr>
            </w:pPr>
          </w:p>
        </w:tc>
        <w:tc>
          <w:tcPr>
            <w:tcW w:w="709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  <w:bCs/>
              </w:rPr>
            </w:pPr>
          </w:p>
        </w:tc>
      </w:tr>
      <w:tr w:rsidR="001F1D5E" w:rsidTr="0077588C">
        <w:tc>
          <w:tcPr>
            <w:tcW w:w="541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211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  <w:r w:rsidRPr="00DC3720">
              <w:rPr>
                <w:rFonts w:ascii="华文楷体" w:eastAsia="华文楷体" w:hAnsi="华文楷体" w:hint="eastAsia"/>
              </w:rPr>
              <w:t>质量跟踪不准确</w:t>
            </w:r>
          </w:p>
        </w:tc>
        <w:tc>
          <w:tcPr>
            <w:tcW w:w="1426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</w:rPr>
            </w:pPr>
            <w:r w:rsidRPr="00DC3720">
              <w:rPr>
                <w:rFonts w:ascii="华文楷体" w:eastAsia="华文楷体" w:hAnsi="华文楷体" w:hint="eastAsia"/>
              </w:rPr>
              <w:t>过程风险</w:t>
            </w:r>
          </w:p>
        </w:tc>
        <w:tc>
          <w:tcPr>
            <w:tcW w:w="1559" w:type="dxa"/>
          </w:tcPr>
          <w:p w:rsidR="001F1D5E" w:rsidRPr="00DC3720" w:rsidRDefault="001F1D5E" w:rsidP="00475513">
            <w:pPr>
              <w:jc w:val="center"/>
              <w:rPr>
                <w:rFonts w:ascii="华文楷体" w:eastAsia="华文楷体" w:hAnsi="华文楷体"/>
                <w:b/>
              </w:rPr>
            </w:pPr>
          </w:p>
        </w:tc>
        <w:tc>
          <w:tcPr>
            <w:tcW w:w="567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992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709" w:type="dxa"/>
          </w:tcPr>
          <w:p w:rsidR="001F1D5E" w:rsidRPr="00DC3720" w:rsidRDefault="001F1D5E" w:rsidP="00DC3720">
            <w:pPr>
              <w:rPr>
                <w:rFonts w:ascii="华文楷体" w:eastAsia="华文楷体" w:hAnsi="华文楷体"/>
              </w:rPr>
            </w:pPr>
          </w:p>
        </w:tc>
      </w:tr>
      <w:tr w:rsidR="001F1D5E" w:rsidTr="0077588C">
        <w:tc>
          <w:tcPr>
            <w:tcW w:w="541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211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26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55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567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992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70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</w:tr>
      <w:tr w:rsidR="001F1D5E" w:rsidTr="0077588C">
        <w:tc>
          <w:tcPr>
            <w:tcW w:w="541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211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26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55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567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992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70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</w:tr>
      <w:tr w:rsidR="001F1D5E" w:rsidTr="0077588C">
        <w:tc>
          <w:tcPr>
            <w:tcW w:w="541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211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426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134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155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567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992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  <w:tc>
          <w:tcPr>
            <w:tcW w:w="709" w:type="dxa"/>
          </w:tcPr>
          <w:p w:rsidR="001F1D5E" w:rsidRPr="00DC3720" w:rsidRDefault="001F1D5E" w:rsidP="00475513">
            <w:pPr>
              <w:rPr>
                <w:rFonts w:ascii="华文楷体" w:eastAsia="华文楷体" w:hAnsi="华文楷体"/>
              </w:rPr>
            </w:pPr>
          </w:p>
        </w:tc>
      </w:tr>
    </w:tbl>
    <w:p w:rsidR="00E43987" w:rsidRDefault="00E43987" w:rsidP="00E43987">
      <w:pPr>
        <w:rPr>
          <w:rFonts w:ascii="华文楷体" w:eastAsia="华文楷体" w:hAnsi="华文楷体"/>
        </w:rPr>
      </w:pPr>
    </w:p>
    <w:p w:rsidR="00633394" w:rsidRPr="00E43987" w:rsidRDefault="00633394" w:rsidP="00E43987">
      <w:pPr>
        <w:pStyle w:val="a6"/>
        <w:numPr>
          <w:ilvl w:val="0"/>
          <w:numId w:val="7"/>
        </w:numPr>
        <w:ind w:firstLineChars="0"/>
        <w:rPr>
          <w:rFonts w:ascii="华文楷体" w:eastAsia="华文楷体" w:hAnsi="华文楷体"/>
          <w:b/>
          <w:color w:val="000000" w:themeColor="text1"/>
          <w:szCs w:val="21"/>
        </w:rPr>
      </w:pPr>
      <w:r w:rsidRPr="00E43987">
        <w:rPr>
          <w:rFonts w:ascii="华文楷体" w:eastAsia="华文楷体" w:hAnsi="华文楷体" w:hint="eastAsia"/>
          <w:b/>
          <w:color w:val="000000" w:themeColor="text1"/>
          <w:szCs w:val="21"/>
        </w:rPr>
        <w:t>编制风险计划：</w:t>
      </w:r>
    </w:p>
    <w:p w:rsidR="00633394" w:rsidRPr="002A26B5" w:rsidRDefault="00633394" w:rsidP="00633394">
      <w:pPr>
        <w:pStyle w:val="a6"/>
        <w:numPr>
          <w:ilvl w:val="0"/>
          <w:numId w:val="5"/>
        </w:numPr>
        <w:ind w:firstLineChars="0"/>
        <w:rPr>
          <w:rFonts w:ascii="华文楷体" w:eastAsia="华文楷体" w:hAnsi="华文楷体"/>
          <w:color w:val="000099"/>
          <w:sz w:val="18"/>
          <w:szCs w:val="18"/>
        </w:rPr>
      </w:pPr>
      <w:r>
        <w:rPr>
          <w:rFonts w:ascii="华文楷体" w:eastAsia="华文楷体" w:hAnsi="华文楷体" w:hint="eastAsia"/>
        </w:rPr>
        <w:t>针对识别的风险</w:t>
      </w:r>
      <w:r w:rsidRPr="00CC0DE6">
        <w:rPr>
          <w:rFonts w:ascii="华文楷体" w:eastAsia="华文楷体" w:hAnsi="华文楷体" w:hint="eastAsia"/>
        </w:rPr>
        <w:t>的TOP清单</w:t>
      </w:r>
      <w:r>
        <w:rPr>
          <w:rFonts w:ascii="华文楷体" w:eastAsia="华文楷体" w:hAnsi="华文楷体" w:hint="eastAsia"/>
        </w:rPr>
        <w:t>，写出每个风险的发生前的预防措施、风险发生后的纠正措施，编制风险计划</w:t>
      </w:r>
      <w:r w:rsidR="00DA6704" w:rsidRPr="002A26B5">
        <w:rPr>
          <w:rFonts w:ascii="华文楷体" w:eastAsia="华文楷体" w:hAnsi="华文楷体" w:hint="eastAsia"/>
          <w:color w:val="000099"/>
          <w:sz w:val="18"/>
          <w:szCs w:val="18"/>
        </w:rPr>
        <w:t>（表格）</w:t>
      </w:r>
    </w:p>
    <w:p w:rsidR="00633394" w:rsidRDefault="00633394" w:rsidP="00633394">
      <w:pPr>
        <w:rPr>
          <w:rFonts w:ascii="华文楷体" w:eastAsia="华文楷体" w:hAnsi="华文楷体"/>
        </w:rPr>
      </w:pPr>
      <w:r w:rsidRPr="00123163">
        <w:rPr>
          <w:rFonts w:ascii="华文楷体" w:eastAsia="华文楷体" w:hAnsi="华文楷体"/>
          <w:noProof/>
        </w:rPr>
        <w:drawing>
          <wp:inline distT="0" distB="0" distL="0" distR="0">
            <wp:extent cx="5145405" cy="2231390"/>
            <wp:effectExtent l="19050" t="0" r="0" b="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23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3394" w:rsidRDefault="00633394" w:rsidP="00633394">
      <w:pPr>
        <w:rPr>
          <w:rFonts w:ascii="华文楷体" w:eastAsia="华文楷体" w:hAnsi="华文楷体"/>
        </w:rPr>
      </w:pPr>
    </w:p>
    <w:p w:rsidR="00633394" w:rsidRPr="00B004A2" w:rsidRDefault="00633394" w:rsidP="00633394">
      <w:pPr>
        <w:rPr>
          <w:rFonts w:ascii="华文楷体" w:eastAsia="华文楷体" w:hAnsi="华文楷体"/>
        </w:rPr>
      </w:pPr>
    </w:p>
    <w:p w:rsidR="00633394" w:rsidRPr="00E621DD" w:rsidRDefault="00633394" w:rsidP="00633394">
      <w:pPr>
        <w:rPr>
          <w:rFonts w:ascii="华文楷体" w:eastAsia="华文楷体" w:hAnsi="华文楷体"/>
          <w:szCs w:val="21"/>
        </w:rPr>
      </w:pPr>
    </w:p>
    <w:bookmarkEnd w:id="0"/>
    <w:p w:rsidR="00843058" w:rsidRPr="00B004A2" w:rsidRDefault="00843058">
      <w:pPr>
        <w:rPr>
          <w:rFonts w:ascii="华文楷体" w:eastAsia="华文楷体" w:hAnsi="华文楷体" w:cs="Times New Roman"/>
          <w:szCs w:val="24"/>
        </w:rPr>
      </w:pPr>
    </w:p>
    <w:sectPr w:rsidR="00843058" w:rsidRPr="00B004A2" w:rsidSect="007D13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AF9" w:rsidRDefault="00792AF9" w:rsidP="00B004A2">
      <w:r>
        <w:separator/>
      </w:r>
    </w:p>
  </w:endnote>
  <w:endnote w:type="continuationSeparator" w:id="0">
    <w:p w:rsidR="00792AF9" w:rsidRDefault="00792AF9" w:rsidP="00B00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4" w:rsidRDefault="0063339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4" w:rsidRDefault="0063339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394" w:rsidRDefault="0063339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AF9" w:rsidRDefault="00792AF9" w:rsidP="00B004A2">
      <w:r>
        <w:separator/>
      </w:r>
    </w:p>
  </w:footnote>
  <w:footnote w:type="continuationSeparator" w:id="0">
    <w:p w:rsidR="00792AF9" w:rsidRDefault="00792AF9" w:rsidP="00B00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4A2" w:rsidRDefault="003457C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887422" o:spid="_x0000_s2051" type="#_x0000_t136" style="position:absolute;left:0;text-align:left;margin-left:0;margin-top:0;width:180pt;height:36pt;rotation:315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4A2" w:rsidRDefault="003457C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887423" o:spid="_x0000_s2052" type="#_x0000_t136" style="position:absolute;left:0;text-align:left;margin-left:0;margin-top:0;width:180pt;height:36pt;rotation:315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4A2" w:rsidRDefault="003457C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887421" o:spid="_x0000_s2050" type="#_x0000_t136" style="position:absolute;left:0;text-align:left;margin-left:0;margin-top:0;width:180pt;height:36pt;rotation:315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13DB"/>
    <w:multiLevelType w:val="hybridMultilevel"/>
    <w:tmpl w:val="088415E4"/>
    <w:lvl w:ilvl="0" w:tplc="F00C9B5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1C7D89"/>
    <w:multiLevelType w:val="hybridMultilevel"/>
    <w:tmpl w:val="1F704F4C"/>
    <w:lvl w:ilvl="0" w:tplc="E3D28692">
      <w:start w:val="2"/>
      <w:numFmt w:val="japaneseCounting"/>
      <w:lvlText w:val="%1、"/>
      <w:lvlJc w:val="left"/>
      <w:pPr>
        <w:ind w:left="42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53340"/>
    <w:multiLevelType w:val="hybridMultilevel"/>
    <w:tmpl w:val="4FD64B16"/>
    <w:lvl w:ilvl="0" w:tplc="2C786A3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8170C"/>
    <w:multiLevelType w:val="hybridMultilevel"/>
    <w:tmpl w:val="EE548F12"/>
    <w:lvl w:ilvl="0" w:tplc="B8727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A915B3"/>
    <w:multiLevelType w:val="hybridMultilevel"/>
    <w:tmpl w:val="81561F0E"/>
    <w:lvl w:ilvl="0" w:tplc="B7C47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604B8E0">
      <w:start w:val="1"/>
      <w:numFmt w:val="decimal"/>
      <w:lvlText w:val="（%2）"/>
      <w:lvlJc w:val="left"/>
      <w:pPr>
        <w:ind w:left="1288" w:hanging="720"/>
      </w:pPr>
      <w:rPr>
        <w:rFonts w:ascii="华文楷体" w:eastAsia="华文楷体" w:hAnsi="华文楷体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A97839"/>
    <w:multiLevelType w:val="hybridMultilevel"/>
    <w:tmpl w:val="1FE29C74"/>
    <w:lvl w:ilvl="0" w:tplc="EA1A94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DEE0EFB"/>
    <w:multiLevelType w:val="hybridMultilevel"/>
    <w:tmpl w:val="E1D098F0"/>
    <w:lvl w:ilvl="0" w:tplc="1786E1B0">
      <w:start w:val="1"/>
      <w:numFmt w:val="decimal"/>
      <w:lvlText w:val="%1、"/>
      <w:lvlJc w:val="left"/>
      <w:pPr>
        <w:ind w:left="57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3163"/>
    <w:rsid w:val="0000519F"/>
    <w:rsid w:val="000E1046"/>
    <w:rsid w:val="00104D41"/>
    <w:rsid w:val="00123163"/>
    <w:rsid w:val="0015012F"/>
    <w:rsid w:val="001F1D5E"/>
    <w:rsid w:val="002A26B5"/>
    <w:rsid w:val="002E576F"/>
    <w:rsid w:val="003457CA"/>
    <w:rsid w:val="00416B47"/>
    <w:rsid w:val="0043750C"/>
    <w:rsid w:val="00516FF0"/>
    <w:rsid w:val="005C42B4"/>
    <w:rsid w:val="00633394"/>
    <w:rsid w:val="007311E1"/>
    <w:rsid w:val="007701DA"/>
    <w:rsid w:val="0077588C"/>
    <w:rsid w:val="00792AF9"/>
    <w:rsid w:val="007D130B"/>
    <w:rsid w:val="00823A60"/>
    <w:rsid w:val="00843058"/>
    <w:rsid w:val="009E2B93"/>
    <w:rsid w:val="00AC56F8"/>
    <w:rsid w:val="00B004A2"/>
    <w:rsid w:val="00B34963"/>
    <w:rsid w:val="00DA6704"/>
    <w:rsid w:val="00DC3720"/>
    <w:rsid w:val="00E4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3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1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1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0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04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0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04A2"/>
    <w:rPr>
      <w:sz w:val="18"/>
      <w:szCs w:val="18"/>
    </w:rPr>
  </w:style>
  <w:style w:type="paragraph" w:styleId="a6">
    <w:name w:val="List Paragraph"/>
    <w:basedOn w:val="a"/>
    <w:uiPriority w:val="34"/>
    <w:qFormat/>
    <w:rsid w:val="00633394"/>
    <w:pPr>
      <w:ind w:firstLineChars="200" w:firstLine="420"/>
    </w:pPr>
    <w:rPr>
      <w:rFonts w:ascii="Calibri" w:eastAsia="宋体" w:hAnsi="Calibri" w:cs="Times New Roman"/>
    </w:rPr>
  </w:style>
  <w:style w:type="table" w:styleId="-2">
    <w:name w:val="Light Shading Accent 2"/>
    <w:basedOn w:val="a1"/>
    <w:uiPriority w:val="60"/>
    <w:rsid w:val="00633394"/>
    <w:rPr>
      <w:rFonts w:ascii="Times New Roman" w:eastAsia="宋体" w:hAnsi="Times New Roman" w:cs="Times New Roman"/>
      <w:color w:val="943634" w:themeColor="accent2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7">
    <w:name w:val="Table Grid"/>
    <w:basedOn w:val="a1"/>
    <w:uiPriority w:val="59"/>
    <w:rsid w:val="00DC3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DC37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DC37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31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31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00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004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00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004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D6BA9-CDDF-4B16-9482-D13FE370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胡老师;rr</dc:creator>
  <cp:keywords>胡老师</cp:keywords>
  <cp:lastModifiedBy>R</cp:lastModifiedBy>
  <cp:revision>13</cp:revision>
  <dcterms:created xsi:type="dcterms:W3CDTF">2019-12-20T14:17:00Z</dcterms:created>
  <dcterms:modified xsi:type="dcterms:W3CDTF">2019-12-20T15:34:00Z</dcterms:modified>
</cp:coreProperties>
</file>