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53BC1D" w14:textId="77777777" w:rsidR="00771BCC" w:rsidRDefault="00771BCC" w:rsidP="008A0D28">
      <w:pPr>
        <w:rPr>
          <w:b/>
          <w:bCs/>
        </w:rPr>
      </w:pPr>
    </w:p>
    <w:p w14:paraId="25116660" w14:textId="59C7A879" w:rsidR="00771BCC" w:rsidRDefault="00771BCC" w:rsidP="008A0D28">
      <w:pPr>
        <w:rPr>
          <w:b/>
          <w:bCs/>
        </w:rPr>
      </w:pPr>
      <w:r>
        <w:rPr>
          <w:rFonts w:hint="eastAsia"/>
          <w:b/>
          <w:bCs/>
        </w:rPr>
        <w:t>Intro</w:t>
      </w:r>
    </w:p>
    <w:p w14:paraId="33548956" w14:textId="4D648A10" w:rsidR="008A0D28" w:rsidRPr="008A0D28" w:rsidRDefault="008A0D28" w:rsidP="008A0D28">
      <w:pPr>
        <w:rPr>
          <w:b/>
          <w:bCs/>
        </w:rPr>
      </w:pPr>
      <w:r w:rsidRPr="008A0D28">
        <w:rPr>
          <w:b/>
          <w:bCs/>
        </w:rPr>
        <w:t>Scenario 0: No Cap Over I-676, No Environmental or Development Changes</w:t>
      </w:r>
    </w:p>
    <w:p w14:paraId="4D25738B" w14:textId="77777777" w:rsidR="008A0D28" w:rsidRPr="008A0D28" w:rsidRDefault="008A0D28" w:rsidP="008A0D28">
      <w:pPr>
        <w:numPr>
          <w:ilvl w:val="0"/>
          <w:numId w:val="1"/>
        </w:numPr>
      </w:pPr>
      <w:r w:rsidRPr="008A0D28">
        <w:t>The I-676 highway remains uncovered and unchanged.</w:t>
      </w:r>
    </w:p>
    <w:p w14:paraId="30CE8A64" w14:textId="77777777" w:rsidR="008A0D28" w:rsidRPr="008A0D28" w:rsidRDefault="008A0D28" w:rsidP="008A0D28">
      <w:pPr>
        <w:numPr>
          <w:ilvl w:val="0"/>
          <w:numId w:val="1"/>
        </w:numPr>
      </w:pPr>
      <w:r w:rsidRPr="008A0D28">
        <w:t>The highway continues to divide the urban fabric.</w:t>
      </w:r>
    </w:p>
    <w:p w14:paraId="7E9FF192" w14:textId="77777777" w:rsidR="008A0D28" w:rsidRPr="008A0D28" w:rsidRDefault="008A0D28" w:rsidP="008A0D28">
      <w:pPr>
        <w:numPr>
          <w:ilvl w:val="0"/>
          <w:numId w:val="1"/>
        </w:numPr>
      </w:pPr>
      <w:r w:rsidRPr="008A0D28">
        <w:t>High levels of noise and air pollution persist.</w:t>
      </w:r>
    </w:p>
    <w:p w14:paraId="590366AC" w14:textId="77777777" w:rsidR="008A0D28" w:rsidRPr="008A0D28" w:rsidRDefault="008A0D28" w:rsidP="008A0D28">
      <w:pPr>
        <w:numPr>
          <w:ilvl w:val="0"/>
          <w:numId w:val="1"/>
        </w:numPr>
      </w:pPr>
      <w:r w:rsidRPr="008A0D28">
        <w:t>Negative impacts on property values along both sides of the highway remain unchanged.</w:t>
      </w:r>
    </w:p>
    <w:p w14:paraId="2651B247" w14:textId="77777777" w:rsidR="008A0D28" w:rsidRPr="008A0D28" w:rsidRDefault="008A0D28" w:rsidP="008A0D28">
      <w:pPr>
        <w:rPr>
          <w:b/>
          <w:bCs/>
        </w:rPr>
      </w:pPr>
      <w:r w:rsidRPr="008A0D28">
        <w:rPr>
          <w:b/>
          <w:bCs/>
        </w:rPr>
        <w:t>Scenario 1: Environmental Improvement Only</w:t>
      </w:r>
    </w:p>
    <w:p w14:paraId="27310C83" w14:textId="59EBAE29" w:rsidR="008A0D28" w:rsidRPr="008A0D28" w:rsidRDefault="008A0D28" w:rsidP="008A0D28">
      <w:pPr>
        <w:numPr>
          <w:ilvl w:val="0"/>
          <w:numId w:val="2"/>
        </w:numPr>
      </w:pPr>
      <w:r>
        <w:rPr>
          <w:rFonts w:hint="eastAsia"/>
        </w:rPr>
        <w:t>One</w:t>
      </w:r>
      <w:r>
        <w:t xml:space="preserve"> cap </w:t>
      </w:r>
      <w:r w:rsidRPr="008A0D28">
        <w:t xml:space="preserve">of the I-676 highway is covered with a </w:t>
      </w:r>
      <w:r>
        <w:rPr>
          <w:b/>
          <w:bCs/>
        </w:rPr>
        <w:t>leisure</w:t>
      </w:r>
      <w:r w:rsidRPr="008A0D28">
        <w:rPr>
          <w:b/>
          <w:bCs/>
        </w:rPr>
        <w:t xml:space="preserve"> park</w:t>
      </w:r>
      <w:r w:rsidRPr="008A0D28">
        <w:t>.</w:t>
      </w:r>
    </w:p>
    <w:p w14:paraId="1FB9C958" w14:textId="77777777" w:rsidR="008A0D28" w:rsidRPr="008A0D28" w:rsidRDefault="008A0D28" w:rsidP="008A0D28">
      <w:pPr>
        <w:numPr>
          <w:ilvl w:val="0"/>
          <w:numId w:val="2"/>
        </w:numPr>
      </w:pPr>
      <w:r w:rsidRPr="008A0D28">
        <w:t>The cap reconnects the north and south sides of the city.</w:t>
      </w:r>
    </w:p>
    <w:p w14:paraId="356E00F2" w14:textId="77777777" w:rsidR="008A0D28" w:rsidRPr="008A0D28" w:rsidRDefault="008A0D28" w:rsidP="008A0D28">
      <w:pPr>
        <w:numPr>
          <w:ilvl w:val="0"/>
          <w:numId w:val="2"/>
        </w:numPr>
      </w:pPr>
      <w:r w:rsidRPr="008A0D28">
        <w:t>Noise and air pollution are significantly reduced.</w:t>
      </w:r>
    </w:p>
    <w:p w14:paraId="582724CC" w14:textId="77777777" w:rsidR="008A0D28" w:rsidRPr="008A0D28" w:rsidRDefault="008A0D28" w:rsidP="008A0D28">
      <w:pPr>
        <w:numPr>
          <w:ilvl w:val="0"/>
          <w:numId w:val="2"/>
        </w:numPr>
      </w:pPr>
      <w:r w:rsidRPr="008A0D28">
        <w:t>Improved connectivity and environmental quality potentially increase the desirability and property values of surrounding areas.</w:t>
      </w:r>
    </w:p>
    <w:p w14:paraId="0F2467D3" w14:textId="32837116" w:rsidR="008A0D28" w:rsidRPr="008A0D28" w:rsidRDefault="008A0D28" w:rsidP="008A0D28">
      <w:pPr>
        <w:rPr>
          <w:b/>
          <w:bCs/>
        </w:rPr>
      </w:pPr>
      <w:r w:rsidRPr="008A0D28">
        <w:rPr>
          <w:b/>
          <w:bCs/>
        </w:rPr>
        <w:t xml:space="preserve">Scenario </w:t>
      </w:r>
      <w:r>
        <w:rPr>
          <w:rFonts w:hint="eastAsia"/>
          <w:b/>
          <w:bCs/>
        </w:rPr>
        <w:t>2</w:t>
      </w:r>
      <w:r w:rsidRPr="008A0D28">
        <w:rPr>
          <w:b/>
          <w:bCs/>
        </w:rPr>
        <w:t>: Environmental Improvement + Property Reclassification</w:t>
      </w:r>
    </w:p>
    <w:p w14:paraId="02AFC706" w14:textId="77777777" w:rsidR="008A0D28" w:rsidRPr="008A0D28" w:rsidRDefault="008A0D28" w:rsidP="008A0D28">
      <w:pPr>
        <w:numPr>
          <w:ilvl w:val="0"/>
          <w:numId w:val="3"/>
        </w:numPr>
      </w:pPr>
      <w:r w:rsidRPr="008A0D28">
        <w:t xml:space="preserve">Building upon Scenario 1, major </w:t>
      </w:r>
      <w:r w:rsidRPr="008A0D28">
        <w:rPr>
          <w:b/>
          <w:bCs/>
        </w:rPr>
        <w:t>property reclassification</w:t>
      </w:r>
      <w:r w:rsidRPr="008A0D28">
        <w:t xml:space="preserve"> is implemented:</w:t>
      </w:r>
    </w:p>
    <w:p w14:paraId="2C72DB97" w14:textId="0CDB4D0F" w:rsidR="008A0D28" w:rsidRPr="008A0D28" w:rsidRDefault="008A0D28" w:rsidP="008A0D28">
      <w:pPr>
        <w:numPr>
          <w:ilvl w:val="1"/>
          <w:numId w:val="3"/>
        </w:numPr>
      </w:pPr>
      <w:r w:rsidRPr="008A0D28">
        <w:t>Some</w:t>
      </w:r>
      <w:r>
        <w:rPr>
          <w:rFonts w:hint="eastAsia"/>
        </w:rPr>
        <w:t xml:space="preserve"> </w:t>
      </w:r>
      <w:r w:rsidRPr="008A0D28">
        <w:rPr>
          <w:b/>
          <w:bCs/>
        </w:rPr>
        <w:t>Vacant Land</w:t>
      </w:r>
      <w:r w:rsidRPr="008A0D28">
        <w:t xml:space="preserve"> and </w:t>
      </w:r>
      <w:r w:rsidRPr="008A0D28">
        <w:rPr>
          <w:b/>
          <w:bCs/>
        </w:rPr>
        <w:t>Industrial Properties</w:t>
      </w:r>
      <w:r w:rsidRPr="008A0D28">
        <w:t xml:space="preserve"> are converted into </w:t>
      </w:r>
      <w:r w:rsidRPr="008A0D28">
        <w:rPr>
          <w:b/>
          <w:bCs/>
        </w:rPr>
        <w:t>Commercial Business</w:t>
      </w:r>
      <w:r w:rsidRPr="008A0D28">
        <w:t xml:space="preserve"> or </w:t>
      </w:r>
      <w:r w:rsidRPr="008A0D28">
        <w:rPr>
          <w:b/>
          <w:bCs/>
        </w:rPr>
        <w:t xml:space="preserve">Commercial–Residential </w:t>
      </w:r>
      <w:r w:rsidRPr="008A0D28">
        <w:rPr>
          <w:b/>
          <w:bCs/>
        </w:rPr>
        <w:t>Mixed-Use</w:t>
      </w:r>
      <w:r w:rsidRPr="008A0D28">
        <w:t xml:space="preserve"> </w:t>
      </w:r>
      <w:r>
        <w:t>developments</w:t>
      </w:r>
      <w:r w:rsidRPr="008A0D28">
        <w:t>.</w:t>
      </w:r>
    </w:p>
    <w:p w14:paraId="4D5F025A" w14:textId="0D2C7F80" w:rsidR="008A0D28" w:rsidRPr="008A0D28" w:rsidRDefault="008A0D28" w:rsidP="008A0D28">
      <w:pPr>
        <w:numPr>
          <w:ilvl w:val="1"/>
          <w:numId w:val="3"/>
        </w:numPr>
      </w:pPr>
      <w:r w:rsidRPr="008A0D28">
        <w:t xml:space="preserve">Some </w:t>
      </w:r>
      <w:r w:rsidRPr="008A0D28">
        <w:rPr>
          <w:b/>
          <w:bCs/>
        </w:rPr>
        <w:t>Vacant Land</w:t>
      </w:r>
      <w:r w:rsidRPr="008A0D28">
        <w:t xml:space="preserve"> and </w:t>
      </w:r>
      <w:r w:rsidRPr="008A0D28">
        <w:rPr>
          <w:b/>
          <w:bCs/>
        </w:rPr>
        <w:t>Single-Family</w:t>
      </w:r>
      <w:r w:rsidRPr="008A0D28">
        <w:rPr>
          <w:b/>
          <w:bCs/>
        </w:rPr>
        <w:t xml:space="preserve"> </w:t>
      </w:r>
      <w:r>
        <w:rPr>
          <w:rFonts w:hint="eastAsia"/>
          <w:b/>
          <w:bCs/>
        </w:rPr>
        <w:t>Properties</w:t>
      </w:r>
      <w:r w:rsidRPr="008A0D28">
        <w:t xml:space="preserve"> are converted into </w:t>
      </w:r>
      <w:r w:rsidRPr="008A0D28">
        <w:rPr>
          <w:b/>
          <w:bCs/>
        </w:rPr>
        <w:t>Multi-Family Housing</w:t>
      </w:r>
      <w:r w:rsidRPr="008A0D28">
        <w:t xml:space="preserve"> or </w:t>
      </w:r>
      <w:r w:rsidRPr="008A0D28">
        <w:rPr>
          <w:b/>
          <w:bCs/>
        </w:rPr>
        <w:t xml:space="preserve">Commercial–Residential </w:t>
      </w:r>
      <w:r w:rsidR="00EA328B" w:rsidRPr="008A0D28">
        <w:rPr>
          <w:b/>
          <w:bCs/>
        </w:rPr>
        <w:t>Mixed-Use</w:t>
      </w:r>
      <w:r w:rsidRPr="008A0D28">
        <w:t xml:space="preserve"> developments.</w:t>
      </w:r>
    </w:p>
    <w:p w14:paraId="50EA2703" w14:textId="77777777" w:rsidR="008A0D28" w:rsidRPr="008A0D28" w:rsidRDefault="008A0D28" w:rsidP="008A0D28">
      <w:pPr>
        <w:numPr>
          <w:ilvl w:val="0"/>
          <w:numId w:val="3"/>
        </w:numPr>
      </w:pPr>
      <w:r w:rsidRPr="008A0D28">
        <w:t>These proactive land use adjustments by the government or the market aim to:</w:t>
      </w:r>
    </w:p>
    <w:p w14:paraId="41E782A5" w14:textId="77777777" w:rsidR="008A0D28" w:rsidRPr="008A0D28" w:rsidRDefault="008A0D28" w:rsidP="008A0D28">
      <w:pPr>
        <w:numPr>
          <w:ilvl w:val="1"/>
          <w:numId w:val="3"/>
        </w:numPr>
      </w:pPr>
      <w:r w:rsidRPr="008A0D28">
        <w:t>Increase land utilization efficiency,</w:t>
      </w:r>
    </w:p>
    <w:p w14:paraId="698BC4A3" w14:textId="77777777" w:rsidR="008A0D28" w:rsidRPr="008A0D28" w:rsidRDefault="008A0D28" w:rsidP="008A0D28">
      <w:pPr>
        <w:numPr>
          <w:ilvl w:val="1"/>
          <w:numId w:val="3"/>
        </w:numPr>
      </w:pPr>
      <w:r w:rsidRPr="008A0D28">
        <w:t>Stimulate development investment,</w:t>
      </w:r>
    </w:p>
    <w:p w14:paraId="3203931B" w14:textId="77777777" w:rsidR="008A0D28" w:rsidRDefault="008A0D28" w:rsidP="008A0D28">
      <w:pPr>
        <w:numPr>
          <w:ilvl w:val="1"/>
          <w:numId w:val="3"/>
        </w:numPr>
      </w:pPr>
      <w:r w:rsidRPr="008A0D28">
        <w:t>Foster higher population density and greater commercial activity around the cap area.</w:t>
      </w:r>
    </w:p>
    <w:p w14:paraId="4DDE604D" w14:textId="77777777" w:rsidR="002727C3" w:rsidRDefault="002727C3" w:rsidP="002727C3"/>
    <w:p w14:paraId="66F08BE4" w14:textId="77777777" w:rsidR="00786FFD" w:rsidRDefault="00786FFD">
      <w:pPr>
        <w:rPr>
          <w:rFonts w:hint="eastAs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2727C3" w14:paraId="475DEEC4" w14:textId="77777777" w:rsidTr="002727C3">
        <w:tc>
          <w:tcPr>
            <w:tcW w:w="1335" w:type="dxa"/>
          </w:tcPr>
          <w:p w14:paraId="219F6160" w14:textId="77777777" w:rsidR="002727C3" w:rsidRDefault="002727C3"/>
        </w:tc>
        <w:tc>
          <w:tcPr>
            <w:tcW w:w="1335" w:type="dxa"/>
          </w:tcPr>
          <w:p w14:paraId="7A67700C" w14:textId="1B4B460A" w:rsidR="002727C3" w:rsidRDefault="002727C3">
            <w:r>
              <w:t>North Price Change</w:t>
            </w:r>
          </w:p>
        </w:tc>
        <w:tc>
          <w:tcPr>
            <w:tcW w:w="1336" w:type="dxa"/>
          </w:tcPr>
          <w:p w14:paraId="6D4263D5" w14:textId="63E5C7C0" w:rsidR="002727C3" w:rsidRDefault="002727C3">
            <w:r>
              <w:t>South Price Change</w:t>
            </w:r>
          </w:p>
        </w:tc>
        <w:tc>
          <w:tcPr>
            <w:tcW w:w="1336" w:type="dxa"/>
          </w:tcPr>
          <w:p w14:paraId="5C583F23" w14:textId="77777777" w:rsidR="002727C3" w:rsidRDefault="002727C3">
            <w:r>
              <w:t xml:space="preserve">Overall </w:t>
            </w:r>
          </w:p>
          <w:p w14:paraId="3CE932E3" w14:textId="77777777" w:rsidR="002727C3" w:rsidRDefault="002727C3">
            <w:r>
              <w:t>Price</w:t>
            </w:r>
          </w:p>
          <w:p w14:paraId="26FCDCBD" w14:textId="188BB33B" w:rsidR="002727C3" w:rsidRDefault="002727C3">
            <w:r>
              <w:t xml:space="preserve">Change </w:t>
            </w:r>
          </w:p>
        </w:tc>
        <w:tc>
          <w:tcPr>
            <w:tcW w:w="1336" w:type="dxa"/>
          </w:tcPr>
          <w:p w14:paraId="4DAD09F6" w14:textId="77777777" w:rsidR="002727C3" w:rsidRDefault="002727C3"/>
        </w:tc>
        <w:tc>
          <w:tcPr>
            <w:tcW w:w="1336" w:type="dxa"/>
          </w:tcPr>
          <w:p w14:paraId="02641144" w14:textId="77777777" w:rsidR="002727C3" w:rsidRDefault="002727C3"/>
        </w:tc>
        <w:tc>
          <w:tcPr>
            <w:tcW w:w="1336" w:type="dxa"/>
          </w:tcPr>
          <w:p w14:paraId="53F70A96" w14:textId="77777777" w:rsidR="002727C3" w:rsidRDefault="002727C3"/>
        </w:tc>
      </w:tr>
      <w:tr w:rsidR="002727C3" w14:paraId="2459CA7E" w14:textId="77777777" w:rsidTr="002727C3">
        <w:tc>
          <w:tcPr>
            <w:tcW w:w="1335" w:type="dxa"/>
          </w:tcPr>
          <w:p w14:paraId="799DB09D" w14:textId="45CEBB41" w:rsidR="002727C3" w:rsidRDefault="002727C3">
            <w:r>
              <w:t>S0</w:t>
            </w:r>
          </w:p>
        </w:tc>
        <w:tc>
          <w:tcPr>
            <w:tcW w:w="1335" w:type="dxa"/>
          </w:tcPr>
          <w:p w14:paraId="318D67F4" w14:textId="7C12F7CA" w:rsidR="002727C3" w:rsidRDefault="002727C3">
            <w:r>
              <w:t>-11826</w:t>
            </w:r>
          </w:p>
        </w:tc>
        <w:tc>
          <w:tcPr>
            <w:tcW w:w="1336" w:type="dxa"/>
          </w:tcPr>
          <w:p w14:paraId="18D9CB4B" w14:textId="5CCD5B74" w:rsidR="002727C3" w:rsidRDefault="002727C3">
            <w:r>
              <w:t>84561</w:t>
            </w:r>
          </w:p>
        </w:tc>
        <w:tc>
          <w:tcPr>
            <w:tcW w:w="1336" w:type="dxa"/>
          </w:tcPr>
          <w:p w14:paraId="7658B2F1" w14:textId="6D581DDB" w:rsidR="002727C3" w:rsidRDefault="002727C3">
            <w:r>
              <w:t>-15711</w:t>
            </w:r>
          </w:p>
        </w:tc>
        <w:tc>
          <w:tcPr>
            <w:tcW w:w="1336" w:type="dxa"/>
          </w:tcPr>
          <w:p w14:paraId="43D5B851" w14:textId="77777777" w:rsidR="002727C3" w:rsidRDefault="002727C3"/>
        </w:tc>
        <w:tc>
          <w:tcPr>
            <w:tcW w:w="1336" w:type="dxa"/>
          </w:tcPr>
          <w:p w14:paraId="790CE37F" w14:textId="77777777" w:rsidR="002727C3" w:rsidRDefault="002727C3"/>
        </w:tc>
        <w:tc>
          <w:tcPr>
            <w:tcW w:w="1336" w:type="dxa"/>
          </w:tcPr>
          <w:p w14:paraId="7E808ACD" w14:textId="77777777" w:rsidR="002727C3" w:rsidRDefault="002727C3"/>
        </w:tc>
      </w:tr>
      <w:tr w:rsidR="002727C3" w14:paraId="50E21974" w14:textId="77777777" w:rsidTr="002727C3">
        <w:tc>
          <w:tcPr>
            <w:tcW w:w="1335" w:type="dxa"/>
          </w:tcPr>
          <w:p w14:paraId="23BA0C88" w14:textId="3ECF9C53" w:rsidR="002727C3" w:rsidRDefault="002727C3">
            <w:r>
              <w:t>S1</w:t>
            </w:r>
          </w:p>
        </w:tc>
        <w:tc>
          <w:tcPr>
            <w:tcW w:w="1335" w:type="dxa"/>
          </w:tcPr>
          <w:p w14:paraId="337F7F32" w14:textId="2B8A41E1" w:rsidR="002727C3" w:rsidRDefault="002727C3">
            <w:r>
              <w:t>-12561</w:t>
            </w:r>
          </w:p>
        </w:tc>
        <w:tc>
          <w:tcPr>
            <w:tcW w:w="1336" w:type="dxa"/>
          </w:tcPr>
          <w:p w14:paraId="3D3F6713" w14:textId="4760D550" w:rsidR="002727C3" w:rsidRDefault="002727C3">
            <w:r>
              <w:t>65199</w:t>
            </w:r>
          </w:p>
        </w:tc>
        <w:tc>
          <w:tcPr>
            <w:tcW w:w="1336" w:type="dxa"/>
          </w:tcPr>
          <w:p w14:paraId="44620970" w14:textId="38ED39A8" w:rsidR="002727C3" w:rsidRDefault="002727C3">
            <w:r>
              <w:t>-3165</w:t>
            </w:r>
          </w:p>
        </w:tc>
        <w:tc>
          <w:tcPr>
            <w:tcW w:w="1336" w:type="dxa"/>
          </w:tcPr>
          <w:p w14:paraId="0010D6BF" w14:textId="77777777" w:rsidR="002727C3" w:rsidRDefault="002727C3"/>
        </w:tc>
        <w:tc>
          <w:tcPr>
            <w:tcW w:w="1336" w:type="dxa"/>
          </w:tcPr>
          <w:p w14:paraId="210B14B0" w14:textId="77777777" w:rsidR="002727C3" w:rsidRDefault="002727C3"/>
        </w:tc>
        <w:tc>
          <w:tcPr>
            <w:tcW w:w="1336" w:type="dxa"/>
          </w:tcPr>
          <w:p w14:paraId="4125595D" w14:textId="77777777" w:rsidR="002727C3" w:rsidRDefault="002727C3"/>
        </w:tc>
      </w:tr>
      <w:tr w:rsidR="002727C3" w14:paraId="78F380E3" w14:textId="77777777" w:rsidTr="002727C3">
        <w:tc>
          <w:tcPr>
            <w:tcW w:w="1335" w:type="dxa"/>
          </w:tcPr>
          <w:p w14:paraId="0CF75AB9" w14:textId="2F74424D" w:rsidR="002727C3" w:rsidRDefault="002727C3">
            <w:r>
              <w:t>S2</w:t>
            </w:r>
          </w:p>
        </w:tc>
        <w:tc>
          <w:tcPr>
            <w:tcW w:w="1335" w:type="dxa"/>
          </w:tcPr>
          <w:p w14:paraId="08602E0C" w14:textId="1282ED93" w:rsidR="002727C3" w:rsidRDefault="002727C3">
            <w:pPr>
              <w:rPr>
                <w:rFonts w:hint="eastAsia"/>
              </w:rPr>
            </w:pPr>
            <w:r>
              <w:t>-20303</w:t>
            </w:r>
          </w:p>
        </w:tc>
        <w:tc>
          <w:tcPr>
            <w:tcW w:w="1336" w:type="dxa"/>
          </w:tcPr>
          <w:p w14:paraId="6CD336BB" w14:textId="1F10FB66" w:rsidR="002727C3" w:rsidRDefault="002727C3">
            <w:r>
              <w:t>71084</w:t>
            </w:r>
          </w:p>
        </w:tc>
        <w:tc>
          <w:tcPr>
            <w:tcW w:w="1336" w:type="dxa"/>
          </w:tcPr>
          <w:p w14:paraId="7DE7A2DC" w14:textId="570116BD" w:rsidR="002727C3" w:rsidRDefault="002727C3">
            <w:r>
              <w:t>-5247</w:t>
            </w:r>
          </w:p>
        </w:tc>
        <w:tc>
          <w:tcPr>
            <w:tcW w:w="1336" w:type="dxa"/>
          </w:tcPr>
          <w:p w14:paraId="3A5FC696" w14:textId="77777777" w:rsidR="002727C3" w:rsidRDefault="002727C3"/>
        </w:tc>
        <w:tc>
          <w:tcPr>
            <w:tcW w:w="1336" w:type="dxa"/>
          </w:tcPr>
          <w:p w14:paraId="07523B4B" w14:textId="77777777" w:rsidR="002727C3" w:rsidRDefault="002727C3"/>
        </w:tc>
        <w:tc>
          <w:tcPr>
            <w:tcW w:w="1336" w:type="dxa"/>
          </w:tcPr>
          <w:p w14:paraId="78B954B4" w14:textId="77777777" w:rsidR="002727C3" w:rsidRDefault="002727C3"/>
        </w:tc>
      </w:tr>
    </w:tbl>
    <w:p w14:paraId="76B0C25E" w14:textId="77777777" w:rsidR="00771BCC" w:rsidRDefault="00771BCC"/>
    <w:p w14:paraId="6671474A" w14:textId="77777777" w:rsidR="00771BCC" w:rsidRDefault="00771BCC">
      <w:pPr>
        <w:rPr>
          <w:rFonts w:hint="eastAsia"/>
        </w:rPr>
      </w:pPr>
    </w:p>
    <w:sectPr w:rsidR="00771B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2C41BE"/>
    <w:multiLevelType w:val="multilevel"/>
    <w:tmpl w:val="D5EA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376913"/>
    <w:multiLevelType w:val="multilevel"/>
    <w:tmpl w:val="8046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AB19D9"/>
    <w:multiLevelType w:val="multilevel"/>
    <w:tmpl w:val="7E9E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3492008">
    <w:abstractNumId w:val="1"/>
  </w:num>
  <w:num w:numId="2" w16cid:durableId="2120568327">
    <w:abstractNumId w:val="2"/>
  </w:num>
  <w:num w:numId="3" w16cid:durableId="1453282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D28"/>
    <w:rsid w:val="002727C3"/>
    <w:rsid w:val="003C68EC"/>
    <w:rsid w:val="003E6CD8"/>
    <w:rsid w:val="006F2324"/>
    <w:rsid w:val="00771BCC"/>
    <w:rsid w:val="00786FFD"/>
    <w:rsid w:val="008A0D28"/>
    <w:rsid w:val="00E2668E"/>
    <w:rsid w:val="00EA328B"/>
    <w:rsid w:val="00FA395D"/>
    <w:rsid w:val="00FD7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BD1CBF"/>
  <w15:chartTrackingRefBased/>
  <w15:docId w15:val="{5DF4A955-F4B3-FD49-8DE8-F4B0F9B57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D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D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D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D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D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D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D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D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D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D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D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D2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72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790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2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0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Sijia</dc:creator>
  <cp:keywords/>
  <dc:description/>
  <cp:lastModifiedBy>Zhang, Sijia</cp:lastModifiedBy>
  <cp:revision>13</cp:revision>
  <dcterms:created xsi:type="dcterms:W3CDTF">2025-04-29T00:20:00Z</dcterms:created>
  <dcterms:modified xsi:type="dcterms:W3CDTF">2025-04-29T04:48:00Z</dcterms:modified>
</cp:coreProperties>
</file>