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8515B" w14:textId="20E7E9ED" w:rsidR="00DE310C" w:rsidRPr="00BC2958" w:rsidRDefault="00BC2958" w:rsidP="00DE310C">
      <w:pPr>
        <w:pStyle w:val="Heading1"/>
        <w:jc w:val="center"/>
        <w:rPr>
          <w:b/>
          <w:bCs/>
        </w:rPr>
      </w:pPr>
      <w:r w:rsidRPr="00BC2958">
        <w:rPr>
          <w:b/>
          <w:bCs/>
        </w:rPr>
        <w:t>Data Analytics &amp; Business Intelligence</w:t>
      </w:r>
    </w:p>
    <w:p w14:paraId="718F44F5" w14:textId="5E568139" w:rsidR="00A229E0" w:rsidRPr="00A229E0" w:rsidRDefault="00A229E0" w:rsidP="00A229E0">
      <w:pPr>
        <w:rPr>
          <w:b/>
          <w:bCs/>
        </w:rPr>
      </w:pPr>
      <w:r w:rsidRPr="00A229E0">
        <w:rPr>
          <w:b/>
          <w:bCs/>
        </w:rPr>
        <w:t>1. Databases and Advanced SQL Techniques</w:t>
      </w:r>
    </w:p>
    <w:p w14:paraId="20555B53" w14:textId="77777777" w:rsidR="00A229E0" w:rsidRPr="00A229E0" w:rsidRDefault="00A229E0" w:rsidP="00A229E0">
      <w:pPr>
        <w:numPr>
          <w:ilvl w:val="0"/>
          <w:numId w:val="1"/>
        </w:numPr>
      </w:pPr>
      <w:r w:rsidRPr="00A229E0">
        <w:rPr>
          <w:b/>
          <w:bCs/>
        </w:rPr>
        <w:t>Introduction to Databases: SQL and NoSQL</w:t>
      </w:r>
    </w:p>
    <w:p w14:paraId="059D3D6C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Overview of SQL Databases (Relational Databases)</w:t>
      </w:r>
    </w:p>
    <w:p w14:paraId="7C4A0989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Overview of NoSQL Databases (Document, Key-Value, Column-Family, Graph)</w:t>
      </w:r>
    </w:p>
    <w:p w14:paraId="3F5CBA8A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Use Cases and Comparisons Between SQL and NoSQL</w:t>
      </w:r>
    </w:p>
    <w:p w14:paraId="636D1E04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Setting Up and Connecting to SQL and NoSQL Databases</w:t>
      </w:r>
    </w:p>
    <w:p w14:paraId="6C257025" w14:textId="77777777" w:rsidR="00A229E0" w:rsidRPr="00A229E0" w:rsidRDefault="00A229E0" w:rsidP="00A229E0">
      <w:pPr>
        <w:numPr>
          <w:ilvl w:val="0"/>
          <w:numId w:val="1"/>
        </w:numPr>
      </w:pPr>
      <w:r w:rsidRPr="00A229E0">
        <w:rPr>
          <w:b/>
          <w:bCs/>
        </w:rPr>
        <w:t>Basic SQL Queries</w:t>
      </w:r>
    </w:p>
    <w:p w14:paraId="734C1C79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Understanding SQL Syntax and Commands</w:t>
      </w:r>
    </w:p>
    <w:p w14:paraId="49ED307D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Writing Basic SQL Queries (SELECT, INSERT, UPDATE, DELETE)</w:t>
      </w:r>
    </w:p>
    <w:p w14:paraId="2B69FFDB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Filtering, Sorting, and Aggregating Data</w:t>
      </w:r>
    </w:p>
    <w:p w14:paraId="1C89433C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Joining Tables and Subqueries</w:t>
      </w:r>
    </w:p>
    <w:p w14:paraId="58E523FF" w14:textId="77777777" w:rsidR="00A229E0" w:rsidRPr="00A229E0" w:rsidRDefault="00A229E0" w:rsidP="00A229E0">
      <w:pPr>
        <w:numPr>
          <w:ilvl w:val="0"/>
          <w:numId w:val="1"/>
        </w:numPr>
      </w:pPr>
      <w:r w:rsidRPr="00A229E0">
        <w:rPr>
          <w:b/>
          <w:bCs/>
        </w:rPr>
        <w:t>Advanced SQL Techniques</w:t>
      </w:r>
    </w:p>
    <w:p w14:paraId="69A2C740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Advanced Joins and Nested Queries</w:t>
      </w:r>
    </w:p>
    <w:p w14:paraId="24C2C562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Using Window Functions and CTEs (Common Table Expressions)</w:t>
      </w:r>
    </w:p>
    <w:p w14:paraId="5F1AFFFD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Indexing and Query Optimization</w:t>
      </w:r>
    </w:p>
    <w:p w14:paraId="29DB8060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Implementing Transactions and Concurrency Control</w:t>
      </w:r>
    </w:p>
    <w:p w14:paraId="64D8B931" w14:textId="77777777" w:rsidR="00A229E0" w:rsidRPr="00A229E0" w:rsidRDefault="00A229E0" w:rsidP="00A229E0">
      <w:pPr>
        <w:numPr>
          <w:ilvl w:val="0"/>
          <w:numId w:val="1"/>
        </w:numPr>
      </w:pPr>
      <w:r w:rsidRPr="00A229E0">
        <w:rPr>
          <w:b/>
          <w:bCs/>
        </w:rPr>
        <w:t>Practical Examples and Use Cases</w:t>
      </w:r>
    </w:p>
    <w:p w14:paraId="6945703A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Real-world Applications of SQL and NoSQL</w:t>
      </w:r>
    </w:p>
    <w:p w14:paraId="27EF62B3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Case Studies in Various Industries</w:t>
      </w:r>
    </w:p>
    <w:p w14:paraId="25AA29A5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Best Practices for Database Design and Querying</w:t>
      </w:r>
    </w:p>
    <w:p w14:paraId="0C0C76C3" w14:textId="77777777" w:rsidR="00A229E0" w:rsidRPr="00A229E0" w:rsidRDefault="00A229E0" w:rsidP="00A229E0">
      <w:pPr>
        <w:numPr>
          <w:ilvl w:val="1"/>
          <w:numId w:val="1"/>
        </w:numPr>
      </w:pPr>
      <w:r w:rsidRPr="00A229E0">
        <w:t>Hands-on Exercises and Projects</w:t>
      </w:r>
    </w:p>
    <w:p w14:paraId="384BEC86" w14:textId="77777777" w:rsidR="00C8581E" w:rsidRDefault="00C8581E">
      <w:pPr>
        <w:rPr>
          <w:b/>
          <w:bCs/>
        </w:rPr>
      </w:pPr>
      <w:r>
        <w:rPr>
          <w:b/>
          <w:bCs/>
        </w:rPr>
        <w:br w:type="page"/>
      </w:r>
    </w:p>
    <w:p w14:paraId="5534C5D2" w14:textId="5186B7F4" w:rsidR="00A229E0" w:rsidRPr="00A229E0" w:rsidRDefault="00A229E0" w:rsidP="00A229E0">
      <w:pPr>
        <w:rPr>
          <w:b/>
          <w:bCs/>
        </w:rPr>
      </w:pPr>
      <w:r w:rsidRPr="00A229E0">
        <w:rPr>
          <w:b/>
          <w:bCs/>
        </w:rPr>
        <w:lastRenderedPageBreak/>
        <w:t>2. Data Warehousing and Enterprise Data Architecture</w:t>
      </w:r>
    </w:p>
    <w:p w14:paraId="6495DEDB" w14:textId="77777777" w:rsidR="00A229E0" w:rsidRPr="00A229E0" w:rsidRDefault="00A229E0" w:rsidP="00A229E0">
      <w:pPr>
        <w:numPr>
          <w:ilvl w:val="0"/>
          <w:numId w:val="2"/>
        </w:numPr>
      </w:pPr>
      <w:r w:rsidRPr="00A229E0">
        <w:rPr>
          <w:b/>
          <w:bCs/>
        </w:rPr>
        <w:t>Introduction to Data Warehousing</w:t>
      </w:r>
    </w:p>
    <w:p w14:paraId="64936208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Understanding Data Warehousing Concepts</w:t>
      </w:r>
    </w:p>
    <w:p w14:paraId="0524AB05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Benefits and Use Cases of Data Warehousing</w:t>
      </w:r>
    </w:p>
    <w:p w14:paraId="6AC197AF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Key Components of a Data Warehouse</w:t>
      </w:r>
    </w:p>
    <w:p w14:paraId="1FE50F9C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Setting Up a Data Warehouse (ETL Tools and Platforms)</w:t>
      </w:r>
    </w:p>
    <w:p w14:paraId="319490E4" w14:textId="77777777" w:rsidR="00A229E0" w:rsidRPr="00A229E0" w:rsidRDefault="00A229E0" w:rsidP="00A229E0">
      <w:pPr>
        <w:numPr>
          <w:ilvl w:val="0"/>
          <w:numId w:val="2"/>
        </w:numPr>
      </w:pPr>
      <w:r w:rsidRPr="00A229E0">
        <w:rPr>
          <w:b/>
          <w:bCs/>
        </w:rPr>
        <w:t>ETL Processes and Data Lakes</w:t>
      </w:r>
    </w:p>
    <w:p w14:paraId="2B873DAA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Overview of ETL (Extract, Transform, Load) Processes</w:t>
      </w:r>
    </w:p>
    <w:p w14:paraId="7E557D7E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Designing and Implementing ETL Pipelines</w:t>
      </w:r>
    </w:p>
    <w:p w14:paraId="30BC49B4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Introduction to Data Lakes and Their Benefits</w:t>
      </w:r>
    </w:p>
    <w:p w14:paraId="42644CD7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Integrating Data Lakes with Data Warehouses</w:t>
      </w:r>
    </w:p>
    <w:p w14:paraId="1CE4B4C4" w14:textId="77777777" w:rsidR="00A229E0" w:rsidRPr="00A229E0" w:rsidRDefault="00A229E0" w:rsidP="00A229E0">
      <w:pPr>
        <w:numPr>
          <w:ilvl w:val="0"/>
          <w:numId w:val="2"/>
        </w:numPr>
      </w:pPr>
      <w:r w:rsidRPr="00A229E0">
        <w:rPr>
          <w:b/>
          <w:bCs/>
        </w:rPr>
        <w:t>Enterprise Data Architecture</w:t>
      </w:r>
    </w:p>
    <w:p w14:paraId="0CF782D2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Understanding Enterprise Data Architecture Concepts</w:t>
      </w:r>
    </w:p>
    <w:p w14:paraId="0E626DEF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Designing Scalable and Flexible Data Architectures</w:t>
      </w:r>
    </w:p>
    <w:p w14:paraId="712033C7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Tools and Technologies for Enterprise Data Architecture</w:t>
      </w:r>
    </w:p>
    <w:p w14:paraId="7B6F3DD8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Case Studies and Best Practices</w:t>
      </w:r>
    </w:p>
    <w:p w14:paraId="75A47EAD" w14:textId="77777777" w:rsidR="00A229E0" w:rsidRPr="00A229E0" w:rsidRDefault="00A229E0" w:rsidP="00A229E0">
      <w:pPr>
        <w:numPr>
          <w:ilvl w:val="0"/>
          <w:numId w:val="2"/>
        </w:numPr>
      </w:pPr>
      <w:r w:rsidRPr="00A229E0">
        <w:rPr>
          <w:b/>
          <w:bCs/>
        </w:rPr>
        <w:t>Practical Implementation and Use Cases</w:t>
      </w:r>
    </w:p>
    <w:p w14:paraId="429CB2C0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Real-world Examples of Data Warehousing and ETL</w:t>
      </w:r>
    </w:p>
    <w:p w14:paraId="10824BFD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Implementing Data Lakes in Various Industries</w:t>
      </w:r>
    </w:p>
    <w:p w14:paraId="71A9F363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Designing and Managing Enterprise Data Architectures</w:t>
      </w:r>
    </w:p>
    <w:p w14:paraId="1FEB0BF0" w14:textId="77777777" w:rsidR="00A229E0" w:rsidRPr="00A229E0" w:rsidRDefault="00A229E0" w:rsidP="00A229E0">
      <w:pPr>
        <w:numPr>
          <w:ilvl w:val="1"/>
          <w:numId w:val="2"/>
        </w:numPr>
      </w:pPr>
      <w:r w:rsidRPr="00A229E0">
        <w:t>Hands-on Exercises and Projects</w:t>
      </w:r>
    </w:p>
    <w:p w14:paraId="2D776B2C" w14:textId="77777777" w:rsidR="00C8581E" w:rsidRDefault="00C8581E">
      <w:pPr>
        <w:rPr>
          <w:b/>
          <w:bCs/>
        </w:rPr>
      </w:pPr>
      <w:r>
        <w:rPr>
          <w:b/>
          <w:bCs/>
        </w:rPr>
        <w:br w:type="page"/>
      </w:r>
    </w:p>
    <w:p w14:paraId="1735AA1E" w14:textId="53BDA533" w:rsidR="00A229E0" w:rsidRPr="00A229E0" w:rsidRDefault="00A229E0" w:rsidP="00A229E0">
      <w:pPr>
        <w:rPr>
          <w:b/>
          <w:bCs/>
        </w:rPr>
      </w:pPr>
      <w:r w:rsidRPr="00A229E0">
        <w:rPr>
          <w:b/>
          <w:bCs/>
        </w:rPr>
        <w:lastRenderedPageBreak/>
        <w:t>3. Data Governance and Metadata Management</w:t>
      </w:r>
    </w:p>
    <w:p w14:paraId="00CBEFA8" w14:textId="77777777" w:rsidR="00A229E0" w:rsidRPr="00A229E0" w:rsidRDefault="00A229E0" w:rsidP="00A229E0">
      <w:pPr>
        <w:numPr>
          <w:ilvl w:val="0"/>
          <w:numId w:val="3"/>
        </w:numPr>
      </w:pPr>
      <w:r w:rsidRPr="00A229E0">
        <w:rPr>
          <w:b/>
          <w:bCs/>
        </w:rPr>
        <w:t>Introduction to Data Governance</w:t>
      </w:r>
    </w:p>
    <w:p w14:paraId="2AB5C0B2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Understanding Data Governance Concepts</w:t>
      </w:r>
    </w:p>
    <w:p w14:paraId="19AE3D24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Importance of Data Governance in Organizations</w:t>
      </w:r>
    </w:p>
    <w:p w14:paraId="4C6C5034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Key Components of a Data Governance Framework</w:t>
      </w:r>
    </w:p>
    <w:p w14:paraId="724DACF9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Setting Up a Data Governance Program</w:t>
      </w:r>
    </w:p>
    <w:p w14:paraId="28F1B8F4" w14:textId="77777777" w:rsidR="00A229E0" w:rsidRPr="00A229E0" w:rsidRDefault="00A229E0" w:rsidP="00A229E0">
      <w:pPr>
        <w:numPr>
          <w:ilvl w:val="0"/>
          <w:numId w:val="3"/>
        </w:numPr>
      </w:pPr>
      <w:r w:rsidRPr="00A229E0">
        <w:rPr>
          <w:b/>
          <w:bCs/>
        </w:rPr>
        <w:t>Metadata Management</w:t>
      </w:r>
    </w:p>
    <w:p w14:paraId="5C514314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Overview of Metadata and Its Importance</w:t>
      </w:r>
    </w:p>
    <w:p w14:paraId="34873952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Types of Metadata (Technical, Business, Operational)</w:t>
      </w:r>
    </w:p>
    <w:p w14:paraId="42AEDD93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Tools for Metadata Management</w:t>
      </w:r>
    </w:p>
    <w:p w14:paraId="497721A0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Best Practices for Metadata Management</w:t>
      </w:r>
    </w:p>
    <w:p w14:paraId="7A51CD11" w14:textId="77777777" w:rsidR="00A229E0" w:rsidRPr="00A229E0" w:rsidRDefault="00A229E0" w:rsidP="00A229E0">
      <w:pPr>
        <w:numPr>
          <w:ilvl w:val="0"/>
          <w:numId w:val="3"/>
        </w:numPr>
      </w:pPr>
      <w:r w:rsidRPr="00A229E0">
        <w:rPr>
          <w:b/>
          <w:bCs/>
        </w:rPr>
        <w:t>Data Security and Compliance</w:t>
      </w:r>
    </w:p>
    <w:p w14:paraId="2F34EC21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Importance of Data Security in Data Governance</w:t>
      </w:r>
    </w:p>
    <w:p w14:paraId="1C5377A5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Implementing Data Security Measures (Encryption, Access Control)</w:t>
      </w:r>
    </w:p>
    <w:p w14:paraId="4921BD9F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Compliance with Data Protection Regulations (GDPR, HIPAA)</w:t>
      </w:r>
    </w:p>
    <w:p w14:paraId="2E745DF2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Monitoring and Auditing Data Security</w:t>
      </w:r>
    </w:p>
    <w:p w14:paraId="4144D6F2" w14:textId="77777777" w:rsidR="00A229E0" w:rsidRPr="00A229E0" w:rsidRDefault="00A229E0" w:rsidP="00A229E0">
      <w:pPr>
        <w:numPr>
          <w:ilvl w:val="0"/>
          <w:numId w:val="3"/>
        </w:numPr>
      </w:pPr>
      <w:r w:rsidRPr="00A229E0">
        <w:rPr>
          <w:b/>
          <w:bCs/>
        </w:rPr>
        <w:t>Practical Examples and Case Studies</w:t>
      </w:r>
    </w:p>
    <w:p w14:paraId="08F6C714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Real-world Applications of Data Governance</w:t>
      </w:r>
    </w:p>
    <w:p w14:paraId="7E3FF07A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Implementing Metadata Management in Organizations</w:t>
      </w:r>
    </w:p>
    <w:p w14:paraId="75F96A95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Case Studies on Data Security and Compliance</w:t>
      </w:r>
    </w:p>
    <w:p w14:paraId="7C7AD67A" w14:textId="77777777" w:rsidR="00A229E0" w:rsidRPr="00A229E0" w:rsidRDefault="00A229E0" w:rsidP="00A229E0">
      <w:pPr>
        <w:numPr>
          <w:ilvl w:val="1"/>
          <w:numId w:val="3"/>
        </w:numPr>
      </w:pPr>
      <w:r w:rsidRPr="00A229E0">
        <w:t>Hands-on Exercises and Projects</w:t>
      </w:r>
    </w:p>
    <w:p w14:paraId="3CED1188" w14:textId="77777777" w:rsidR="00D16477" w:rsidRDefault="00D16477"/>
    <w:sectPr w:rsidR="00D16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C0D73"/>
    <w:multiLevelType w:val="multilevel"/>
    <w:tmpl w:val="596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76A4F"/>
    <w:multiLevelType w:val="multilevel"/>
    <w:tmpl w:val="38AE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A2825"/>
    <w:multiLevelType w:val="multilevel"/>
    <w:tmpl w:val="85F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26205">
    <w:abstractNumId w:val="1"/>
  </w:num>
  <w:num w:numId="2" w16cid:durableId="1946839289">
    <w:abstractNumId w:val="0"/>
  </w:num>
  <w:num w:numId="3" w16cid:durableId="88802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60"/>
    <w:rsid w:val="003B05AF"/>
    <w:rsid w:val="003E0006"/>
    <w:rsid w:val="00A229E0"/>
    <w:rsid w:val="00AD6605"/>
    <w:rsid w:val="00BB68E6"/>
    <w:rsid w:val="00BC2958"/>
    <w:rsid w:val="00C56C60"/>
    <w:rsid w:val="00C8581E"/>
    <w:rsid w:val="00D16477"/>
    <w:rsid w:val="00D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F583"/>
  <w15:chartTrackingRefBased/>
  <w15:docId w15:val="{1F7BBC6F-3BD4-4736-A0FB-2038F58C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Rank</dc:creator>
  <cp:keywords/>
  <dc:description/>
  <cp:lastModifiedBy>Divya Rank</cp:lastModifiedBy>
  <cp:revision>5</cp:revision>
  <dcterms:created xsi:type="dcterms:W3CDTF">2024-08-08T09:50:00Z</dcterms:created>
  <dcterms:modified xsi:type="dcterms:W3CDTF">2024-08-09T04:07:00Z</dcterms:modified>
</cp:coreProperties>
</file>