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Web-Development</w:t>
      </w:r>
    </w:p>
    <w:p w:rsidR="00000000" w:rsidDel="00000000" w:rsidP="00000000" w:rsidRDefault="00000000" w:rsidRPr="00000000" w14:paraId="00000001">
      <w:pPr>
        <w:contextualSpacing w:val="0"/>
        <w:rPr/>
      </w:pPr>
      <w:r w:rsidDel="00000000" w:rsidR="00000000" w:rsidRPr="00000000">
        <w:rPr>
          <w:rtl w:val="0"/>
        </w:rPr>
        <w:t xml:space="preserve">Web-development is an integral part to growth of the modern business. Our team of experts understand this and create websites with an uncompromising high standard for intuitive and accessible designs.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Graphic Design</w:t>
      </w:r>
    </w:p>
    <w:p w:rsidR="00000000" w:rsidDel="00000000" w:rsidP="00000000" w:rsidRDefault="00000000" w:rsidRPr="00000000" w14:paraId="00000004">
      <w:pPr>
        <w:contextualSpacing w:val="0"/>
        <w:rPr/>
      </w:pPr>
      <w:r w:rsidDel="00000000" w:rsidR="00000000" w:rsidRPr="00000000">
        <w:rPr>
          <w:rtl w:val="0"/>
        </w:rPr>
        <w:t xml:space="preserve">First-impressions can only be made once. The first look must make both an immediate as well as a long lasting impression. Creating such logos, posters, and signs requires the deft hand and intuitive eye our agency recruits specifically for.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Digital Marketing</w:t>
      </w:r>
    </w:p>
    <w:p w:rsidR="00000000" w:rsidDel="00000000" w:rsidP="00000000" w:rsidRDefault="00000000" w:rsidRPr="00000000" w14:paraId="00000007">
      <w:pPr>
        <w:contextualSpacing w:val="0"/>
        <w:rPr/>
      </w:pPr>
      <w:r w:rsidDel="00000000" w:rsidR="00000000" w:rsidRPr="00000000">
        <w:rPr>
          <w:rtl w:val="0"/>
        </w:rPr>
        <w:t xml:space="preserve">Where’s better to engage potential clients than where the web-traffic is? We will bring your online presence where it needs to be whether it be on Google, Kijiji, and other millescienous sites. We can also help you with website analytics and reports so you can measure the views and clicks that your advertisement gets. </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Social Media Management</w:t>
      </w:r>
    </w:p>
    <w:p w:rsidR="00000000" w:rsidDel="00000000" w:rsidP="00000000" w:rsidRDefault="00000000" w:rsidRPr="00000000" w14:paraId="0000000A">
      <w:pPr>
        <w:contextualSpacing w:val="0"/>
        <w:rPr/>
      </w:pPr>
      <w:r w:rsidDel="00000000" w:rsidR="00000000" w:rsidRPr="00000000">
        <w:rPr>
          <w:rtl w:val="0"/>
        </w:rPr>
        <w:t xml:space="preserve">We have dedicated content producers to engage with the public professionally,effectively, and consistently. We have a deep understanding of public relationships and ability to foster a positive public image.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Media &amp; Publishing Marketing</w:t>
      </w:r>
    </w:p>
    <w:p w:rsidR="00000000" w:rsidDel="00000000" w:rsidP="00000000" w:rsidRDefault="00000000" w:rsidRPr="00000000" w14:paraId="0000000D">
      <w:pPr>
        <w:contextualSpacing w:val="0"/>
        <w:rPr/>
      </w:pPr>
      <w:r w:rsidDel="00000000" w:rsidR="00000000" w:rsidRPr="00000000">
        <w:rPr>
          <w:rtl w:val="0"/>
        </w:rPr>
        <w:t xml:space="preserve">/*Standard practise in the marketing world are through newspapers and magazines. Our team is very experienced in this type of media but also well-versed in more innovative approaches such as Adsense, DoubleClick for Publishers, and other Media Advertiser Tools. Please do ask us to explore the vast possibilities for your needs.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We help media and publishing companies with print design and resource management for online advertising. This includes assistance with newspaper and magazine designs …. Im so confused.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