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3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STATE EXECUTIVE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jc w:val="center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Minutes of Meeting, Date: Thursday, August 17th, 2023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 a regular session of the State Executive Committee of the Libertarian Party of Kentucky, Charles Altendorf as Chair, Amanda Hunter as Secretary.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to Order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Meeting was called to order at 9:04 pm EDT via Zoom teleconference.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Charles Altendorf (Chair), Bethany Extine (Vice Chair),  Amanda Hunter (Secretary), Robert Lodder (Treasurer)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 motioned.  AH seconded.  Passed at 9:05pm ET.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Treasurer’s Report</w:t>
      </w:r>
      <w:r w:rsidDel="00000000" w:rsidR="00000000" w:rsidRPr="00000000">
        <w:rPr>
          <w:rtl w:val="0"/>
        </w:rPr>
        <w:t xml:space="preserve">, Robert Lodder: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Cash- $29,436.59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Secretary’s Report</w:t>
      </w:r>
      <w:r w:rsidDel="00000000" w:rsidR="00000000" w:rsidRPr="00000000">
        <w:rPr>
          <w:rtl w:val="0"/>
        </w:rPr>
        <w:t xml:space="preserve">, Amanda Hunter: nothing to report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Committees Reports: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 Cmt met last month- new meeting this Sunday 8/20 at 2:00pm ET.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 Cmt still needs to meet.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Old Business: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CRM- committee is meeting to discuss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Fair- decided on no booth/attendance this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Treasuries- work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 Business: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Membership Director- CA nominated Steven Fincher (Bullitt Co. VC).  Appointed by </w:t>
      </w:r>
      <w:r w:rsidDel="00000000" w:rsidR="00000000" w:rsidRPr="00000000">
        <w:rPr>
          <w:rtl w:val="0"/>
        </w:rPr>
        <w:t xml:space="preserve">acclamation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9:35pm ET.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Convention sites- LW is working on it.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Adjourned at 9:55pm ET.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Agenda: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to Order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Adoption of Agenda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Treasurer’s Report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Secretary's Report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Committees Reports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 Business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Adjournment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Signed,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Charles Altendorf, Chair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Amanda Hunter, Secretary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84E14"/>
    <w:pPr>
      <w:widowControl w:val="0"/>
      <w:suppressAutoHyphens w:val="1"/>
      <w:spacing w:after="0" w:line="240" w:lineRule="auto"/>
    </w:pPr>
    <w:rPr>
      <w:rFonts w:ascii="Times New Roman" w:cs="Arial" w:eastAsia="SimSun" w:hAnsi="Times New Roman"/>
      <w:kern w:val="2"/>
      <w:sz w:val="24"/>
      <w:szCs w:val="24"/>
      <w:lang w:bidi="hi-IN" w:eastAsia="zh-C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884E14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sBEyHLnFoTmCr5DRJMaOkvXvjA==">CgMxLjAyCGguZ2pkZ3hzOAByITFaT1Jad1F5Zk5ocXc3UzNsbW9Ib1ZWSGFTa0VUYkJUTw==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2024-02-14T04:12:00Z</dcterms:created>
  <dc:creator>Amanda Billings</dc:creator>
</cp:coreProperties>
</file>