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6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8/19/24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Warren County Committee of the Libertarian Party of Kentucky, Joel Extine as Chair, John Hans as Secretary, Chris Dillingham as Treasurer via phone.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5:35 pm CST at Overtime BG by Joel Extine.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John Hans, Secretary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Chris Dillingham, Treasurer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CD motioned.  JH seconded.  Passed @ 5:40 pm CST ]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Chris Dillingham: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tl w:val="0"/>
        </w:rPr>
        <w:t xml:space="preserve">1500ish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  <w:t xml:space="preserve">, John Hans: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Previous Meeting Minutes read, motion to adopt by CD, seconded by JE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BG International Festival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motion, JH second, all in favor, Motion passed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Discussion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Adjourned at 6:00pm CST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fvNhCw39vfDmOxs/fkf2O1PBHg==">CgMxLjA4AHIhMWx4UVprb21QSHBDUV9zU1FLd0tuQzhRa0tEdUN2d1dC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2022-12-11T21:39:00Z</dcterms:created>
  <dc:creator>Amanda Billings</dc:creator>
</cp:coreProperties>
</file>