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Minutes - Boone County 2025-07-22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9:15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79.999999999999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"/>
              <w:gridCol w:w="1493.333333333333"/>
              <w:gridCol w:w="1493.333333333333"/>
              <w:tblGridChange w:id="0">
                <w:tblGrid>
                  <w:gridCol w:w="1493.333333333333"/>
                  <w:gridCol w:w="1493.333333333333"/>
                  <w:gridCol w:w="149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Secretary’s Report - Approve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Treasurer’s Report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Kings Event – 8/2/2025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NKU outreach - 9/17/2025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9:33 PM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8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Evan Haag - Vice Chair</w:t>
          </w:r>
        </w:p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X7Og7sdSw6wbqdZX6IQN8ahGrw==">CgMxLjA4AHIhMTZERDNWX0owNlZFVm1qODNKU2ZTRmJteVh3bjhvQnZy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