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Minutes - Boone County 2025-11-17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 To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8:01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479.999999999999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3.333333333333"/>
              <w:gridCol w:w="1493.333333333333"/>
              <w:gridCol w:w="1493.333333333333"/>
              <w:tblGridChange w:id="0">
                <w:tblGrid>
                  <w:gridCol w:w="1493.333333333333"/>
                  <w:gridCol w:w="1493.333333333333"/>
                  <w:gridCol w:w="1493.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Vice 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Secretary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Treasurer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Approval Of The 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Secretary’s Report - Approve October Minutes :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 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Treasurer’s Report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Old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Wendy Higdon is running in the Special election for Senate district 37 if anyone wants to help phonebank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Adjourn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8:09PM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widowControl w:val="0"/>
      <w:spacing w:line="240" w:lineRule="auto"/>
      <w:jc w:val="lef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248285</wp:posOffset>
          </wp:positionV>
          <wp:extent cx="3881438" cy="941493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81438" cy="94149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W w:w="9360.0" w:type="dxa"/>
      <w:jc w:val="right"/>
      <w:tblLayout w:type="fixed"/>
      <w:tblLook w:val="0600"/>
    </w:tblPr>
    <w:tblGrid>
      <w:gridCol w:w="6720"/>
      <w:gridCol w:w="2640"/>
      <w:tblGridChange w:id="0">
        <w:tblGrid>
          <w:gridCol w:w="6720"/>
          <w:gridCol w:w="2640"/>
        </w:tblGrid>
      </w:tblGridChange>
    </w:tblGrid>
    <w:tr>
      <w:trPr>
        <w:cantSplit w:val="0"/>
        <w:trHeight w:val="1846.6210937500002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8">
          <w:pPr>
            <w:widowControl w:val="0"/>
            <w:spacing w:line="240" w:lineRule="auto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9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Christian Varney - Chair</w:t>
          </w:r>
        </w:p>
        <w:p w:rsidR="00000000" w:rsidDel="00000000" w:rsidP="00000000" w:rsidRDefault="00000000" w:rsidRPr="00000000" w14:paraId="0000003A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Evan Haag - Vice Chair</w:t>
          </w:r>
        </w:p>
        <w:p w:rsidR="00000000" w:rsidDel="00000000" w:rsidP="00000000" w:rsidRDefault="00000000" w:rsidRPr="00000000" w14:paraId="0000003B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Vacant - Secretary</w:t>
          </w:r>
        </w:p>
        <w:p w:rsidR="00000000" w:rsidDel="00000000" w:rsidP="00000000" w:rsidRDefault="00000000" w:rsidRPr="00000000" w14:paraId="0000003C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Dan Hamilton - Treasurer</w:t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widowControl w:val="0"/>
      <w:spacing w:line="240" w:lineRule="auto"/>
      <w:jc w:val="righ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uAVc0oC8nSMrAuXjC67/Ank8VQ==">CgMxLjA4AHIhMWYtZ0p0U1ZzcFN6MVczRjFFc0FXSEg2ZEI3VUpLZnd1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