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185160" cy="675253"/>
            <wp:effectExtent b="0" l="0" r="0" t="0"/>
            <wp:docPr descr="Shape&#10;&#10;Description automatically generated with medium confidence" id="1" name="image1.png"/>
            <a:graphic>
              <a:graphicData uri="http://schemas.openxmlformats.org/drawingml/2006/picture">
                <pic:pic>
                  <pic:nvPicPr>
                    <pic:cNvPr descr="Shape&#10;&#10;Description automatically generated with medium confidenc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6752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WARREN COUNTY COMMITTEE</w:t>
      </w:r>
    </w:p>
    <w:p w:rsidR="00000000" w:rsidDel="00000000" w:rsidP="00000000" w:rsidRDefault="00000000" w:rsidRPr="00000000" w14:paraId="00000004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P.O. Box 432</w:t>
      </w:r>
    </w:p>
    <w:p w:rsidR="00000000" w:rsidDel="00000000" w:rsidP="00000000" w:rsidRDefault="00000000" w:rsidRPr="00000000" w14:paraId="00000005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Independence, KY 41042</w:t>
      </w:r>
    </w:p>
    <w:p w:rsidR="00000000" w:rsidDel="00000000" w:rsidP="00000000" w:rsidRDefault="00000000" w:rsidRPr="00000000" w14:paraId="00000006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info@lpky.org</w:t>
      </w:r>
    </w:p>
    <w:p w:rsidR="00000000" w:rsidDel="00000000" w:rsidP="00000000" w:rsidRDefault="00000000" w:rsidRPr="00000000" w14:paraId="00000007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color w:val="0563c1"/>
          <w:sz w:val="24"/>
          <w:szCs w:val="24"/>
          <w:u w:val="singl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www.lpky.org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8f8" w:val="clear"/>
        <w:ind w:left="1500" w:hanging="360"/>
      </w:pPr>
      <w:r w:rsidDel="00000000" w:rsidR="00000000" w:rsidRPr="00000000">
        <w:rPr>
          <w:rFonts w:ascii="Roboto" w:cs="Roboto" w:eastAsia="Roboto" w:hAnsi="Roboto"/>
          <w:color w:val="262626"/>
          <w:sz w:val="26"/>
          <w:szCs w:val="26"/>
          <w:rtl w:val="0"/>
        </w:rPr>
        <w:t xml:space="preserve">Registration/Check-In: 6:15 PM CST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8f8" w:val="clear"/>
        <w:ind w:left="1500" w:hanging="360"/>
      </w:pPr>
      <w:r w:rsidDel="00000000" w:rsidR="00000000" w:rsidRPr="00000000">
        <w:rPr>
          <w:rFonts w:ascii="Roboto" w:cs="Roboto" w:eastAsia="Roboto" w:hAnsi="Roboto"/>
          <w:i w:val="1"/>
          <w:iCs w:val="1"/>
          <w:color w:val="262626"/>
          <w:sz w:val="26"/>
          <w:szCs w:val="26"/>
          <w:rtl w:val="0"/>
        </w:rPr>
        <w:t xml:space="preserve">Gavel-in at 6:30 PM CST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8f8" w:val="clear"/>
        <w:ind w:left="1500" w:hanging="360"/>
      </w:pPr>
      <w:r w:rsidDel="00000000" w:rsidR="00000000" w:rsidRPr="00000000">
        <w:rPr>
          <w:rFonts w:ascii="Roboto" w:cs="Roboto" w:eastAsia="Roboto" w:hAnsi="Roboto"/>
          <w:color w:val="262626"/>
          <w:sz w:val="26"/>
          <w:szCs w:val="26"/>
          <w:rtl w:val="0"/>
        </w:rPr>
        <w:t xml:space="preserve">Officer Reports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8f8" w:val="clear"/>
        <w:ind w:left="1500" w:hanging="360"/>
      </w:pPr>
      <w:r w:rsidDel="00000000" w:rsidR="00000000" w:rsidRPr="00000000">
        <w:rPr>
          <w:rFonts w:ascii="Roboto" w:cs="Roboto" w:eastAsia="Roboto" w:hAnsi="Roboto"/>
          <w:color w:val="262626"/>
          <w:sz w:val="26"/>
          <w:szCs w:val="26"/>
          <w:rtl w:val="0"/>
        </w:rPr>
        <w:t xml:space="preserve">A motion to recall any member(s) of the Executive Committee shall be considered in order immediately following the initial credentials report, with Voting Delegates given three opportunities over a contiguous period of fifteen (15) seconds to make such motion.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8f8" w:val="clear"/>
        <w:ind w:left="1500" w:hanging="360"/>
      </w:pPr>
      <w:r w:rsidDel="00000000" w:rsidR="00000000" w:rsidRPr="00000000">
        <w:rPr>
          <w:rFonts w:ascii="Roboto" w:cs="Roboto" w:eastAsia="Roboto" w:hAnsi="Roboto"/>
          <w:color w:val="262626"/>
          <w:sz w:val="26"/>
          <w:szCs w:val="26"/>
          <w:rtl w:val="0"/>
        </w:rPr>
        <w:t xml:space="preserve">Additional business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8f8" w:val="clear"/>
        <w:ind w:left="1500" w:hanging="360"/>
      </w:pPr>
      <w:r w:rsidDel="00000000" w:rsidR="00000000" w:rsidRPr="00000000">
        <w:rPr>
          <w:rFonts w:ascii="Roboto" w:cs="Roboto" w:eastAsia="Roboto" w:hAnsi="Roboto"/>
          <w:color w:val="262626"/>
          <w:sz w:val="26"/>
          <w:szCs w:val="26"/>
          <w:rtl w:val="0"/>
        </w:rPr>
        <w:t xml:space="preserve">Adjournment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262626"/>
        <w:sz w:val="26"/>
        <w:szCs w:val="2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www.lpky.or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