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B4B3B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A51E961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73730AFF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1F79D3E5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1FC2CA64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EDB1BC6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6C52C50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541A113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1CD2F97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7A79DF4" w14:textId="77777777" w:rsidR="00F11D04" w:rsidRPr="00160789" w:rsidRDefault="00F11D04">
      <w:pPr>
        <w:spacing w:after="0" w:line="240" w:lineRule="auto"/>
        <w:ind w:left="2" w:hanging="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4637B47" w14:textId="77777777" w:rsidR="00F11D04" w:rsidRPr="00160789" w:rsidRDefault="00246AD0">
      <w:pPr>
        <w:spacing w:after="0" w:line="240" w:lineRule="auto"/>
        <w:ind w:left="3" w:hanging="5"/>
        <w:jc w:val="right"/>
        <w:rPr>
          <w:rFonts w:ascii="Times New Roman" w:hAnsi="Times New Roman" w:cs="Times New Roman"/>
          <w:color w:val="000000"/>
          <w:sz w:val="48"/>
          <w:szCs w:val="48"/>
        </w:rPr>
      </w:pPr>
      <w:r w:rsidRPr="00160789">
        <w:rPr>
          <w:rFonts w:ascii="Times New Roman" w:hAnsi="Times New Roman" w:cs="Times New Roman"/>
          <w:b/>
          <w:color w:val="000000"/>
          <w:sz w:val="48"/>
          <w:szCs w:val="48"/>
        </w:rPr>
        <w:t>Plan de Gestión</w:t>
      </w:r>
    </w:p>
    <w:p w14:paraId="777CF9E7" w14:textId="77777777" w:rsidR="00F11D04" w:rsidRPr="00160789" w:rsidRDefault="00246AD0">
      <w:pPr>
        <w:spacing w:after="0" w:line="240" w:lineRule="auto"/>
        <w:ind w:left="3" w:hanging="5"/>
        <w:jc w:val="right"/>
        <w:rPr>
          <w:rFonts w:ascii="Times New Roman" w:hAnsi="Times New Roman" w:cs="Times New Roman"/>
          <w:color w:val="000000"/>
          <w:sz w:val="48"/>
          <w:szCs w:val="48"/>
        </w:rPr>
      </w:pPr>
      <w:r w:rsidRPr="00160789">
        <w:rPr>
          <w:rFonts w:ascii="Times New Roman" w:hAnsi="Times New Roman" w:cs="Times New Roman"/>
          <w:b/>
          <w:color w:val="000000"/>
          <w:sz w:val="48"/>
          <w:szCs w:val="48"/>
        </w:rPr>
        <w:t>de Riesgos</w:t>
      </w:r>
    </w:p>
    <w:p w14:paraId="108C0C15" w14:textId="689E507C" w:rsidR="00F11D04" w:rsidRPr="003E603A" w:rsidRDefault="00200E94">
      <w:pPr>
        <w:spacing w:after="0" w:line="240" w:lineRule="auto"/>
        <w:ind w:left="2" w:hanging="4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i/>
          <w:sz w:val="36"/>
          <w:szCs w:val="36"/>
        </w:rPr>
        <w:t>TITULO</w:t>
      </w:r>
    </w:p>
    <w:p w14:paraId="67B82A2A" w14:textId="1F78FD85" w:rsidR="00F11D04" w:rsidRPr="00160789" w:rsidRDefault="00246AD0">
      <w:pPr>
        <w:spacing w:after="0" w:line="240" w:lineRule="auto"/>
        <w:ind w:left="2" w:hanging="4"/>
        <w:jc w:val="right"/>
        <w:rPr>
          <w:rFonts w:ascii="Times New Roman" w:eastAsia="Calibri" w:hAnsi="Times New Roman" w:cs="Times New Roman"/>
          <w:color w:val="365F91"/>
          <w:sz w:val="36"/>
          <w:szCs w:val="36"/>
        </w:rPr>
      </w:pPr>
      <w:r w:rsidRPr="00160789">
        <w:rPr>
          <w:rFonts w:ascii="Times New Roman" w:hAnsi="Times New Roman" w:cs="Times New Roman"/>
          <w:b/>
          <w:i/>
          <w:sz w:val="36"/>
          <w:szCs w:val="36"/>
        </w:rPr>
        <w:t>Fecha:</w:t>
      </w:r>
      <w:r w:rsidRPr="00160789">
        <w:rPr>
          <w:rFonts w:ascii="Times New Roman" w:hAnsi="Times New Roman" w:cs="Times New Roman"/>
          <w:b/>
          <w:i/>
          <w:color w:val="365F91"/>
          <w:sz w:val="36"/>
          <w:szCs w:val="36"/>
        </w:rPr>
        <w:t xml:space="preserve"> </w:t>
      </w:r>
      <w:r w:rsidR="00200E94">
        <w:rPr>
          <w:rFonts w:ascii="Times New Roman" w:hAnsi="Times New Roman" w:cs="Times New Roman"/>
          <w:b/>
          <w:i/>
          <w:sz w:val="36"/>
          <w:szCs w:val="36"/>
        </w:rPr>
        <w:t>0/0/2025</w:t>
      </w:r>
    </w:p>
    <w:p w14:paraId="1F36715D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06A7CA0A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6DFE9F85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5C3AB2DE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52ECCABC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612A7133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3445A8BD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6F67341F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654784D1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03BF3400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593A90F5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36D7E03F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12C2912E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4D483F57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67B2DE32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54030C17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13F3A5BA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05297C1C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238ADFBE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21B63DE3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6770FA57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7440C361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73945007" w14:textId="77777777" w:rsidR="00F11D04" w:rsidRPr="00160789" w:rsidRDefault="00246AD0">
      <w:pPr>
        <w:spacing w:after="0" w:line="240" w:lineRule="auto"/>
        <w:ind w:left="1" w:hanging="3"/>
        <w:rPr>
          <w:rFonts w:ascii="Times New Roman" w:hAnsi="Times New Roman" w:cs="Times New Roman"/>
          <w:color w:val="365F91"/>
          <w:sz w:val="32"/>
          <w:szCs w:val="32"/>
        </w:rPr>
      </w:pPr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lastRenderedPageBreak/>
        <w:t>Tabla de contenido</w:t>
      </w:r>
    </w:p>
    <w:p w14:paraId="1BCF1D0C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sdt>
      <w:sdtPr>
        <w:rPr>
          <w:rFonts w:ascii="Times New Roman" w:hAnsi="Times New Roman" w:cs="Times New Roman"/>
        </w:rPr>
        <w:id w:val="-1312402980"/>
        <w:docPartObj>
          <w:docPartGallery w:val="Table of Contents"/>
          <w:docPartUnique/>
        </w:docPartObj>
      </w:sdtPr>
      <w:sdtEndPr/>
      <w:sdtContent>
        <w:p w14:paraId="739A1C9D" w14:textId="299ED184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TOC \h \u \z \t "Heading 1,1,Heading 2,2,"</w:instrText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>Información del Proyecto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_heading=h.gjdgxs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2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7A48A945" w14:textId="28589109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Metodología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_heading=h.30j0zll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3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5092AE2E" w14:textId="4803DF22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Roles y Responsabilidades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_heading=h.1fob9te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3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26310D21" w14:textId="6035615D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Presupuesto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_heading=h.3znysh7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3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42D16C7A" w14:textId="3F3ED9AB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Calendario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_heading=h.2et92p0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4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773B54B7" w14:textId="23028CCD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Categorías de Riesgo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_heading=h.tyjcwt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4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3A2DECDD" w14:textId="40B32A3D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Estructura de Desglose de Riesgos (RBS)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_heading=h.3</w:instrText>
          </w:r>
          <w:r w:rsidRPr="00160789">
            <w:rPr>
              <w:rFonts w:ascii="Times New Roman" w:hAnsi="Times New Roman" w:cs="Times New Roman"/>
            </w:rPr>
            <w:instrText xml:space="preserve">dy6vkm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4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0EE4A1D8" w14:textId="1F3B085D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Definiciones de Probabilidad e Impacto de Riesgos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_heading=h.1t3h5sf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5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7421A0D9" w14:textId="7BAD0A32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 xml:space="preserve">Definiciones de 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>Probabilidad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_heading=h.4d34og8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5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4924ACAD" w14:textId="4DA20658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Definiciones de Impacto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_heading=h.2s8eyo1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5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1F014ED4" w14:textId="5CEC79C2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Matriz de Probabilidad e Impacto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_heading=h.17dp8vu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6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1039D6A9" w14:textId="0777EE47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Amenazas (Riesgos)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_heading=h.3rdcrjn \</w:instrText>
          </w:r>
          <w:r w:rsidRPr="00160789">
            <w:rPr>
              <w:rFonts w:ascii="Times New Roman" w:hAnsi="Times New Roman" w:cs="Times New Roman"/>
            </w:rPr>
            <w:instrText xml:space="preserve">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6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15ECDB5A" w14:textId="64B49238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Oportunidades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_heading=h.26in1rg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7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3AA7C9E3" w14:textId="691FBE47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Revisión de la tolerancia de los interesados (Stakeholders)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_heading=h.lnxbz9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7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51F8DA29" w14:textId="2DFA06A8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Formatos de los Informes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_heading=h.35nkun2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8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52D648C9" w14:textId="46DE74D7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Seguimiento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_heading=h.1ksv4uv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8</w:t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  <w:p w14:paraId="01B32476" w14:textId="19A23CB9" w:rsidR="00F11D04" w:rsidRPr="00160789" w:rsidRDefault="00246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Times New Roman" w:eastAsia="Calibri" w:hAnsi="Times New Roman" w:cs="Times New Roman"/>
              <w:color w:val="000000"/>
              <w:sz w:val="22"/>
            </w:rPr>
          </w:pPr>
          <w:r w:rsidRPr="00160789">
            <w:rPr>
              <w:rFonts w:ascii="Times New Roman" w:hAnsi="Times New Roman" w:cs="Times New Roman"/>
              <w:color w:val="000000"/>
              <w:szCs w:val="24"/>
            </w:rPr>
            <w:t>Aprobaciones</w:t>
          </w:r>
          <w:r w:rsidRPr="00160789">
            <w:rPr>
              <w:rFonts w:ascii="Times New Roman" w:hAnsi="Times New Roman" w:cs="Times New Roman"/>
              <w:color w:val="000000"/>
              <w:szCs w:val="24"/>
            </w:rPr>
            <w:tab/>
          </w:r>
          <w:r w:rsidRPr="00160789">
            <w:rPr>
              <w:rFonts w:ascii="Times New Roman" w:hAnsi="Times New Roman" w:cs="Times New Roman"/>
            </w:rPr>
            <w:fldChar w:fldCharType="begin"/>
          </w:r>
          <w:r w:rsidRPr="00160789">
            <w:rPr>
              <w:rFonts w:ascii="Times New Roman" w:hAnsi="Times New Roman" w:cs="Times New Roman"/>
            </w:rPr>
            <w:instrText xml:space="preserve"> PAGEREF _heading=h.44sinio \h </w:instrText>
          </w:r>
          <w:r w:rsidRPr="00160789">
            <w:rPr>
              <w:rFonts w:ascii="Times New Roman" w:hAnsi="Times New Roman" w:cs="Times New Roman"/>
            </w:rPr>
          </w:r>
          <w:r w:rsidRPr="00160789">
            <w:rPr>
              <w:rFonts w:ascii="Times New Roman" w:hAnsi="Times New Roman" w:cs="Times New Roman"/>
            </w:rPr>
            <w:fldChar w:fldCharType="separate"/>
          </w:r>
          <w:r w:rsidR="008F1DB2">
            <w:rPr>
              <w:rFonts w:ascii="Times New Roman" w:hAnsi="Times New Roman" w:cs="Times New Roman"/>
              <w:noProof/>
            </w:rPr>
            <w:t>8</w:t>
          </w:r>
          <w:r w:rsidRPr="00160789">
            <w:rPr>
              <w:rFonts w:ascii="Times New Roman" w:hAnsi="Times New Roman" w:cs="Times New Roman"/>
            </w:rPr>
            <w:fldChar w:fldCharType="end"/>
          </w:r>
          <w:r w:rsidRPr="00160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08A6363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6813A05C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  <w:bookmarkStart w:id="0" w:name="_GoBack"/>
      <w:bookmarkEnd w:id="0"/>
    </w:p>
    <w:p w14:paraId="53FBE0A2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00E58052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7F78789E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4BB83365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74988194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19B00D71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</w:p>
    <w:p w14:paraId="12007980" w14:textId="77777777" w:rsidR="00F11D04" w:rsidRPr="00160789" w:rsidRDefault="00F11D04">
      <w:pPr>
        <w:spacing w:after="0" w:line="240" w:lineRule="auto"/>
        <w:ind w:left="0" w:hanging="2"/>
        <w:rPr>
          <w:rFonts w:ascii="Times New Roman" w:hAnsi="Times New Roman" w:cs="Times New Roman"/>
          <w:color w:val="365F91"/>
        </w:rPr>
      </w:pPr>
      <w:bookmarkStart w:id="1" w:name="_heading=h.gjdgxs" w:colFirst="0" w:colLast="0"/>
      <w:bookmarkEnd w:id="1"/>
    </w:p>
    <w:p w14:paraId="3741E7FC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 xml:space="preserve">Información del </w:t>
      </w:r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Proyecto</w:t>
      </w: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F11D04" w:rsidRPr="00160789" w14:paraId="2F22DC83" w14:textId="77777777">
        <w:tc>
          <w:tcPr>
            <w:tcW w:w="3119" w:type="dxa"/>
          </w:tcPr>
          <w:p w14:paraId="766D8922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14:paraId="6332CE57" w14:textId="7091460C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1D04" w:rsidRPr="00160789" w14:paraId="1B3489B9" w14:textId="77777777">
        <w:tc>
          <w:tcPr>
            <w:tcW w:w="3119" w:type="dxa"/>
          </w:tcPr>
          <w:p w14:paraId="67725F8F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Proyecto</w:t>
            </w:r>
          </w:p>
        </w:tc>
        <w:tc>
          <w:tcPr>
            <w:tcW w:w="5751" w:type="dxa"/>
          </w:tcPr>
          <w:p w14:paraId="29C8E637" w14:textId="10392775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1D04" w:rsidRPr="00160789" w14:paraId="2F0D0CAA" w14:textId="77777777">
        <w:tc>
          <w:tcPr>
            <w:tcW w:w="3119" w:type="dxa"/>
          </w:tcPr>
          <w:p w14:paraId="49944B75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591FABC2" w14:textId="7BAB78F6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1D04" w:rsidRPr="00160789" w14:paraId="4D665FD5" w14:textId="77777777">
        <w:tc>
          <w:tcPr>
            <w:tcW w:w="3119" w:type="dxa"/>
          </w:tcPr>
          <w:p w14:paraId="22ABB1C6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Cliente</w:t>
            </w:r>
          </w:p>
        </w:tc>
        <w:tc>
          <w:tcPr>
            <w:tcW w:w="5751" w:type="dxa"/>
          </w:tcPr>
          <w:p w14:paraId="2FCFAE81" w14:textId="7C4C5DD0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1D04" w:rsidRPr="00160789" w14:paraId="71D575EF" w14:textId="77777777">
        <w:tc>
          <w:tcPr>
            <w:tcW w:w="3119" w:type="dxa"/>
          </w:tcPr>
          <w:p w14:paraId="6B774777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14:paraId="59FD9F4F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</w:rPr>
              <w:t>UPN</w:t>
            </w:r>
          </w:p>
        </w:tc>
      </w:tr>
      <w:tr w:rsidR="00F11D04" w:rsidRPr="00160789" w14:paraId="6DEA1386" w14:textId="77777777">
        <w:tc>
          <w:tcPr>
            <w:tcW w:w="3119" w:type="dxa"/>
          </w:tcPr>
          <w:p w14:paraId="251A42AB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Gerente de Proyecto</w:t>
            </w:r>
          </w:p>
        </w:tc>
        <w:tc>
          <w:tcPr>
            <w:tcW w:w="5751" w:type="dxa"/>
          </w:tcPr>
          <w:p w14:paraId="7B7C62E0" w14:textId="18B7FCDC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FBE81A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2" w:name="_heading=h.30j0zll" w:colFirst="0" w:colLast="0"/>
      <w:bookmarkEnd w:id="2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Metodología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3C72C3B3" w14:textId="77777777" w:rsidTr="00160789">
        <w:trPr>
          <w:trHeight w:val="1794"/>
        </w:trPr>
        <w:tc>
          <w:tcPr>
            <w:tcW w:w="8870" w:type="dxa"/>
          </w:tcPr>
          <w:p w14:paraId="05EBFAD5" w14:textId="77777777" w:rsidR="00F11D04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3221241A" w14:textId="656C46FB" w:rsidR="00200E94" w:rsidRPr="00160789" w:rsidRDefault="00200E9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9CA8418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3" w:name="_heading=h.1fob9te" w:colFirst="0" w:colLast="0"/>
      <w:bookmarkEnd w:id="3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Roles y Responsabilidades</w:t>
      </w:r>
    </w:p>
    <w:tbl>
      <w:tblPr>
        <w:tblStyle w:val="a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5C49A1B8" w14:textId="77777777">
        <w:tc>
          <w:tcPr>
            <w:tcW w:w="8870" w:type="dxa"/>
          </w:tcPr>
          <w:p w14:paraId="7BA52AC4" w14:textId="77777777" w:rsidR="00F11D04" w:rsidRDefault="00F11D0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1BA4830D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4EC1CAC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41F2EBBC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4CEB91D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64919A42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31DC046C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50AB815B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16329D32" w14:textId="5F488C74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7D412DC8" w14:textId="48864439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61F40E34" w14:textId="6AD1D660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F1A19E3" w14:textId="775FDA6D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334B73F2" w14:textId="70ABD790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B79A88D" w14:textId="5543D8CD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26E1176D" w14:textId="244C7A1B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24F5188E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60252EB6" w14:textId="77777777" w:rsidR="00200E94" w:rsidRDefault="00200E94" w:rsidP="00200E94">
            <w:pPr>
              <w:spacing w:after="0" w:line="24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44EC0DD" w14:textId="2EC53F96" w:rsidR="00200E94" w:rsidRPr="00160789" w:rsidRDefault="00200E94" w:rsidP="00200E9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FCDFBF8" w14:textId="3D106B52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4" w:name="_heading=h.3znysh7" w:colFirst="0" w:colLast="0"/>
      <w:bookmarkEnd w:id="4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P</w:t>
      </w:r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resupuesto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0B7EAD10" w14:textId="77777777">
        <w:tc>
          <w:tcPr>
            <w:tcW w:w="8870" w:type="dxa"/>
          </w:tcPr>
          <w:p w14:paraId="6F8CFDB1" w14:textId="77777777" w:rsidR="00200E94" w:rsidRDefault="00200E9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77BCF591" w14:textId="63272395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.</w:t>
            </w:r>
          </w:p>
          <w:p w14:paraId="2725A57A" w14:textId="77777777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  <w:p w14:paraId="6A49FF14" w14:textId="77777777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  <w:p w14:paraId="33CB803A" w14:textId="77777777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  <w:p w14:paraId="2103025F" w14:textId="77777777" w:rsidR="00F11D04" w:rsidRPr="00160789" w:rsidRDefault="00F11D04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5C1FB48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5" w:name="_heading=h.2et92p0" w:colFirst="0" w:colLast="0"/>
      <w:bookmarkEnd w:id="5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Calendario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7F045F60" w14:textId="77777777" w:rsidTr="00160789">
        <w:trPr>
          <w:trHeight w:val="4533"/>
        </w:trPr>
        <w:tc>
          <w:tcPr>
            <w:tcW w:w="8870" w:type="dxa"/>
          </w:tcPr>
          <w:p w14:paraId="03340DDC" w14:textId="07544DBA" w:rsidR="00F11D04" w:rsidRPr="00160789" w:rsidRDefault="00F11D0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5CBD764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6" w:name="_heading=h.tyjcwt" w:colFirst="0" w:colLast="0"/>
      <w:bookmarkEnd w:id="6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Categorías de Riesgo</w:t>
      </w: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45164818" w14:textId="77777777">
        <w:tc>
          <w:tcPr>
            <w:tcW w:w="8870" w:type="dxa"/>
          </w:tcPr>
          <w:p w14:paraId="00D03DAE" w14:textId="77777777" w:rsidR="00F11D04" w:rsidRDefault="00F11D0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1E383875" w14:textId="77777777" w:rsidR="00200E94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7682A94F" w14:textId="77777777" w:rsidR="00200E94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3ADC7B1E" w14:textId="77777777" w:rsidR="00200E94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454F5C65" w14:textId="77777777" w:rsidR="00200E94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410065D0" w14:textId="77777777" w:rsidR="00200E94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312B856E" w14:textId="77777777" w:rsidR="00200E94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4280E9AD" w14:textId="77777777" w:rsidR="00200E94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  <w:p w14:paraId="52489202" w14:textId="6DAA8A1A" w:rsidR="00200E94" w:rsidRPr="00160789" w:rsidRDefault="00200E94" w:rsidP="00200E94">
            <w:pPr>
              <w:pStyle w:val="Prrafodelista"/>
              <w:spacing w:after="0" w:line="240" w:lineRule="auto"/>
              <w:ind w:leftChars="0" w:left="718" w:firstLineChars="0" w:firstLine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57EDF21" w14:textId="77777777" w:rsidR="00160789" w:rsidRDefault="00160789" w:rsidP="0016078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7" w:name="_heading=h.3dy6vkm" w:colFirst="0" w:colLast="0"/>
      <w:bookmarkEnd w:id="7"/>
    </w:p>
    <w:p w14:paraId="72276AB8" w14:textId="77777777" w:rsidR="00160789" w:rsidRDefault="00160789" w:rsidP="00200E94">
      <w:pPr>
        <w:ind w:left="0" w:hanging="2"/>
      </w:pPr>
    </w:p>
    <w:p w14:paraId="02D893BE" w14:textId="180D68EC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Estructura de Desglose de Riesgos (RBS)</w:t>
      </w:r>
    </w:p>
    <w:tbl>
      <w:tblPr>
        <w:tblStyle w:val="a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6FAD4356" w14:textId="77777777">
        <w:tc>
          <w:tcPr>
            <w:tcW w:w="8870" w:type="dxa"/>
          </w:tcPr>
          <w:p w14:paraId="72E70702" w14:textId="77777777" w:rsidR="00F11D04" w:rsidRDefault="00F11D0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9BAAC82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639618E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CBF308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89FD786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ACE17AB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97C9815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67D95C7F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8FB9365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635C3795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4443A40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18495989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52AE792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C10E611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64E1FA60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11DFDE0A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0060FDA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650BA96C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1FB3DAE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1CE63FCF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A7715E9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E67252A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F7B8202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994346B" w14:textId="77777777" w:rsidR="00200E94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FFF02A" w14:textId="50376E6D" w:rsidR="00200E94" w:rsidRPr="00160789" w:rsidRDefault="00200E94" w:rsidP="00160789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4FD3067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8" w:name="_heading=h.1t3h5sf" w:colFirst="0" w:colLast="0"/>
      <w:bookmarkEnd w:id="8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Definiciones de Probabilidad e Impacto de Riesgos</w:t>
      </w:r>
    </w:p>
    <w:p w14:paraId="6036CA7D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hAnsi="Times New Roman" w:cs="Times New Roman"/>
          <w:b/>
          <w:color w:val="365F91"/>
          <w:szCs w:val="24"/>
        </w:rPr>
      </w:pPr>
      <w:bookmarkStart w:id="9" w:name="_heading=h.4d34og8" w:colFirst="0" w:colLast="0"/>
      <w:bookmarkEnd w:id="9"/>
      <w:r w:rsidRPr="00160789">
        <w:rPr>
          <w:rFonts w:ascii="Times New Roman" w:hAnsi="Times New Roman" w:cs="Times New Roman"/>
          <w:b/>
          <w:color w:val="365F91"/>
          <w:szCs w:val="24"/>
        </w:rPr>
        <w:t>Definiciones de Probabilidad</w:t>
      </w: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27"/>
      </w:tblGrid>
      <w:tr w:rsidR="00F11D04" w:rsidRPr="00160789" w14:paraId="58CE0B96" w14:textId="77777777" w:rsidTr="00160789">
        <w:trPr>
          <w:trHeight w:val="245"/>
        </w:trPr>
        <w:tc>
          <w:tcPr>
            <w:tcW w:w="1843" w:type="dxa"/>
            <w:shd w:val="clear" w:color="auto" w:fill="D9D9D9"/>
          </w:tcPr>
          <w:p w14:paraId="31030CE8" w14:textId="77777777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Muy Alta</w:t>
            </w:r>
          </w:p>
        </w:tc>
        <w:tc>
          <w:tcPr>
            <w:tcW w:w="7027" w:type="dxa"/>
          </w:tcPr>
          <w:p w14:paraId="1F4C9A74" w14:textId="4F23B5DD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</w:rPr>
              <w:t>0</w:t>
            </w:r>
            <w:r w:rsidR="00160789">
              <w:rPr>
                <w:rFonts w:ascii="Times New Roman" w:hAnsi="Times New Roman" w:cs="Times New Roman"/>
              </w:rPr>
              <w:t>.</w:t>
            </w:r>
            <w:r w:rsidRPr="00160789">
              <w:rPr>
                <w:rFonts w:ascii="Times New Roman" w:hAnsi="Times New Roman" w:cs="Times New Roman"/>
              </w:rPr>
              <w:t>7</w:t>
            </w:r>
          </w:p>
        </w:tc>
      </w:tr>
      <w:tr w:rsidR="00F11D04" w:rsidRPr="00160789" w14:paraId="06CDB81B" w14:textId="77777777" w:rsidTr="00160789">
        <w:trPr>
          <w:trHeight w:val="49"/>
        </w:trPr>
        <w:tc>
          <w:tcPr>
            <w:tcW w:w="1843" w:type="dxa"/>
            <w:shd w:val="clear" w:color="auto" w:fill="D9D9D9"/>
          </w:tcPr>
          <w:p w14:paraId="739F6337" w14:textId="77777777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Alta</w:t>
            </w:r>
          </w:p>
        </w:tc>
        <w:tc>
          <w:tcPr>
            <w:tcW w:w="7027" w:type="dxa"/>
          </w:tcPr>
          <w:p w14:paraId="77AB6EFC" w14:textId="2804BC6C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</w:rPr>
              <w:t>0</w:t>
            </w:r>
            <w:r w:rsidR="00160789">
              <w:rPr>
                <w:rFonts w:ascii="Times New Roman" w:hAnsi="Times New Roman" w:cs="Times New Roman"/>
              </w:rPr>
              <w:t>.</w:t>
            </w:r>
            <w:r w:rsidRPr="00160789">
              <w:rPr>
                <w:rFonts w:ascii="Times New Roman" w:hAnsi="Times New Roman" w:cs="Times New Roman"/>
              </w:rPr>
              <w:t>6</w:t>
            </w:r>
          </w:p>
        </w:tc>
      </w:tr>
      <w:tr w:rsidR="00F11D04" w:rsidRPr="00160789" w14:paraId="7D7F029B" w14:textId="77777777" w:rsidTr="00160789">
        <w:trPr>
          <w:trHeight w:val="49"/>
        </w:trPr>
        <w:tc>
          <w:tcPr>
            <w:tcW w:w="1843" w:type="dxa"/>
            <w:shd w:val="clear" w:color="auto" w:fill="D9D9D9"/>
          </w:tcPr>
          <w:p w14:paraId="1D1C8F58" w14:textId="77777777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Media</w:t>
            </w:r>
          </w:p>
        </w:tc>
        <w:tc>
          <w:tcPr>
            <w:tcW w:w="7027" w:type="dxa"/>
          </w:tcPr>
          <w:p w14:paraId="704761C7" w14:textId="58BD4C9B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</w:rPr>
              <w:t>0</w:t>
            </w:r>
            <w:r w:rsidR="00160789">
              <w:rPr>
                <w:rFonts w:ascii="Times New Roman" w:hAnsi="Times New Roman" w:cs="Times New Roman"/>
              </w:rPr>
              <w:t>.</w:t>
            </w:r>
            <w:r w:rsidRPr="00160789">
              <w:rPr>
                <w:rFonts w:ascii="Times New Roman" w:hAnsi="Times New Roman" w:cs="Times New Roman"/>
              </w:rPr>
              <w:t>5</w:t>
            </w:r>
          </w:p>
        </w:tc>
      </w:tr>
      <w:tr w:rsidR="00F11D04" w:rsidRPr="00160789" w14:paraId="07E8C552" w14:textId="77777777" w:rsidTr="00160789">
        <w:trPr>
          <w:trHeight w:val="49"/>
        </w:trPr>
        <w:tc>
          <w:tcPr>
            <w:tcW w:w="1843" w:type="dxa"/>
            <w:shd w:val="clear" w:color="auto" w:fill="D9D9D9"/>
          </w:tcPr>
          <w:p w14:paraId="0C93E322" w14:textId="77777777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Baja</w:t>
            </w:r>
          </w:p>
        </w:tc>
        <w:tc>
          <w:tcPr>
            <w:tcW w:w="7027" w:type="dxa"/>
          </w:tcPr>
          <w:p w14:paraId="492E1502" w14:textId="7130BA2F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</w:rPr>
              <w:t>0</w:t>
            </w:r>
            <w:r w:rsidR="00160789">
              <w:rPr>
                <w:rFonts w:ascii="Times New Roman" w:hAnsi="Times New Roman" w:cs="Times New Roman"/>
              </w:rPr>
              <w:t>.</w:t>
            </w:r>
            <w:r w:rsidRPr="00160789">
              <w:rPr>
                <w:rFonts w:ascii="Times New Roman" w:hAnsi="Times New Roman" w:cs="Times New Roman"/>
              </w:rPr>
              <w:t>3</w:t>
            </w:r>
          </w:p>
        </w:tc>
      </w:tr>
      <w:tr w:rsidR="00F11D04" w:rsidRPr="00160789" w14:paraId="49715602" w14:textId="77777777" w:rsidTr="00160789">
        <w:trPr>
          <w:trHeight w:val="49"/>
        </w:trPr>
        <w:tc>
          <w:tcPr>
            <w:tcW w:w="1843" w:type="dxa"/>
            <w:shd w:val="clear" w:color="auto" w:fill="D9D9D9"/>
          </w:tcPr>
          <w:p w14:paraId="07E69B3B" w14:textId="77777777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  <w:color w:val="000000"/>
              </w:rPr>
              <w:t>Muy Baja</w:t>
            </w:r>
          </w:p>
        </w:tc>
        <w:tc>
          <w:tcPr>
            <w:tcW w:w="7027" w:type="dxa"/>
          </w:tcPr>
          <w:p w14:paraId="3F340359" w14:textId="3FE7030A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0789">
              <w:rPr>
                <w:rFonts w:ascii="Times New Roman" w:hAnsi="Times New Roman" w:cs="Times New Roman"/>
              </w:rPr>
              <w:t>0,2</w:t>
            </w:r>
          </w:p>
        </w:tc>
      </w:tr>
    </w:tbl>
    <w:p w14:paraId="049A00DC" w14:textId="77777777" w:rsidR="00160789" w:rsidRDefault="0016078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hAnsi="Times New Roman" w:cs="Times New Roman"/>
          <w:b/>
          <w:color w:val="365F91"/>
          <w:szCs w:val="24"/>
        </w:rPr>
      </w:pPr>
      <w:bookmarkStart w:id="10" w:name="_heading=h.2s8eyo1" w:colFirst="0" w:colLast="0"/>
      <w:bookmarkEnd w:id="10"/>
    </w:p>
    <w:p w14:paraId="12862824" w14:textId="77777777" w:rsidR="00160789" w:rsidRDefault="0016078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hAnsi="Times New Roman" w:cs="Times New Roman"/>
          <w:b/>
          <w:color w:val="365F91"/>
          <w:szCs w:val="24"/>
        </w:rPr>
      </w:pPr>
    </w:p>
    <w:p w14:paraId="1BFD5B0D" w14:textId="12576992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hAnsi="Times New Roman" w:cs="Times New Roman"/>
          <w:b/>
          <w:color w:val="365F91"/>
          <w:szCs w:val="24"/>
        </w:rPr>
      </w:pPr>
      <w:r w:rsidRPr="00160789">
        <w:rPr>
          <w:rFonts w:ascii="Times New Roman" w:hAnsi="Times New Roman" w:cs="Times New Roman"/>
          <w:b/>
          <w:color w:val="365F91"/>
          <w:szCs w:val="24"/>
        </w:rPr>
        <w:t xml:space="preserve">Definiciones de </w:t>
      </w:r>
      <w:proofErr w:type="gramStart"/>
      <w:r w:rsidRPr="00160789">
        <w:rPr>
          <w:rFonts w:ascii="Times New Roman" w:hAnsi="Times New Roman" w:cs="Times New Roman"/>
          <w:b/>
          <w:color w:val="365F91"/>
          <w:szCs w:val="24"/>
        </w:rPr>
        <w:t>Impacto</w:t>
      </w:r>
      <w:r w:rsidR="00200E94">
        <w:rPr>
          <w:rFonts w:ascii="Times New Roman" w:hAnsi="Times New Roman" w:cs="Times New Roman"/>
          <w:b/>
          <w:color w:val="365F91"/>
          <w:szCs w:val="24"/>
        </w:rPr>
        <w:t xml:space="preserve">  (</w:t>
      </w:r>
      <w:proofErr w:type="gramEnd"/>
      <w:r w:rsidR="00200E94">
        <w:rPr>
          <w:rFonts w:ascii="Times New Roman" w:hAnsi="Times New Roman" w:cs="Times New Roman"/>
          <w:b/>
          <w:color w:val="365F91"/>
          <w:szCs w:val="24"/>
        </w:rPr>
        <w:t>EJEMPLO)</w:t>
      </w: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1450"/>
        <w:gridCol w:w="1450"/>
        <w:gridCol w:w="1452"/>
        <w:gridCol w:w="1451"/>
        <w:gridCol w:w="1998"/>
      </w:tblGrid>
      <w:tr w:rsidR="00F11D04" w:rsidRPr="00160789" w14:paraId="0A7F171A" w14:textId="77777777" w:rsidTr="00160789">
        <w:tc>
          <w:tcPr>
            <w:tcW w:w="1692" w:type="dxa"/>
            <w:shd w:val="clear" w:color="auto" w:fill="D9D9D9"/>
          </w:tcPr>
          <w:p w14:paraId="619AD0C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Objetivo de Proyecto</w:t>
            </w:r>
          </w:p>
        </w:tc>
        <w:tc>
          <w:tcPr>
            <w:tcW w:w="1450" w:type="dxa"/>
            <w:shd w:val="clear" w:color="auto" w:fill="D9D9D9"/>
          </w:tcPr>
          <w:p w14:paraId="0B48079C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bajo (0,05)</w:t>
            </w:r>
          </w:p>
        </w:tc>
        <w:tc>
          <w:tcPr>
            <w:tcW w:w="1450" w:type="dxa"/>
            <w:shd w:val="clear" w:color="auto" w:fill="D9D9D9"/>
          </w:tcPr>
          <w:p w14:paraId="6558B0A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 xml:space="preserve">Bajo </w:t>
            </w:r>
          </w:p>
          <w:p w14:paraId="167EE83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(0,10)</w:t>
            </w:r>
          </w:p>
        </w:tc>
        <w:tc>
          <w:tcPr>
            <w:tcW w:w="1452" w:type="dxa"/>
            <w:shd w:val="clear" w:color="auto" w:fill="D9D9D9"/>
          </w:tcPr>
          <w:p w14:paraId="1D9F5A21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Medio (0,20)</w:t>
            </w:r>
          </w:p>
        </w:tc>
        <w:tc>
          <w:tcPr>
            <w:tcW w:w="1451" w:type="dxa"/>
            <w:shd w:val="clear" w:color="auto" w:fill="D9D9D9"/>
          </w:tcPr>
          <w:p w14:paraId="055156CB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 xml:space="preserve">Alto </w:t>
            </w:r>
          </w:p>
          <w:p w14:paraId="1C7B631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(0,40)</w:t>
            </w:r>
          </w:p>
        </w:tc>
        <w:tc>
          <w:tcPr>
            <w:tcW w:w="1998" w:type="dxa"/>
            <w:shd w:val="clear" w:color="auto" w:fill="D9D9D9"/>
          </w:tcPr>
          <w:p w14:paraId="44945B4B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Alto (0,80)</w:t>
            </w:r>
          </w:p>
        </w:tc>
      </w:tr>
      <w:tr w:rsidR="00F11D04" w:rsidRPr="00160789" w14:paraId="345E726F" w14:textId="77777777" w:rsidTr="00160789">
        <w:tc>
          <w:tcPr>
            <w:tcW w:w="1692" w:type="dxa"/>
            <w:shd w:val="clear" w:color="auto" w:fill="D9D9D9"/>
          </w:tcPr>
          <w:p w14:paraId="48A6058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Alcance</w:t>
            </w:r>
          </w:p>
        </w:tc>
        <w:tc>
          <w:tcPr>
            <w:tcW w:w="1450" w:type="dxa"/>
            <w:shd w:val="clear" w:color="auto" w:fill="auto"/>
          </w:tcPr>
          <w:p w14:paraId="242EF804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  <w:p w14:paraId="38ED817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0789">
              <w:rPr>
                <w:rFonts w:ascii="Times New Roman" w:hAnsi="Times New Roman" w:cs="Times New Roman"/>
              </w:rPr>
              <w:t>Disminució</w:t>
            </w:r>
            <w:proofErr w:type="spellEnd"/>
          </w:p>
          <w:p w14:paraId="0A8CFED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n del</w:t>
            </w:r>
          </w:p>
          <w:p w14:paraId="5E1A1A1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alcance</w:t>
            </w:r>
          </w:p>
          <w:p w14:paraId="2A678181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apenas</w:t>
            </w:r>
          </w:p>
          <w:p w14:paraId="5FDFFE9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perceptible</w:t>
            </w:r>
          </w:p>
          <w:p w14:paraId="2F36C0B2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auto"/>
          </w:tcPr>
          <w:p w14:paraId="628B3E56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Áreas</w:t>
            </w:r>
          </w:p>
          <w:p w14:paraId="12E342A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secundaria</w:t>
            </w:r>
          </w:p>
          <w:p w14:paraId="33800F14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s del</w:t>
            </w:r>
          </w:p>
          <w:p w14:paraId="52CF3E04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alcance</w:t>
            </w:r>
          </w:p>
          <w:p w14:paraId="738B11C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afectadas</w:t>
            </w:r>
          </w:p>
        </w:tc>
        <w:tc>
          <w:tcPr>
            <w:tcW w:w="1452" w:type="dxa"/>
            <w:shd w:val="clear" w:color="auto" w:fill="auto"/>
          </w:tcPr>
          <w:p w14:paraId="393679A1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Áreas</w:t>
            </w:r>
          </w:p>
          <w:p w14:paraId="79E4EA14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principales</w:t>
            </w:r>
          </w:p>
          <w:p w14:paraId="5DF5043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del alcance</w:t>
            </w:r>
          </w:p>
          <w:p w14:paraId="1BB0857C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afectadas</w:t>
            </w:r>
          </w:p>
        </w:tc>
        <w:tc>
          <w:tcPr>
            <w:tcW w:w="1451" w:type="dxa"/>
            <w:shd w:val="clear" w:color="auto" w:fill="auto"/>
          </w:tcPr>
          <w:p w14:paraId="5DFD9A0C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Reducción</w:t>
            </w:r>
          </w:p>
          <w:p w14:paraId="650B9A7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del alcance</w:t>
            </w:r>
          </w:p>
          <w:p w14:paraId="0930EA5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inaceptable</w:t>
            </w:r>
          </w:p>
          <w:p w14:paraId="349A1CA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 xml:space="preserve">para el gerente </w:t>
            </w:r>
          </w:p>
        </w:tc>
        <w:tc>
          <w:tcPr>
            <w:tcW w:w="1998" w:type="dxa"/>
            <w:shd w:val="clear" w:color="auto" w:fill="auto"/>
          </w:tcPr>
          <w:p w14:paraId="174972AF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El elemento</w:t>
            </w:r>
          </w:p>
          <w:p w14:paraId="77C1526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final del</w:t>
            </w:r>
          </w:p>
          <w:p w14:paraId="4E83276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proyecto es</w:t>
            </w:r>
          </w:p>
          <w:p w14:paraId="188BD9D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0789">
              <w:rPr>
                <w:rFonts w:ascii="Times New Roman" w:hAnsi="Times New Roman" w:cs="Times New Roman"/>
              </w:rPr>
              <w:t>efectivament</w:t>
            </w:r>
            <w:proofErr w:type="spellEnd"/>
          </w:p>
          <w:p w14:paraId="4831AA4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e inservible</w:t>
            </w:r>
          </w:p>
        </w:tc>
      </w:tr>
      <w:tr w:rsidR="00F11D04" w:rsidRPr="00160789" w14:paraId="3586E0D9" w14:textId="77777777" w:rsidTr="00160789">
        <w:tc>
          <w:tcPr>
            <w:tcW w:w="1692" w:type="dxa"/>
            <w:shd w:val="clear" w:color="auto" w:fill="D9D9D9"/>
          </w:tcPr>
          <w:p w14:paraId="2658E3D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Cronograma</w:t>
            </w:r>
          </w:p>
        </w:tc>
        <w:tc>
          <w:tcPr>
            <w:tcW w:w="1450" w:type="dxa"/>
            <w:shd w:val="clear" w:color="auto" w:fill="auto"/>
          </w:tcPr>
          <w:p w14:paraId="3B298EF0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 del tiempo insignificante</w:t>
            </w:r>
          </w:p>
          <w:p w14:paraId="445D733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  <w:p w14:paraId="501AD422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auto"/>
          </w:tcPr>
          <w:p w14:paraId="3049088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 del tiempo&lt;5</w:t>
            </w:r>
          </w:p>
        </w:tc>
        <w:tc>
          <w:tcPr>
            <w:tcW w:w="1452" w:type="dxa"/>
            <w:shd w:val="clear" w:color="auto" w:fill="auto"/>
          </w:tcPr>
          <w:p w14:paraId="7CD9C7C9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 del tiempo del 5-10%</w:t>
            </w:r>
          </w:p>
        </w:tc>
        <w:tc>
          <w:tcPr>
            <w:tcW w:w="1451" w:type="dxa"/>
            <w:shd w:val="clear" w:color="auto" w:fill="auto"/>
          </w:tcPr>
          <w:p w14:paraId="49D25D8F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 del tiempo del 10-20%</w:t>
            </w:r>
          </w:p>
        </w:tc>
        <w:tc>
          <w:tcPr>
            <w:tcW w:w="1998" w:type="dxa"/>
            <w:shd w:val="clear" w:color="auto" w:fill="auto"/>
          </w:tcPr>
          <w:p w14:paraId="265C146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 xml:space="preserve">Aumento del tiempo del 20% a mas </w:t>
            </w:r>
          </w:p>
        </w:tc>
      </w:tr>
      <w:tr w:rsidR="00F11D04" w:rsidRPr="00160789" w14:paraId="03CBC38C" w14:textId="77777777" w:rsidTr="00160789">
        <w:tc>
          <w:tcPr>
            <w:tcW w:w="1692" w:type="dxa"/>
            <w:shd w:val="clear" w:color="auto" w:fill="D9D9D9"/>
          </w:tcPr>
          <w:p w14:paraId="126CB83B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Costo</w:t>
            </w:r>
          </w:p>
        </w:tc>
        <w:tc>
          <w:tcPr>
            <w:tcW w:w="1450" w:type="dxa"/>
            <w:shd w:val="clear" w:color="auto" w:fill="auto"/>
          </w:tcPr>
          <w:p w14:paraId="6FE4694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</w:t>
            </w:r>
          </w:p>
          <w:p w14:paraId="28A7AB5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 coste</w:t>
            </w:r>
          </w:p>
          <w:p w14:paraId="43646399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insignificante</w:t>
            </w:r>
          </w:p>
          <w:p w14:paraId="7D4DB341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auto"/>
          </w:tcPr>
          <w:p w14:paraId="28E2BA2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</w:t>
            </w:r>
          </w:p>
          <w:p w14:paraId="1D0D2A0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del coste &lt;</w:t>
            </w:r>
          </w:p>
          <w:p w14:paraId="1D12855F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10 %</w:t>
            </w:r>
          </w:p>
        </w:tc>
        <w:tc>
          <w:tcPr>
            <w:tcW w:w="1452" w:type="dxa"/>
            <w:shd w:val="clear" w:color="auto" w:fill="auto"/>
          </w:tcPr>
          <w:p w14:paraId="6A9348C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 de</w:t>
            </w:r>
          </w:p>
          <w:p w14:paraId="2F5BEE2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coste del 10</w:t>
            </w:r>
          </w:p>
          <w:p w14:paraId="74CB612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- 20 %</w:t>
            </w:r>
          </w:p>
        </w:tc>
        <w:tc>
          <w:tcPr>
            <w:tcW w:w="1451" w:type="dxa"/>
            <w:shd w:val="clear" w:color="auto" w:fill="auto"/>
          </w:tcPr>
          <w:p w14:paraId="395ABDA1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</w:t>
            </w:r>
          </w:p>
          <w:p w14:paraId="6929A69F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del coste</w:t>
            </w:r>
          </w:p>
          <w:p w14:paraId="7DEA197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del 20 - 40</w:t>
            </w:r>
          </w:p>
          <w:p w14:paraId="18E1010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998" w:type="dxa"/>
            <w:shd w:val="clear" w:color="auto" w:fill="auto"/>
          </w:tcPr>
          <w:p w14:paraId="0AF0D53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Aumento del</w:t>
            </w:r>
          </w:p>
          <w:p w14:paraId="5431566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coste &gt; 40%</w:t>
            </w:r>
          </w:p>
        </w:tc>
      </w:tr>
      <w:tr w:rsidR="00F11D04" w:rsidRPr="00160789" w14:paraId="6522390D" w14:textId="77777777" w:rsidTr="00160789">
        <w:tc>
          <w:tcPr>
            <w:tcW w:w="1692" w:type="dxa"/>
            <w:shd w:val="clear" w:color="auto" w:fill="D9D9D9"/>
          </w:tcPr>
          <w:p w14:paraId="3B19927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Calidad</w:t>
            </w:r>
          </w:p>
        </w:tc>
        <w:tc>
          <w:tcPr>
            <w:tcW w:w="1450" w:type="dxa"/>
            <w:shd w:val="clear" w:color="auto" w:fill="auto"/>
          </w:tcPr>
          <w:p w14:paraId="5F140F4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0789">
              <w:rPr>
                <w:rFonts w:ascii="Times New Roman" w:hAnsi="Times New Roman" w:cs="Times New Roman"/>
              </w:rPr>
              <w:t>Degradaci</w:t>
            </w:r>
            <w:proofErr w:type="spellEnd"/>
          </w:p>
          <w:p w14:paraId="1F9B1E44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0789">
              <w:rPr>
                <w:rFonts w:ascii="Times New Roman" w:hAnsi="Times New Roman" w:cs="Times New Roman"/>
              </w:rPr>
              <w:t>ón</w:t>
            </w:r>
            <w:proofErr w:type="spellEnd"/>
            <w:r w:rsidRPr="00160789">
              <w:rPr>
                <w:rFonts w:ascii="Times New Roman" w:hAnsi="Times New Roman" w:cs="Times New Roman"/>
              </w:rPr>
              <w:t xml:space="preserve"> de la</w:t>
            </w:r>
          </w:p>
          <w:p w14:paraId="1CE4D9C4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calidad</w:t>
            </w:r>
          </w:p>
          <w:p w14:paraId="1282FD7C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apenas</w:t>
            </w:r>
          </w:p>
          <w:p w14:paraId="46434A40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perceptible</w:t>
            </w:r>
          </w:p>
          <w:p w14:paraId="1E8448A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  <w:p w14:paraId="53E4DD01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auto"/>
          </w:tcPr>
          <w:p w14:paraId="0DFF462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Sólo se ven</w:t>
            </w:r>
          </w:p>
          <w:p w14:paraId="153246D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afectadas</w:t>
            </w:r>
          </w:p>
          <w:p w14:paraId="44D5752F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las</w:t>
            </w:r>
          </w:p>
          <w:p w14:paraId="4BFD714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0789">
              <w:rPr>
                <w:rFonts w:ascii="Times New Roman" w:hAnsi="Times New Roman" w:cs="Times New Roman"/>
              </w:rPr>
              <w:t>aplicacione</w:t>
            </w:r>
            <w:proofErr w:type="spellEnd"/>
          </w:p>
          <w:p w14:paraId="54F0800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s muy</w:t>
            </w:r>
          </w:p>
          <w:p w14:paraId="296C32FC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exigentes</w:t>
            </w:r>
          </w:p>
        </w:tc>
        <w:tc>
          <w:tcPr>
            <w:tcW w:w="1452" w:type="dxa"/>
            <w:shd w:val="clear" w:color="auto" w:fill="auto"/>
          </w:tcPr>
          <w:p w14:paraId="36ECA7F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La</w:t>
            </w:r>
          </w:p>
          <w:p w14:paraId="2FF588D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reducción</w:t>
            </w:r>
          </w:p>
          <w:p w14:paraId="798EE06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 la</w:t>
            </w:r>
          </w:p>
          <w:p w14:paraId="7944339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calidad</w:t>
            </w:r>
          </w:p>
          <w:p w14:paraId="487B6BF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 xml:space="preserve">requiere del gerente </w:t>
            </w:r>
          </w:p>
        </w:tc>
        <w:tc>
          <w:tcPr>
            <w:tcW w:w="1451" w:type="dxa"/>
            <w:shd w:val="clear" w:color="auto" w:fill="auto"/>
          </w:tcPr>
          <w:p w14:paraId="41EA9DC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Reducción</w:t>
            </w:r>
          </w:p>
          <w:p w14:paraId="60B4B9F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de la</w:t>
            </w:r>
          </w:p>
          <w:p w14:paraId="104EC8D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calidad</w:t>
            </w:r>
          </w:p>
          <w:p w14:paraId="397BBBF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inaceptable</w:t>
            </w:r>
          </w:p>
          <w:p w14:paraId="5AE6E71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 xml:space="preserve">para el gerente </w:t>
            </w:r>
          </w:p>
        </w:tc>
        <w:tc>
          <w:tcPr>
            <w:tcW w:w="1998" w:type="dxa"/>
            <w:shd w:val="clear" w:color="auto" w:fill="auto"/>
          </w:tcPr>
          <w:p w14:paraId="673C60E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El elemento</w:t>
            </w:r>
          </w:p>
          <w:p w14:paraId="125F62C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final del</w:t>
            </w:r>
          </w:p>
          <w:p w14:paraId="705E323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 xml:space="preserve">proyecto </w:t>
            </w:r>
            <w:r w:rsidRPr="00160789">
              <w:rPr>
                <w:rFonts w:ascii="Times New Roman" w:hAnsi="Times New Roman" w:cs="Times New Roman"/>
              </w:rPr>
              <w:t>es</w:t>
            </w:r>
          </w:p>
          <w:p w14:paraId="002A34B8" w14:textId="05C85E72" w:rsidR="00160789" w:rsidRDefault="00160789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efectivamente</w:t>
            </w:r>
          </w:p>
          <w:p w14:paraId="3DE71520" w14:textId="0D7FF016" w:rsidR="00F11D04" w:rsidRPr="00160789" w:rsidRDefault="00246AD0" w:rsidP="00160789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e inservible</w:t>
            </w:r>
          </w:p>
        </w:tc>
      </w:tr>
    </w:tbl>
    <w:p w14:paraId="6CF38C0D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11" w:name="_heading=h.17dp8vu" w:colFirst="0" w:colLast="0"/>
      <w:bookmarkEnd w:id="11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Matriz de Probabilidad e Impacto</w:t>
      </w:r>
    </w:p>
    <w:p w14:paraId="5650B0E1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hAnsi="Times New Roman" w:cs="Times New Roman"/>
          <w:b/>
          <w:color w:val="365F91"/>
          <w:szCs w:val="24"/>
        </w:rPr>
      </w:pPr>
      <w:bookmarkStart w:id="12" w:name="_heading=h.3rdcrjn" w:colFirst="0" w:colLast="0"/>
      <w:bookmarkEnd w:id="12"/>
      <w:r w:rsidRPr="00160789">
        <w:rPr>
          <w:rFonts w:ascii="Times New Roman" w:hAnsi="Times New Roman" w:cs="Times New Roman"/>
          <w:b/>
          <w:color w:val="365F91"/>
          <w:szCs w:val="24"/>
        </w:rPr>
        <w:t>Amenazas (Riesgos)</w:t>
      </w:r>
    </w:p>
    <w:tbl>
      <w:tblPr>
        <w:tblStyle w:val="a8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808"/>
        <w:gridCol w:w="1364"/>
        <w:gridCol w:w="1365"/>
        <w:gridCol w:w="1364"/>
        <w:gridCol w:w="1364"/>
        <w:gridCol w:w="1364"/>
      </w:tblGrid>
      <w:tr w:rsidR="00F11D04" w:rsidRPr="00160789" w14:paraId="07C48FAE" w14:textId="77777777">
        <w:trPr>
          <w:cantSplit/>
          <w:trHeight w:val="495"/>
        </w:trPr>
        <w:tc>
          <w:tcPr>
            <w:tcW w:w="2125" w:type="dxa"/>
            <w:gridSpan w:val="2"/>
            <w:vMerge w:val="restart"/>
            <w:shd w:val="clear" w:color="auto" w:fill="D9D9D9"/>
          </w:tcPr>
          <w:p w14:paraId="709E7FC7" w14:textId="77777777" w:rsidR="00F11D04" w:rsidRPr="00160789" w:rsidRDefault="00246AD0">
            <w:pPr>
              <w:spacing w:after="0" w:line="240" w:lineRule="auto"/>
              <w:ind w:left="0" w:hanging="2"/>
              <w:jc w:val="right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Impacto</w:t>
            </w:r>
          </w:p>
          <w:p w14:paraId="0B98DF8B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  <w:p w14:paraId="02C4A0DB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Probabilidad</w:t>
            </w:r>
          </w:p>
        </w:tc>
        <w:tc>
          <w:tcPr>
            <w:tcW w:w="1364" w:type="dxa"/>
            <w:shd w:val="clear" w:color="auto" w:fill="D9D9D9"/>
          </w:tcPr>
          <w:p w14:paraId="4C5B9E5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Bajo</w:t>
            </w:r>
          </w:p>
        </w:tc>
        <w:tc>
          <w:tcPr>
            <w:tcW w:w="1365" w:type="dxa"/>
            <w:shd w:val="clear" w:color="auto" w:fill="D9D9D9"/>
          </w:tcPr>
          <w:p w14:paraId="71D7477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Bajo</w:t>
            </w:r>
          </w:p>
        </w:tc>
        <w:tc>
          <w:tcPr>
            <w:tcW w:w="1364" w:type="dxa"/>
            <w:shd w:val="clear" w:color="auto" w:fill="D9D9D9"/>
          </w:tcPr>
          <w:p w14:paraId="6ADD0CAC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364" w:type="dxa"/>
            <w:shd w:val="clear" w:color="auto" w:fill="D9D9D9"/>
          </w:tcPr>
          <w:p w14:paraId="3D3C131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364" w:type="dxa"/>
            <w:shd w:val="clear" w:color="auto" w:fill="D9D9D9"/>
          </w:tcPr>
          <w:p w14:paraId="44B5A696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Alto</w:t>
            </w:r>
          </w:p>
        </w:tc>
      </w:tr>
      <w:tr w:rsidR="00F11D04" w:rsidRPr="00160789" w14:paraId="706A8786" w14:textId="77777777">
        <w:trPr>
          <w:cantSplit/>
          <w:trHeight w:val="392"/>
        </w:trPr>
        <w:tc>
          <w:tcPr>
            <w:tcW w:w="2125" w:type="dxa"/>
            <w:gridSpan w:val="2"/>
            <w:vMerge/>
            <w:shd w:val="clear" w:color="auto" w:fill="D9D9D9"/>
          </w:tcPr>
          <w:p w14:paraId="1AC8A8C1" w14:textId="77777777" w:rsidR="00F11D04" w:rsidRPr="00160789" w:rsidRDefault="00F1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1EFEC3D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365" w:type="dxa"/>
            <w:shd w:val="clear" w:color="auto" w:fill="auto"/>
          </w:tcPr>
          <w:p w14:paraId="2EABCCC6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1364" w:type="dxa"/>
            <w:shd w:val="clear" w:color="auto" w:fill="auto"/>
          </w:tcPr>
          <w:p w14:paraId="0FDB8E3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364" w:type="dxa"/>
            <w:shd w:val="clear" w:color="auto" w:fill="auto"/>
          </w:tcPr>
          <w:p w14:paraId="74EB95F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0,40</w:t>
            </w:r>
          </w:p>
        </w:tc>
        <w:tc>
          <w:tcPr>
            <w:tcW w:w="1364" w:type="dxa"/>
            <w:shd w:val="clear" w:color="auto" w:fill="auto"/>
          </w:tcPr>
          <w:p w14:paraId="0CE60C1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0,80</w:t>
            </w:r>
          </w:p>
        </w:tc>
      </w:tr>
      <w:tr w:rsidR="00F11D04" w:rsidRPr="00160789" w14:paraId="2B9E98B4" w14:textId="77777777">
        <w:tc>
          <w:tcPr>
            <w:tcW w:w="1317" w:type="dxa"/>
            <w:shd w:val="clear" w:color="auto" w:fill="D9D9D9"/>
          </w:tcPr>
          <w:p w14:paraId="41DE1039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Alta</w:t>
            </w:r>
          </w:p>
        </w:tc>
        <w:tc>
          <w:tcPr>
            <w:tcW w:w="808" w:type="dxa"/>
            <w:shd w:val="clear" w:color="auto" w:fill="auto"/>
          </w:tcPr>
          <w:p w14:paraId="7F212DF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0,90</w:t>
            </w:r>
          </w:p>
        </w:tc>
        <w:tc>
          <w:tcPr>
            <w:tcW w:w="1364" w:type="dxa"/>
            <w:shd w:val="clear" w:color="auto" w:fill="auto"/>
          </w:tcPr>
          <w:p w14:paraId="36ECBBEA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32F1C491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000ED03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357544E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84A0B41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29567438" w14:textId="77777777">
        <w:tc>
          <w:tcPr>
            <w:tcW w:w="1317" w:type="dxa"/>
            <w:shd w:val="clear" w:color="auto" w:fill="D9D9D9"/>
          </w:tcPr>
          <w:p w14:paraId="7E54EDE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808" w:type="dxa"/>
            <w:shd w:val="clear" w:color="auto" w:fill="auto"/>
          </w:tcPr>
          <w:p w14:paraId="1B38BAAD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0,70</w:t>
            </w:r>
          </w:p>
        </w:tc>
        <w:tc>
          <w:tcPr>
            <w:tcW w:w="1364" w:type="dxa"/>
            <w:shd w:val="clear" w:color="auto" w:fill="auto"/>
          </w:tcPr>
          <w:p w14:paraId="6A5E3205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3AB1EC58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6C4AF7A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28CCE69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7ED76BFB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6FCC65C0" w14:textId="77777777">
        <w:tc>
          <w:tcPr>
            <w:tcW w:w="1317" w:type="dxa"/>
            <w:shd w:val="clear" w:color="auto" w:fill="D9D9D9"/>
          </w:tcPr>
          <w:p w14:paraId="74B561E1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808" w:type="dxa"/>
            <w:shd w:val="clear" w:color="auto" w:fill="auto"/>
          </w:tcPr>
          <w:p w14:paraId="6D78F74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364" w:type="dxa"/>
            <w:shd w:val="clear" w:color="auto" w:fill="auto"/>
          </w:tcPr>
          <w:p w14:paraId="54B2AF5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65FE5D85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6A56B63E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1B9A5D30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0BF5CD29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4616C27D" w14:textId="77777777">
        <w:tc>
          <w:tcPr>
            <w:tcW w:w="1317" w:type="dxa"/>
            <w:shd w:val="clear" w:color="auto" w:fill="D9D9D9"/>
          </w:tcPr>
          <w:p w14:paraId="0F68580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808" w:type="dxa"/>
            <w:shd w:val="clear" w:color="auto" w:fill="auto"/>
          </w:tcPr>
          <w:p w14:paraId="310515E0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1364" w:type="dxa"/>
            <w:shd w:val="clear" w:color="auto" w:fill="auto"/>
          </w:tcPr>
          <w:p w14:paraId="2B25015A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45B19E68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4A16C4E9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668D0345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4AC36C18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45D3DDF8" w14:textId="77777777">
        <w:tc>
          <w:tcPr>
            <w:tcW w:w="1317" w:type="dxa"/>
            <w:shd w:val="clear" w:color="auto" w:fill="D9D9D9"/>
          </w:tcPr>
          <w:p w14:paraId="7230133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Baja</w:t>
            </w:r>
          </w:p>
        </w:tc>
        <w:tc>
          <w:tcPr>
            <w:tcW w:w="808" w:type="dxa"/>
            <w:shd w:val="clear" w:color="auto" w:fill="auto"/>
          </w:tcPr>
          <w:p w14:paraId="395E3511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1364" w:type="dxa"/>
            <w:shd w:val="clear" w:color="auto" w:fill="auto"/>
          </w:tcPr>
          <w:p w14:paraId="6E26B267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5D970277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0546828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7D0AFD3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29A1F8D5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07B8C1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hAnsi="Times New Roman" w:cs="Times New Roman"/>
          <w:b/>
          <w:color w:val="365F91"/>
          <w:szCs w:val="24"/>
        </w:rPr>
      </w:pPr>
      <w:bookmarkStart w:id="13" w:name="_heading=h.ptu3q87yq6x1" w:colFirst="0" w:colLast="0"/>
      <w:bookmarkStart w:id="14" w:name="_heading=h.26in1rg" w:colFirst="0" w:colLast="0"/>
      <w:bookmarkEnd w:id="13"/>
      <w:bookmarkEnd w:id="14"/>
      <w:r w:rsidRPr="00160789">
        <w:rPr>
          <w:rFonts w:ascii="Times New Roman" w:hAnsi="Times New Roman" w:cs="Times New Roman"/>
          <w:b/>
          <w:color w:val="365F91"/>
          <w:szCs w:val="24"/>
        </w:rPr>
        <w:t>Oportunidades</w:t>
      </w:r>
    </w:p>
    <w:tbl>
      <w:tblPr>
        <w:tblStyle w:val="a9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808"/>
        <w:gridCol w:w="1364"/>
        <w:gridCol w:w="1365"/>
        <w:gridCol w:w="1364"/>
        <w:gridCol w:w="1364"/>
        <w:gridCol w:w="1364"/>
      </w:tblGrid>
      <w:tr w:rsidR="00F11D04" w:rsidRPr="00160789" w14:paraId="4301BA94" w14:textId="77777777">
        <w:trPr>
          <w:cantSplit/>
          <w:trHeight w:val="495"/>
        </w:trPr>
        <w:tc>
          <w:tcPr>
            <w:tcW w:w="2125" w:type="dxa"/>
            <w:gridSpan w:val="2"/>
            <w:vMerge w:val="restart"/>
            <w:shd w:val="clear" w:color="auto" w:fill="D9D9D9"/>
          </w:tcPr>
          <w:p w14:paraId="4E476FCC" w14:textId="77777777" w:rsidR="00F11D04" w:rsidRPr="00160789" w:rsidRDefault="00246AD0">
            <w:pPr>
              <w:spacing w:after="0" w:line="240" w:lineRule="auto"/>
              <w:ind w:left="0" w:hanging="2"/>
              <w:jc w:val="right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Impacto</w:t>
            </w:r>
          </w:p>
          <w:p w14:paraId="2598BAFB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  <w:p w14:paraId="6F49E8CD" w14:textId="77777777" w:rsidR="00F11D04" w:rsidRPr="00160789" w:rsidRDefault="00246AD0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Probabilidad</w:t>
            </w:r>
          </w:p>
        </w:tc>
        <w:tc>
          <w:tcPr>
            <w:tcW w:w="1364" w:type="dxa"/>
            <w:shd w:val="clear" w:color="auto" w:fill="D9D9D9"/>
          </w:tcPr>
          <w:p w14:paraId="0174F47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Alto</w:t>
            </w:r>
          </w:p>
        </w:tc>
        <w:tc>
          <w:tcPr>
            <w:tcW w:w="1365" w:type="dxa"/>
            <w:shd w:val="clear" w:color="auto" w:fill="D9D9D9"/>
          </w:tcPr>
          <w:p w14:paraId="7ED33399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364" w:type="dxa"/>
            <w:shd w:val="clear" w:color="auto" w:fill="D9D9D9"/>
          </w:tcPr>
          <w:p w14:paraId="076F618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364" w:type="dxa"/>
            <w:shd w:val="clear" w:color="auto" w:fill="D9D9D9"/>
          </w:tcPr>
          <w:p w14:paraId="56FD617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Bajo</w:t>
            </w:r>
          </w:p>
        </w:tc>
        <w:tc>
          <w:tcPr>
            <w:tcW w:w="1364" w:type="dxa"/>
            <w:shd w:val="clear" w:color="auto" w:fill="D9D9D9"/>
          </w:tcPr>
          <w:p w14:paraId="519101DF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Bajo</w:t>
            </w:r>
          </w:p>
        </w:tc>
      </w:tr>
      <w:tr w:rsidR="00F11D04" w:rsidRPr="00160789" w14:paraId="7339A2E9" w14:textId="77777777">
        <w:trPr>
          <w:cantSplit/>
          <w:trHeight w:val="392"/>
        </w:trPr>
        <w:tc>
          <w:tcPr>
            <w:tcW w:w="2125" w:type="dxa"/>
            <w:gridSpan w:val="2"/>
            <w:vMerge/>
            <w:shd w:val="clear" w:color="auto" w:fill="D9D9D9"/>
          </w:tcPr>
          <w:p w14:paraId="345F8F31" w14:textId="77777777" w:rsidR="00F11D04" w:rsidRPr="00160789" w:rsidRDefault="00F1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</w:tcPr>
          <w:p w14:paraId="510512F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365" w:type="dxa"/>
          </w:tcPr>
          <w:p w14:paraId="4AB517C5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364" w:type="dxa"/>
          </w:tcPr>
          <w:p w14:paraId="205DC77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364" w:type="dxa"/>
          </w:tcPr>
          <w:p w14:paraId="48B922F3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1364" w:type="dxa"/>
          </w:tcPr>
          <w:p w14:paraId="017EA98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0,7</w:t>
            </w:r>
          </w:p>
        </w:tc>
      </w:tr>
      <w:tr w:rsidR="00F11D04" w:rsidRPr="00160789" w14:paraId="03F0C845" w14:textId="77777777">
        <w:tc>
          <w:tcPr>
            <w:tcW w:w="1317" w:type="dxa"/>
            <w:shd w:val="clear" w:color="auto" w:fill="D9D9D9"/>
          </w:tcPr>
          <w:p w14:paraId="052BB7D0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Alta</w:t>
            </w:r>
          </w:p>
        </w:tc>
        <w:tc>
          <w:tcPr>
            <w:tcW w:w="808" w:type="dxa"/>
            <w:shd w:val="clear" w:color="auto" w:fill="auto"/>
          </w:tcPr>
          <w:p w14:paraId="79376C9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0,70</w:t>
            </w:r>
          </w:p>
        </w:tc>
        <w:tc>
          <w:tcPr>
            <w:tcW w:w="1364" w:type="dxa"/>
            <w:shd w:val="clear" w:color="auto" w:fill="auto"/>
          </w:tcPr>
          <w:p w14:paraId="5E4EE33B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137035C3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2CB3FD2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A5C4E27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222F1978" w14:textId="3E79CEA5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3A7C684B" w14:textId="77777777">
        <w:tc>
          <w:tcPr>
            <w:tcW w:w="1317" w:type="dxa"/>
            <w:shd w:val="clear" w:color="auto" w:fill="D9D9D9"/>
          </w:tcPr>
          <w:p w14:paraId="473FB0F8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808" w:type="dxa"/>
            <w:shd w:val="clear" w:color="auto" w:fill="auto"/>
          </w:tcPr>
          <w:p w14:paraId="7174F2E2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0,60</w:t>
            </w:r>
          </w:p>
        </w:tc>
        <w:tc>
          <w:tcPr>
            <w:tcW w:w="1364" w:type="dxa"/>
            <w:shd w:val="clear" w:color="auto" w:fill="auto"/>
          </w:tcPr>
          <w:p w14:paraId="2E96AB4F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6536BC0E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7FD9546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4F88D6A7" w14:textId="386A4EAF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4F9FA4A7" w14:textId="61F96A2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74A97499" w14:textId="77777777">
        <w:tc>
          <w:tcPr>
            <w:tcW w:w="1317" w:type="dxa"/>
            <w:shd w:val="clear" w:color="auto" w:fill="D9D9D9"/>
          </w:tcPr>
          <w:p w14:paraId="51B9E5FA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808" w:type="dxa"/>
            <w:shd w:val="clear" w:color="auto" w:fill="auto"/>
          </w:tcPr>
          <w:p w14:paraId="63B894C4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0,40</w:t>
            </w:r>
          </w:p>
        </w:tc>
        <w:tc>
          <w:tcPr>
            <w:tcW w:w="1364" w:type="dxa"/>
            <w:shd w:val="clear" w:color="auto" w:fill="auto"/>
          </w:tcPr>
          <w:p w14:paraId="3B300117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3BA699AF" w14:textId="3B061D85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0162AF9C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41F7AFC4" w14:textId="6159545B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61EBF9B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13063E33" w14:textId="77777777">
        <w:tc>
          <w:tcPr>
            <w:tcW w:w="1317" w:type="dxa"/>
            <w:shd w:val="clear" w:color="auto" w:fill="D9D9D9"/>
          </w:tcPr>
          <w:p w14:paraId="23EB02E0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808" w:type="dxa"/>
            <w:shd w:val="clear" w:color="auto" w:fill="auto"/>
          </w:tcPr>
          <w:p w14:paraId="09DA176E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1364" w:type="dxa"/>
            <w:shd w:val="clear" w:color="auto" w:fill="auto"/>
          </w:tcPr>
          <w:p w14:paraId="0EC19874" w14:textId="52E111B1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3402442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55FE485D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172B05B5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6886B623" w14:textId="74A757D2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D04" w:rsidRPr="00160789" w14:paraId="50611629" w14:textId="77777777">
        <w:tc>
          <w:tcPr>
            <w:tcW w:w="1317" w:type="dxa"/>
            <w:shd w:val="clear" w:color="auto" w:fill="D9D9D9"/>
          </w:tcPr>
          <w:p w14:paraId="718CEA10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Muy Baja</w:t>
            </w:r>
          </w:p>
        </w:tc>
        <w:tc>
          <w:tcPr>
            <w:tcW w:w="808" w:type="dxa"/>
            <w:shd w:val="clear" w:color="auto" w:fill="auto"/>
          </w:tcPr>
          <w:p w14:paraId="45FC6937" w14:textId="77777777" w:rsidR="00F11D04" w:rsidRPr="00160789" w:rsidRDefault="00246AD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160789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364" w:type="dxa"/>
            <w:shd w:val="clear" w:color="auto" w:fill="auto"/>
          </w:tcPr>
          <w:p w14:paraId="7F5D3121" w14:textId="1F709DA0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3532AA23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73B5D0F6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211E5BD0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shd w:val="clear" w:color="auto" w:fill="auto"/>
          </w:tcPr>
          <w:p w14:paraId="24B50A83" w14:textId="77777777" w:rsidR="00F11D04" w:rsidRPr="00160789" w:rsidRDefault="00F11D04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B048FC" w14:textId="4AE2B3F1" w:rsidR="00160789" w:rsidRDefault="0016078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15" w:name="_heading=h.lnxbz9" w:colFirst="0" w:colLast="0"/>
      <w:bookmarkEnd w:id="15"/>
      <w:r>
        <w:rPr>
          <w:rFonts w:ascii="Times New Roman" w:hAnsi="Times New Roman" w:cs="Times New Roman"/>
          <w:b/>
          <w:color w:val="365F91"/>
          <w:sz w:val="32"/>
          <w:szCs w:val="32"/>
        </w:rPr>
        <w:t>MATRIZ DE RIESGOS</w:t>
      </w:r>
    </w:p>
    <w:tbl>
      <w:tblPr>
        <w:tblStyle w:val="Tabladecuadrcula4"/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3698"/>
        <w:gridCol w:w="1400"/>
        <w:gridCol w:w="1112"/>
        <w:gridCol w:w="2151"/>
        <w:gridCol w:w="2151"/>
      </w:tblGrid>
      <w:tr w:rsidR="00160789" w:rsidRPr="00EA3D09" w14:paraId="541D2139" w14:textId="77777777" w:rsidTr="00D07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5E6F3138" w14:textId="77777777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 w:rsidRPr="00EA3D09">
              <w:rPr>
                <w:rFonts w:ascii="Times New Roman" w:hAnsi="Times New Roman"/>
                <w:sz w:val="20"/>
                <w:szCs w:val="20"/>
              </w:rPr>
              <w:t>Denominación del riesgo</w:t>
            </w:r>
          </w:p>
        </w:tc>
        <w:tc>
          <w:tcPr>
            <w:tcW w:w="1400" w:type="dxa"/>
          </w:tcPr>
          <w:p w14:paraId="6AC01F1D" w14:textId="77777777" w:rsidR="00160789" w:rsidRPr="00EA3D09" w:rsidRDefault="00160789" w:rsidP="00D07421">
            <w:pPr>
              <w:spacing w:line="360" w:lineRule="auto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A3D09">
              <w:rPr>
                <w:rFonts w:ascii="Times New Roman" w:hAnsi="Times New Roman"/>
                <w:sz w:val="20"/>
                <w:szCs w:val="20"/>
              </w:rPr>
              <w:t xml:space="preserve">Probabilidad </w:t>
            </w:r>
          </w:p>
        </w:tc>
        <w:tc>
          <w:tcPr>
            <w:tcW w:w="1112" w:type="dxa"/>
          </w:tcPr>
          <w:p w14:paraId="67767958" w14:textId="77777777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A3D09">
              <w:rPr>
                <w:rFonts w:ascii="Times New Roman" w:hAnsi="Times New Roman"/>
                <w:sz w:val="20"/>
                <w:szCs w:val="20"/>
              </w:rPr>
              <w:t>Impacto</w:t>
            </w:r>
          </w:p>
        </w:tc>
        <w:tc>
          <w:tcPr>
            <w:tcW w:w="2151" w:type="dxa"/>
          </w:tcPr>
          <w:p w14:paraId="471A0EB1" w14:textId="77777777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A3D09">
              <w:rPr>
                <w:rFonts w:ascii="Times New Roman" w:hAnsi="Times New Roman"/>
                <w:sz w:val="20"/>
                <w:szCs w:val="20"/>
              </w:rPr>
              <w:t>Severidad</w:t>
            </w:r>
            <w:r w:rsidRPr="00EA3D09">
              <w:rPr>
                <w:rFonts w:ascii="Times New Roman" w:hAnsi="Times New Roman"/>
                <w:sz w:val="20"/>
                <w:szCs w:val="20"/>
              </w:rPr>
              <w:br/>
            </w:r>
            <w:r w:rsidRPr="00EA3D09">
              <w:rPr>
                <w:rFonts w:ascii="Times New Roman" w:hAnsi="Times New Roman"/>
                <w:sz w:val="16"/>
                <w:szCs w:val="16"/>
              </w:rPr>
              <w:t>(Probabilidad * Impacto)</w:t>
            </w:r>
          </w:p>
        </w:tc>
        <w:tc>
          <w:tcPr>
            <w:tcW w:w="2151" w:type="dxa"/>
          </w:tcPr>
          <w:p w14:paraId="4DB28174" w14:textId="77777777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A3D09">
              <w:rPr>
                <w:rFonts w:ascii="Times New Roman" w:hAnsi="Times New Roman"/>
                <w:b w:val="0"/>
                <w:bCs w:val="0"/>
                <w:color w:val="FFFFFF" w:themeColor="background1"/>
              </w:rPr>
              <w:t>Clasificación</w:t>
            </w:r>
          </w:p>
        </w:tc>
      </w:tr>
      <w:tr w:rsidR="00160789" w:rsidRPr="00EA3D09" w14:paraId="6B9A09C4" w14:textId="77777777" w:rsidTr="003E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7C9058A0" w14:textId="50CDB257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48A4F8EC" w14:textId="267E27E8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7BEE46E1" w14:textId="77A8EC4C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7F221B13" w14:textId="2790C381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5A759320" w14:textId="5146E374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6428990B" w14:textId="77777777" w:rsidTr="003E603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0F758790" w14:textId="527AE109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2ADE4D65" w14:textId="20A419B4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2D4BEA5E" w14:textId="7D4023A3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546AE759" w14:textId="6A669A73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243A1AF3" w14:textId="7E3FA33F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01E7F540" w14:textId="77777777" w:rsidTr="003E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048420C1" w14:textId="2871309C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  <w:vAlign w:val="center"/>
          </w:tcPr>
          <w:p w14:paraId="5BE932DA" w14:textId="1AAAE072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1C50AB84" w14:textId="6804C949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5DD0A405" w14:textId="6665BCB1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28312F15" w14:textId="4F17FD85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15BDD371" w14:textId="77777777" w:rsidTr="003E603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3AB849B4" w14:textId="38460B51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4AF053BC" w14:textId="456113EB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00C93FDF" w14:textId="3FF56CF0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43A4090E" w14:textId="764E96A0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06FC3D06" w14:textId="1962972F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2EAB798A" w14:textId="77777777" w:rsidTr="003E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2E655BBC" w14:textId="60FB0C4A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  <w:vAlign w:val="center"/>
          </w:tcPr>
          <w:p w14:paraId="017D124B" w14:textId="044833E2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3633764D" w14:textId="7EFB285B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6F4E4482" w14:textId="4371C764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28A7210B" w14:textId="722D004F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4B9D1259" w14:textId="77777777" w:rsidTr="003E603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0362751C" w14:textId="72F38970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73335BB5" w14:textId="51ACF303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145212DC" w14:textId="7B60F53C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2BAA4F2D" w14:textId="71704701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3FAC2F3D" w14:textId="1A134CA6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286F3407" w14:textId="77777777" w:rsidTr="003E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63D5BC58" w14:textId="11EEB9D9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  <w:vAlign w:val="center"/>
          </w:tcPr>
          <w:p w14:paraId="19A757E9" w14:textId="7B0BE21F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43E43440" w14:textId="27F4F29B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24B55457" w14:textId="215A8033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5B716652" w14:textId="03EC753E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6E3EB5E9" w14:textId="77777777" w:rsidTr="003E603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4D2BBB05" w14:textId="6FEB0030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21B29DCA" w14:textId="3488672D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5C5C023B" w14:textId="212571B8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50CE85F2" w14:textId="0BCBB683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1DF58010" w14:textId="0E5C739B" w:rsidR="00160789" w:rsidRPr="003E603A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027795B9" w14:textId="77777777" w:rsidTr="003E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76D58C26" w14:textId="218354AB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796E8C35" w14:textId="5EE565E8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14:paraId="2105B794" w14:textId="7CEB032A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73607903" w14:textId="4C83F216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14:paraId="570F5688" w14:textId="25731F49" w:rsidR="00160789" w:rsidRPr="003E603A" w:rsidRDefault="00160789" w:rsidP="00D07421">
            <w:pPr>
              <w:spacing w:before="2"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550D83CE" w14:textId="77777777" w:rsidTr="003E603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40B7866A" w14:textId="65A84FC7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00" w:type="dxa"/>
          </w:tcPr>
          <w:p w14:paraId="5BAC70CB" w14:textId="173BA151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</w:tcPr>
          <w:p w14:paraId="016FF5E4" w14:textId="322A2E36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3F38CCA6" w14:textId="1AD32B20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010FC537" w14:textId="4653E05D" w:rsidR="00160789" w:rsidRPr="003E603A" w:rsidRDefault="00160789" w:rsidP="00D07421">
            <w:pPr>
              <w:spacing w:before="2"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60789" w:rsidRPr="00EA3D09" w14:paraId="52F40C57" w14:textId="77777777" w:rsidTr="003E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028651DA" w14:textId="37D8E602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</w:tcPr>
          <w:p w14:paraId="75FED93B" w14:textId="045479FF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</w:tcPr>
          <w:p w14:paraId="4CE09FC0" w14:textId="1A031BF6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605D6822" w14:textId="58283842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7A70C2F4" w14:textId="05097DB5" w:rsidR="00160789" w:rsidRPr="003E603A" w:rsidRDefault="00160789" w:rsidP="00D07421">
            <w:pPr>
              <w:spacing w:before="2"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18"/>
              </w:rPr>
            </w:pPr>
          </w:p>
        </w:tc>
      </w:tr>
      <w:tr w:rsidR="00160789" w:rsidRPr="00EA3D09" w14:paraId="3D4D7DBE" w14:textId="77777777" w:rsidTr="003E603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778A4FA0" w14:textId="5C71DA3E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</w:tcPr>
          <w:p w14:paraId="101DAE28" w14:textId="06148653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12" w:type="dxa"/>
          </w:tcPr>
          <w:p w14:paraId="5DAEDFEA" w14:textId="4C0C11D2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18D0F45E" w14:textId="74C53195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233B8441" w14:textId="16FCA150" w:rsidR="00160789" w:rsidRPr="003E603A" w:rsidRDefault="00160789" w:rsidP="00D07421">
            <w:pPr>
              <w:spacing w:before="2"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18"/>
              </w:rPr>
            </w:pPr>
          </w:p>
        </w:tc>
      </w:tr>
      <w:tr w:rsidR="00160789" w:rsidRPr="00EA3D09" w14:paraId="11228A50" w14:textId="77777777" w:rsidTr="00D07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60DDAA7A" w14:textId="6B0B514B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</w:tcPr>
          <w:p w14:paraId="32E1FCF6" w14:textId="7B78F992" w:rsidR="00160789" w:rsidRPr="000C582C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s-ES"/>
              </w:rPr>
            </w:pPr>
          </w:p>
        </w:tc>
        <w:tc>
          <w:tcPr>
            <w:tcW w:w="1112" w:type="dxa"/>
          </w:tcPr>
          <w:p w14:paraId="22B23FC3" w14:textId="5F272310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2B44DFE0" w14:textId="08B692B7" w:rsidR="00160789" w:rsidRPr="00EA3D0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0C4D6B85" w14:textId="16CE704A" w:rsidR="00160789" w:rsidRPr="00EA3D09" w:rsidRDefault="00160789" w:rsidP="00D07421">
            <w:pPr>
              <w:spacing w:before="2"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</w:p>
        </w:tc>
      </w:tr>
      <w:tr w:rsidR="00160789" w:rsidRPr="00EA3D09" w14:paraId="1D9E9F6E" w14:textId="77777777" w:rsidTr="00D07421">
        <w:trPr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7520CCFE" w14:textId="05E43C27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</w:tcPr>
          <w:p w14:paraId="06651361" w14:textId="0723DD0F" w:rsidR="0016078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s-ES"/>
              </w:rPr>
            </w:pPr>
          </w:p>
        </w:tc>
        <w:tc>
          <w:tcPr>
            <w:tcW w:w="1112" w:type="dxa"/>
          </w:tcPr>
          <w:p w14:paraId="6EA52150" w14:textId="5A7CF730" w:rsidR="0016078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4FFBF94A" w14:textId="60849CB7" w:rsidR="00160789" w:rsidRDefault="00160789" w:rsidP="00D07421">
            <w:pPr>
              <w:spacing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10977636" w14:textId="2C3AA2CF" w:rsidR="00160789" w:rsidRPr="003E603A" w:rsidRDefault="00160789" w:rsidP="00D07421">
            <w:pPr>
              <w:spacing w:before="2" w:line="360" w:lineRule="auto"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18"/>
              </w:rPr>
            </w:pPr>
          </w:p>
        </w:tc>
      </w:tr>
      <w:tr w:rsidR="00160789" w:rsidRPr="00EA3D09" w14:paraId="6DB837A9" w14:textId="77777777" w:rsidTr="00D07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14:paraId="69570012" w14:textId="2EF24423" w:rsidR="00160789" w:rsidRPr="00EA3D09" w:rsidRDefault="00160789" w:rsidP="00D07421">
            <w:pPr>
              <w:spacing w:line="36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00" w:type="dxa"/>
          </w:tcPr>
          <w:p w14:paraId="49AAACD2" w14:textId="03C81C4C" w:rsidR="0016078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s-ES"/>
              </w:rPr>
            </w:pPr>
          </w:p>
        </w:tc>
        <w:tc>
          <w:tcPr>
            <w:tcW w:w="1112" w:type="dxa"/>
          </w:tcPr>
          <w:p w14:paraId="33B4DEEA" w14:textId="4CAF7FD6" w:rsidR="0016078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3CD87CB1" w14:textId="17EBD0A1" w:rsidR="00160789" w:rsidRDefault="00160789" w:rsidP="00D07421">
            <w:pPr>
              <w:spacing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14:paraId="5834694B" w14:textId="1FE46462" w:rsidR="00160789" w:rsidRPr="003E603A" w:rsidRDefault="00160789" w:rsidP="00D07421">
            <w:pPr>
              <w:spacing w:before="2" w:line="360" w:lineRule="auto"/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0"/>
                <w:szCs w:val="18"/>
              </w:rPr>
            </w:pPr>
          </w:p>
        </w:tc>
      </w:tr>
    </w:tbl>
    <w:p w14:paraId="379C032E" w14:textId="1F2CB2DB" w:rsidR="00F11D04" w:rsidRPr="00160789" w:rsidRDefault="00246AD0" w:rsidP="00200E9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rFonts w:ascii="Times New Roman" w:hAnsi="Times New Roman" w:cs="Times New Roman"/>
          <w:b/>
          <w:color w:val="365F91"/>
          <w:sz w:val="32"/>
          <w:szCs w:val="32"/>
        </w:rPr>
      </w:pPr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Revisión de la tolerancia de los interesados (</w:t>
      </w:r>
      <w:proofErr w:type="spellStart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Stakeholders</w:t>
      </w:r>
      <w:proofErr w:type="spellEnd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)</w:t>
      </w:r>
    </w:p>
    <w:tbl>
      <w:tblPr>
        <w:tblStyle w:val="a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07BE106C" w14:textId="77777777">
        <w:tc>
          <w:tcPr>
            <w:tcW w:w="8870" w:type="dxa"/>
          </w:tcPr>
          <w:p w14:paraId="47A6B4D3" w14:textId="77777777" w:rsidR="00F11D04" w:rsidRDefault="00F11D0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358DF78F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2EBC166E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478D8EF2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23FBA38D" w14:textId="339B4D8C" w:rsidR="00200E94" w:rsidRPr="00160789" w:rsidRDefault="00200E94" w:rsidP="00200E94">
            <w:pPr>
              <w:spacing w:after="0" w:line="240" w:lineRule="auto"/>
              <w:ind w:leftChars="0" w:left="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14:paraId="22A5E115" w14:textId="25024DDF" w:rsidR="00F11D04" w:rsidRPr="00160789" w:rsidRDefault="00F11D04" w:rsidP="0016078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16" w:name="_heading=h.mkgr711qcjd8" w:colFirst="0" w:colLast="0"/>
      <w:bookmarkStart w:id="17" w:name="_heading=h.5lp0a6g7qxyj" w:colFirst="0" w:colLast="0"/>
      <w:bookmarkStart w:id="18" w:name="_heading=h.pm0dmcw8wguf" w:colFirst="0" w:colLast="0"/>
      <w:bookmarkStart w:id="19" w:name="_heading=h.35nkun2" w:colFirst="0" w:colLast="0"/>
      <w:bookmarkEnd w:id="16"/>
      <w:bookmarkEnd w:id="17"/>
      <w:bookmarkEnd w:id="18"/>
      <w:bookmarkEnd w:id="19"/>
    </w:p>
    <w:p w14:paraId="60DFEDAA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20" w:name="_heading=h.1ksv4uv" w:colFirst="0" w:colLast="0"/>
      <w:bookmarkEnd w:id="20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Seguimiento</w:t>
      </w: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11D04" w:rsidRPr="00160789" w14:paraId="29E0162C" w14:textId="77777777">
        <w:tc>
          <w:tcPr>
            <w:tcW w:w="8870" w:type="dxa"/>
          </w:tcPr>
          <w:p w14:paraId="0B578360" w14:textId="77777777" w:rsidR="00F11D04" w:rsidRDefault="00F11D0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39F8637D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66715470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25FD6085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55766F7B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76FB5FE1" w14:textId="77777777" w:rsidR="00200E94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  <w:p w14:paraId="3096F274" w14:textId="3B9FA7F6" w:rsidR="00200E94" w:rsidRPr="00160789" w:rsidRDefault="00200E94" w:rsidP="00160789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</w:rPr>
            </w:pPr>
          </w:p>
        </w:tc>
      </w:tr>
    </w:tbl>
    <w:p w14:paraId="14BF5B25" w14:textId="77777777" w:rsidR="00F11D04" w:rsidRPr="00160789" w:rsidRDefault="00246A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Times New Roman" w:hAnsi="Times New Roman" w:cs="Times New Roman"/>
          <w:b/>
          <w:color w:val="365F91"/>
          <w:sz w:val="32"/>
          <w:szCs w:val="32"/>
        </w:rPr>
      </w:pPr>
      <w:bookmarkStart w:id="21" w:name="_heading=h.44sinio" w:colFirst="0" w:colLast="0"/>
      <w:bookmarkEnd w:id="21"/>
      <w:r w:rsidRPr="00160789">
        <w:rPr>
          <w:rFonts w:ascii="Times New Roman" w:hAnsi="Times New Roman" w:cs="Times New Roman"/>
          <w:b/>
          <w:color w:val="365F91"/>
          <w:sz w:val="32"/>
          <w:szCs w:val="32"/>
        </w:rPr>
        <w:t>Aprobaciones</w:t>
      </w:r>
    </w:p>
    <w:tbl>
      <w:tblPr>
        <w:tblStyle w:val="ad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F11D04" w:rsidRPr="00160789" w14:paraId="1D144D1F" w14:textId="77777777">
        <w:tc>
          <w:tcPr>
            <w:tcW w:w="4111" w:type="dxa"/>
          </w:tcPr>
          <w:p w14:paraId="0C186706" w14:textId="77777777" w:rsidR="00F11D04" w:rsidRPr="00160789" w:rsidRDefault="00246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60789">
              <w:rPr>
                <w:rFonts w:ascii="Times New Roman" w:hAnsi="Times New Roman" w:cs="Times New Roman"/>
                <w:b/>
                <w:color w:val="000000"/>
                <w:szCs w:val="24"/>
              </w:rPr>
              <w:t>Aprobador</w:t>
            </w:r>
          </w:p>
        </w:tc>
        <w:tc>
          <w:tcPr>
            <w:tcW w:w="1766" w:type="dxa"/>
          </w:tcPr>
          <w:p w14:paraId="1F34F6B9" w14:textId="77777777" w:rsidR="00F11D04" w:rsidRPr="00160789" w:rsidRDefault="00246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60789">
              <w:rPr>
                <w:rFonts w:ascii="Times New Roman" w:hAnsi="Times New Roman" w:cs="Times New Roman"/>
                <w:b/>
                <w:color w:val="000000"/>
                <w:szCs w:val="24"/>
              </w:rPr>
              <w:t>Fecha</w:t>
            </w:r>
          </w:p>
        </w:tc>
        <w:tc>
          <w:tcPr>
            <w:tcW w:w="2993" w:type="dxa"/>
          </w:tcPr>
          <w:p w14:paraId="4DE9CAC2" w14:textId="77777777" w:rsidR="00F11D04" w:rsidRPr="00160789" w:rsidRDefault="00246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60789">
              <w:rPr>
                <w:rFonts w:ascii="Times New Roman" w:hAnsi="Times New Roman" w:cs="Times New Roman"/>
                <w:b/>
                <w:color w:val="000000"/>
                <w:szCs w:val="24"/>
              </w:rPr>
              <w:t>Firma</w:t>
            </w:r>
          </w:p>
        </w:tc>
      </w:tr>
      <w:tr w:rsidR="00F11D04" w:rsidRPr="00160789" w14:paraId="7855C37D" w14:textId="77777777">
        <w:tc>
          <w:tcPr>
            <w:tcW w:w="4111" w:type="dxa"/>
          </w:tcPr>
          <w:p w14:paraId="47A03939" w14:textId="77777777" w:rsidR="00F11D04" w:rsidRPr="00160789" w:rsidRDefault="00F11D04" w:rsidP="00160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1766" w:type="dxa"/>
          </w:tcPr>
          <w:p w14:paraId="68C007F0" w14:textId="12D9CA74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2993" w:type="dxa"/>
          </w:tcPr>
          <w:p w14:paraId="29FD5FED" w14:textId="39B9356A" w:rsidR="00F11D04" w:rsidRPr="00160789" w:rsidRDefault="00F11D04" w:rsidP="00160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</w:tr>
      <w:tr w:rsidR="00F11D04" w:rsidRPr="00160789" w14:paraId="077D0D2B" w14:textId="77777777">
        <w:tc>
          <w:tcPr>
            <w:tcW w:w="4111" w:type="dxa"/>
          </w:tcPr>
          <w:p w14:paraId="0D397BB0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  <w:p w14:paraId="714ACA5A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1766" w:type="dxa"/>
          </w:tcPr>
          <w:p w14:paraId="5D41E078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2993" w:type="dxa"/>
          </w:tcPr>
          <w:p w14:paraId="434D4C83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</w:tr>
      <w:tr w:rsidR="00F11D04" w:rsidRPr="00160789" w14:paraId="45699FA8" w14:textId="77777777">
        <w:tc>
          <w:tcPr>
            <w:tcW w:w="4111" w:type="dxa"/>
          </w:tcPr>
          <w:p w14:paraId="636EDA59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  <w:p w14:paraId="2EBB7D39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1766" w:type="dxa"/>
          </w:tcPr>
          <w:p w14:paraId="69BFB4F8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2993" w:type="dxa"/>
          </w:tcPr>
          <w:p w14:paraId="7A8E6FF2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</w:tr>
      <w:tr w:rsidR="00F11D04" w:rsidRPr="00160789" w14:paraId="45CD6DA7" w14:textId="77777777">
        <w:tc>
          <w:tcPr>
            <w:tcW w:w="4111" w:type="dxa"/>
          </w:tcPr>
          <w:p w14:paraId="001EDCE8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  <w:p w14:paraId="3B0D60D6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1766" w:type="dxa"/>
          </w:tcPr>
          <w:p w14:paraId="0B48C032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  <w:tc>
          <w:tcPr>
            <w:tcW w:w="2993" w:type="dxa"/>
          </w:tcPr>
          <w:p w14:paraId="010206D9" w14:textId="77777777" w:rsidR="00F11D04" w:rsidRPr="00160789" w:rsidRDefault="00F1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b/>
                <w:color w:val="365F91"/>
                <w:szCs w:val="24"/>
              </w:rPr>
            </w:pPr>
          </w:p>
        </w:tc>
      </w:tr>
    </w:tbl>
    <w:p w14:paraId="74F469B2" w14:textId="77777777" w:rsidR="00F11D04" w:rsidRPr="00160789" w:rsidRDefault="00F11D0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rFonts w:ascii="Times New Roman" w:hAnsi="Times New Roman" w:cs="Times New Roman"/>
          <w:b/>
          <w:color w:val="365F91"/>
          <w:szCs w:val="24"/>
          <w:lang w:val="es-PE"/>
        </w:rPr>
      </w:pPr>
    </w:p>
    <w:sectPr w:rsidR="00F11D04" w:rsidRPr="001607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9C1D1" w14:textId="77777777" w:rsidR="00246AD0" w:rsidRDefault="00246AD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2F88156" w14:textId="77777777" w:rsidR="00246AD0" w:rsidRDefault="00246AD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87DBC" w14:textId="77777777" w:rsidR="00200E94" w:rsidRDefault="00200E94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EECB9" w14:textId="77777777" w:rsidR="00F11D04" w:rsidRDefault="00246A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(http://www.pmoinformatica.com)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66134" w14:textId="77777777" w:rsidR="00200E94" w:rsidRDefault="00200E94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DE90A" w14:textId="77777777" w:rsidR="00246AD0" w:rsidRDefault="00246AD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9AB6A8F" w14:textId="77777777" w:rsidR="00246AD0" w:rsidRDefault="00246AD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5E845" w14:textId="77777777" w:rsidR="00200E94" w:rsidRDefault="00200E94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88EB7" w14:textId="38B0C563" w:rsidR="00F11D04" w:rsidRDefault="00200E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 xml:space="preserve">Plan de Gestión de Riesgos </w:t>
    </w:r>
  </w:p>
  <w:p w14:paraId="1DE7F546" w14:textId="77777777" w:rsidR="00F11D04" w:rsidRDefault="00246A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www.pmoinformatica.com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1588994" wp14:editId="4CA2CDBA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BB460B" w14:textId="77777777" w:rsidR="00F11D04" w:rsidRDefault="00F11D04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1588994"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1CBB460B" w14:textId="77777777" w:rsidR="00F11D04" w:rsidRDefault="00F11D04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6B93C65" w14:textId="77777777" w:rsidR="00F11D04" w:rsidRDefault="00F11D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9F64" w14:textId="77777777" w:rsidR="00200E94" w:rsidRDefault="00200E94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501B"/>
    <w:multiLevelType w:val="hybridMultilevel"/>
    <w:tmpl w:val="CC3CD5D0"/>
    <w:lvl w:ilvl="0" w:tplc="2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04"/>
    <w:rsid w:val="00160789"/>
    <w:rsid w:val="00200E94"/>
    <w:rsid w:val="00246AD0"/>
    <w:rsid w:val="003E603A"/>
    <w:rsid w:val="008F1DB2"/>
    <w:rsid w:val="009238EA"/>
    <w:rsid w:val="00943359"/>
    <w:rsid w:val="00D3729B"/>
    <w:rsid w:val="00F1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201A"/>
  <w15:docId w15:val="{17F1B2DD-256F-4013-AFDB-8FE0090D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160789"/>
    <w:pPr>
      <w:spacing w:after="0" w:line="240" w:lineRule="auto"/>
    </w:pPr>
    <w:rPr>
      <w:rFonts w:ascii="Calibri" w:eastAsia="Calibri" w:hAnsi="Calibri" w:cs="Times New Roman"/>
      <w:sz w:val="22"/>
      <w:szCs w:val="22"/>
      <w:lang w:val="es-PE"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YL4p4+dALjkN9BJBoI1UUHGg==">CgMxLjAyCGguZ2pkZ3hzMgloLjMwajB6bGwyCWguMWZvYjl0ZTIJaC4zem55c2g3MgloLjJldDkycDAyCGgudHlqY3d0MgloLjNkeTZ2a20yCWguMXQzaDVzZjIJaC40ZDM0b2c4MgloLjJzOGV5bzEyCWguMTdkcDh2dTIJaC4zcmRjcmpuMg5oLnB0dTNxODd5cTZ4MTIJaC4yNmluMXJnMghoLmxueGJ6OTIOaC5ta2dyNzExcWNqZDgyDmguNWxwMGE2ZzdxeHlqMg5oLnBtMGRtY3c4d2d1ZjIJaC4zNW5rdW4yMgloLjFrc3Y0dXYyCWguNDRzaW5pbzgAciExaHRfb0hsUWxvY1Q1cTkxUVdhdllhV2lvRjIzaXd0Q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Cinthia Jeanette Calderon Aquiño</cp:lastModifiedBy>
  <cp:revision>6</cp:revision>
  <cp:lastPrinted>2024-04-22T03:36:00Z</cp:lastPrinted>
  <dcterms:created xsi:type="dcterms:W3CDTF">2012-10-28T15:38:00Z</dcterms:created>
  <dcterms:modified xsi:type="dcterms:W3CDTF">2025-09-01T04:12:00Z</dcterms:modified>
</cp:coreProperties>
</file>