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  <w:spacing w:before="0" w:after="400"/>
        <w:jc w:val="center"/>
      </w:pPr>
      <w:r>
        <w:rPr>
          <w:rFonts w:ascii="Arial" w:hAnsi="Arial"/>
          <w:b/>
          <w:color w:val="002855"/>
          <w:sz w:val="36"/>
        </w:rPr>
        <w:t>测试标题</w:t>
      </w:r>
    </w:p>
    <w:p>
      <w:pPr>
        <w:pStyle w:val="NoSpacing"/>
        <w:spacing w:before="160" w:after="80"/>
        <w:jc w:val="left"/>
      </w:pPr>
      <w:r>
        <w:rPr>
          <w:rFonts w:ascii="Arial" w:hAnsi="Arial"/>
          <w:b/>
          <w:color w:val="002855"/>
          <w:sz w:val="28"/>
        </w:rPr>
        <w:t>1. 测试部分</w:t>
      </w:r>
    </w:p>
    <w:p>
      <w:pPr>
        <w:pStyle w:val="NoSpacing"/>
        <w:spacing w:before="80" w:after="80"/>
        <w:jc w:val="left"/>
      </w:pPr>
      <w:r>
        <w:rPr>
          <w:rFonts w:ascii="Arial" w:hAnsi="Arial"/>
          <w:b/>
          <w:color w:val="002855"/>
          <w:sz w:val="24"/>
        </w:rPr>
        <w:t>1.1. 测试小节</w:t>
      </w:r>
    </w:p>
    <w:p>
      <w:pPr>
        <w:pStyle w:val="NoSpacing"/>
        <w:spacing w:before="80" w:after="0"/>
        <w:jc w:val="left"/>
      </w:pPr>
      <w:r>
        <w:rPr>
          <w:rFonts w:ascii="Arial" w:hAnsi="Arial"/>
          <w:b/>
          <w:color w:val="002855"/>
          <w:sz w:val="24"/>
        </w:rPr>
        <w:t>1.1.1. 测试小节</w:t>
      </w:r>
    </w:p>
    <w:p>
      <w:pPr>
        <w:pStyle w:val="NoSpacing"/>
        <w:spacing w:before="40" w:after="40"/>
      </w:pPr>
      <w:r>
        <w:rPr>
          <w:b/>
          <w:i w:val="0"/>
        </w:rPr>
        <w:t>大胆和</w:t>
      </w:r>
      <w:r>
        <w:rPr>
          <w:b w:val="0"/>
          <w:i w:val="0"/>
        </w:rPr>
        <w:t xml:space="preserve"> 正常文本。</w:t>
      </w:r>
    </w:p>
    <w:p>
      <w:pPr>
        <w:pStyle w:val="NoSpacing"/>
        <w:spacing w:before="40" w:after="40"/>
      </w:pPr>
    </w:p>
    <w:p>
      <w:pPr>
        <w:pStyle w:val="NoSpacing"/>
        <w:spacing w:before="40" w:after="40"/>
      </w:pPr>
    </w:p>
    <w:p>
      <w:pPr>
        <w:pStyle w:val="NoSpacing"/>
        <w:spacing w:before="40" w:after="40"/>
      </w:pPr>
    </w:p>
    <w:p>
      <w:pPr>
        <w:pStyle w:val="NoSpacing"/>
        <w:spacing w:before="40" w:after="40"/>
      </w:pPr>
    </w:p>
    <w:p>
      <w:pPr>
        <w:pStyle w:val="NoSpacing"/>
        <w:spacing w:before="40" w:after="40"/>
      </w:pPr>
    </w:p>
    <w:p>
      <w:pPr>
        <w:pStyle w:val="NoSpacing"/>
        <w:spacing w:before="40" w:after="40"/>
      </w:pPr>
      <w:r>
        <w:rPr>
          <w:b w:val="0"/>
          <w:i/>
        </w:rPr>
        <w:t>和斜体文本。</w:t>
      </w:r>
      <w:r>
        <w:rPr>
          <w:b/>
          <w:i/>
        </w:rPr>
        <w:t xml:space="preserve"> 还有粗体和斜体。</w:t>
      </w:r>
    </w:p>
    <w:p>
      <w:pPr>
        <w:pStyle w:val="NoSpacing"/>
        <w:spacing w:before="40" w:after="40"/>
      </w:pPr>
      <w:r>
        <w:rPr>
          <w:b w:val="0"/>
          <w:i w:val="0"/>
        </w:rPr>
        <w:t>这是文本内的内联方程：</w:t>
      </w:r>
      <w:r>
        <w:t xml:space="preserve">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m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t xml:space="preserve"> </w:t>
      </w:r>
      <w:r>
        <w:rPr>
          <w:b w:val="0"/>
          <w:i w:val="0"/>
        </w:rPr>
        <w:t>。</w:t>
      </w:r>
    </w:p>
    <w:p>
      <w:pPr>
        <w:pStyle w:val="NoSpacing"/>
        <w:spacing w:before="40" w:after="40"/>
      </w:pPr>
      <w:r>
        <w:rPr>
          <w:b w:val="0"/>
          <w:i w:val="0"/>
        </w:rPr>
        <w:t>测试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m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t xml:space="preserve"> </w:t>
      </w:r>
      <w:r>
        <w:rPr>
          <w:b w:val="0"/>
          <w:i w:val="0"/>
        </w:rPr>
        <w:t xml:space="preserve">(1) </w:t>
      </w:r>
      <w:r>
        <w:rPr>
          <w:b w:val="0"/>
          <w:i w:val="0"/>
        </w:rPr>
        <w:t>更多文字。</w:t>
      </w:r>
    </w:p>
    <w:p>
      <w:pPr>
        <w:pStyle w:val="NoSpacing"/>
        <w:spacing w:before="40" w:after="40"/>
      </w:pPr>
      <w:r>
        <w:rPr>
          <w:b w:val="0"/>
          <w:i w:val="0"/>
        </w:rPr>
        <w:t>测试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m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b w:val="0"/>
          <w:i w:val="0"/>
        </w:rPr>
        <w:t>更多文字。</w:t>
      </w:r>
    </w:p>
    <w:p>
      <w:pPr>
        <w:pStyle w:val="NoSpacing"/>
        <w:spacing w:before="120" w:after="120"/>
        <w:jc w:val="center"/>
      </w:pPr>
      <m:oMath>
        <m:box>
          <m:e>
            <m:box>
              <m:e>
                <m:r>
                  <m:rPr>
                    <m:sty m:val="i"/>
                  </m:rPr>
                  <m:t>E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i"/>
                  </m:rPr>
                  <m:t>m</m:t>
                </m:r>
                <m:sSup>
                  <m:e>
                    <m:r>
                      <m:rPr>
                        <m:sty m:val="i"/>
                      </m:rPr>
                      <m:t>c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</m:e>
            </m:box>
          </m:e>
        </m:box>
      </m:oMath>
      <w:r>
        <w:t xml:space="preserve"> (4)</w:t>
      </w:r>
    </w:p>
    <w:p>
      <w:pPr>
        <w:pStyle w:val="NoSpacing"/>
        <w:spacing w:before="120" w:after="120"/>
        <w:jc w:val="center"/>
      </w:pPr>
      <m:oMath>
        <m:box>
          <m:e>
            <m:box>
              <m:e>
                <m:nary>
                  <m:naryPr>
                    <m:chr m:val="∫"/>
                    <m:limLoc m:val="subSup"/>
                  </m:naryPr>
                  <m:sub>
                    <m:r>
                      <m:rPr>
                        <m:sty m:val="i"/>
                      </m:rPr>
                      <m:t>a</m:t>
                    </m:r>
                  </m:sub>
                  <m:sup>
                    <m:r>
                      <m:rPr>
                        <m:sty m:val="i"/>
                      </m:rPr>
                      <m:t>b</m:t>
                    </m:r>
                  </m:sup>
                  <m:e>
                    <m:r>
                      <m:rPr>
                        <m:sty m:val="i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i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</m:nary>
              </m:e>
            </m:box>
          </m:e>
        </m:box>
      </m:oMath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 xml:space="preserve">1.    </w:t>
      </w:r>
      <w:r>
        <w:rPr>
          <w:b w:val="0"/>
          <w:i w:val="0"/>
        </w:rPr>
        <w:t>一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 xml:space="preserve">(a)   </w:t>
      </w:r>
      <w:r>
        <w:rPr>
          <w:b w:val="0"/>
          <w:i w:val="0"/>
        </w:rPr>
        <w:t>一个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 xml:space="preserve">(b)   </w:t>
      </w:r>
      <w:r>
        <w:rPr>
          <w:b w:val="0"/>
          <w:i w:val="0"/>
        </w:rPr>
        <w:t>乙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 xml:space="preserve">(c)   </w:t>
      </w:r>
      <w:r>
        <w:rPr>
          <w:b w:val="0"/>
          <w:i w:val="0"/>
        </w:rPr>
        <w:t>C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 xml:space="preserve">2.    </w:t>
      </w:r>
      <w:r>
        <w:rPr>
          <w:b w:val="0"/>
          <w:i w:val="0"/>
        </w:rPr>
        <w:t>二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 xml:space="preserve">(a)   </w:t>
      </w:r>
      <w:r>
        <w:rPr>
          <w:b w:val="0"/>
          <w:i w:val="0"/>
        </w:rPr>
        <w:t>一个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ab/>
        <w:t xml:space="preserve">i.    </w:t>
      </w:r>
      <w:r>
        <w:rPr>
          <w:b w:val="0"/>
          <w:i w:val="0"/>
        </w:rPr>
        <w:t>我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ab/>
        <w:t xml:space="preserve">ii.   </w:t>
      </w:r>
      <w:r>
        <w:rPr>
          <w:b w:val="0"/>
          <w:i w:val="0"/>
        </w:rPr>
        <w:t>二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ab/>
        <w:tab/>
        <w:t xml:space="preserve">A.    </w:t>
      </w:r>
      <w:r>
        <w:rPr>
          <w:b w:val="0"/>
          <w:i w:val="0"/>
        </w:rPr>
        <w:t>一个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ab/>
        <w:tab/>
        <w:t xml:space="preserve">B.    </w:t>
      </w:r>
      <w:r>
        <w:rPr>
          <w:b w:val="0"/>
          <w:i w:val="0"/>
        </w:rPr>
        <w:t>乙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ab/>
        <w:t xml:space="preserve">iii.  </w:t>
      </w:r>
      <w:r>
        <w:rPr>
          <w:b w:val="0"/>
          <w:i w:val="0"/>
        </w:rPr>
        <w:t>三、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 xml:space="preserve">•    </w:t>
      </w:r>
      <w:r>
        <w:rPr>
          <w:b w:val="0"/>
          <w:i w:val="0"/>
        </w:rPr>
        <w:t>第一的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 xml:space="preserve">•    </w:t>
      </w:r>
      <w:r>
        <w:rPr>
          <w:b w:val="0"/>
          <w:i w:val="0"/>
        </w:rPr>
        <w:t>第二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 xml:space="preserve">•    </w:t>
      </w:r>
      <w:r>
        <w:rPr>
          <w:b w:val="0"/>
          <w:i w:val="0"/>
        </w:rPr>
        <w:t>亚第一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 xml:space="preserve">•    </w:t>
      </w:r>
      <w:r>
        <w:rPr>
          <w:b w:val="0"/>
          <w:i w:val="0"/>
        </w:rPr>
        <w:t>亚秒级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 xml:space="preserve">•    </w:t>
      </w:r>
      <w:r>
        <w:rPr>
          <w:b w:val="0"/>
          <w:i w:val="0"/>
        </w:rPr>
        <w:t>第三</w:t>
      </w:r>
    </w:p>
    <w:p>
      <w:pPr>
        <w:pStyle w:val="NoSpacing"/>
        <w:spacing w:before="40" w:after="40"/>
      </w:pPr>
      <w:r>
        <w:rPr>
          <w:b w:val="0"/>
          <w:i w:val="0"/>
        </w:rPr>
        <w:t>这是一个表：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</w:tcBorders>
            <w:tcBorders>
              <w:bottom w:val="single" w:sz="12" w:space="0" w:color="000000"/>
            </w:tcBorders>
          </w:tcPr>
          <w:p>
            <w:pPr>
              <w:pStyle w:val="NoSpacing"/>
              <w:spacing w:before="40" w:after="40"/>
            </w:pPr>
            <w:r/>
            <w:r>
              <w:rPr>
                <w:b/>
                <w:i w:val="0"/>
              </w:rPr>
              <w:t>标头 1</w:t>
            </w:r>
          </w:p>
        </w:tc>
        <w:tc>
          <w:tcPr>
            <w:tcW w:type="dxa" w:w="2880"/>
            <w:tcBorders>
              <w:top w:val="single" w:sz="12" w:space="0" w:color="000000"/>
            </w:tcBorders>
            <w:tcBorders>
              <w:bottom w:val="single" w:sz="12" w:space="0" w:color="000000"/>
            </w:tcBorders>
          </w:tcPr>
          <w:p>
            <w:pPr>
              <w:pStyle w:val="NoSpacing"/>
              <w:spacing w:before="40" w:after="40"/>
            </w:pPr>
            <w:r/>
            <w:r>
              <w:rPr>
                <w:b/>
                <w:i w:val="0"/>
              </w:rPr>
              <w:t>标题 2</w:t>
            </w:r>
          </w:p>
        </w:tc>
        <w:tc>
          <w:tcPr>
            <w:tcW w:type="dxa" w:w="2880"/>
            <w:tcBorders>
              <w:top w:val="single" w:sz="12" w:space="0" w:color="000000"/>
            </w:tcBorders>
            <w:tcBorders>
              <w:bottom w:val="single" w:sz="12" w:space="0" w:color="000000"/>
            </w:tcBorders>
          </w:tcPr>
          <w:p>
            <w:pPr>
              <w:pStyle w:val="NoSpacing"/>
              <w:spacing w:before="40" w:after="40"/>
            </w:pPr>
            <w:r/>
            <w:r>
              <w:rPr>
                <w:b/>
                <w:i w:val="0"/>
              </w:rPr>
              <w:t xml:space="preserve">标头 3 包含数学 </w:t>
            </w:r>
            <w:r>
              <w:t xml:space="preserve"> </w:t>
            </w:r>
            <m:oMath>
              <m:box>
                <m:e>
                  <m:r>
                    <m:rPr>
                      <m:sty m:val="i"/>
                    </m:rP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i"/>
                    </m:rPr>
                    <m:t>m</m:t>
                  </m:r>
                  <m:sSup>
                    <m:e>
                      <m:r>
                        <m:rPr>
                          <m:sty m:val="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e>
              </m:box>
            </m:oMath>
          </w:p>
        </w:tc>
      </w:tr>
      <w:tr>
        <w:tc>
          <w:tcPr>
            <w:tcW w:type="dxa" w:w="2880"/>
          </w:tcPr>
          <w:p>
            <w:pPr>
              <w:pStyle w:val="NoSpacing"/>
              <w:spacing w:before="40" w:after="40"/>
            </w:pPr>
            <w:r/>
            <w:r>
              <w:rPr>
                <w:b w:val="0"/>
                <w:i w:val="0"/>
              </w:rPr>
              <w:t>第 1 行第 1 列</w:t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/>
            <w:r>
              <w:rPr>
                <w:b w:val="0"/>
                <w:i w:val="0"/>
              </w:rPr>
              <w:t xml:space="preserve">第 1 行第 2 列，包含内联数学 </w:t>
            </w:r>
            <w:r>
              <w:t xml:space="preserve"> </w:t>
            </w:r>
            <m:oMath>
              <m:box>
                <m:e>
                  <m:sSup>
                    <m:e>
                      <m:r>
                        <m:rPr>
                          <m:sty m:val="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rPr>
                          <m:sty m:val="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e>
              </m:box>
            </m:oMath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/>
            <w:r>
              <w:rPr>
                <w:b w:val="0"/>
                <w:i w:val="0"/>
              </w:rPr>
              <w:t>第 1 行第 3 栏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</w:tcBorders>
          </w:tcPr>
          <w:p>
            <w:pPr>
              <w:pStyle w:val="NoSpacing"/>
              <w:spacing w:before="40" w:after="40"/>
            </w:pPr>
            <w:r/>
            <w:r>
              <w:rPr>
                <w:b w:val="0"/>
                <w:i w:val="0"/>
              </w:rPr>
              <w:t>第 2 行第 1 栏</w:t>
            </w:r>
          </w:p>
        </w:tc>
        <w:tc>
          <w:tcPr>
            <w:tcW w:type="dxa" w:w="2880"/>
            <w:tcBorders>
              <w:bottom w:val="single" w:sz="12" w:space="0" w:color="000000"/>
            </w:tcBorders>
          </w:tcPr>
          <w:p>
            <w:pPr>
              <w:pStyle w:val="NoSpacing"/>
              <w:spacing w:before="40" w:after="40"/>
            </w:pPr>
            <w:r/>
            <w:r>
              <w:rPr>
                <w:b w:val="0"/>
                <w:i w:val="0"/>
              </w:rPr>
              <w:t>第 2 行第 2 栏</w:t>
            </w:r>
          </w:p>
        </w:tc>
        <w:tc>
          <w:tcPr>
            <w:tcW w:type="dxa" w:w="2880"/>
            <w:tcBorders>
              <w:bottom w:val="single" w:sz="12" w:space="0" w:color="000000"/>
            </w:tcBorders>
          </w:tcPr>
          <w:p>
            <w:pPr>
              <w:pStyle w:val="NoSpacing"/>
              <w:spacing w:before="40" w:after="40"/>
            </w:pPr>
            <w:r/>
            <w:r>
              <w:rPr>
                <w:b w:val="0"/>
                <w:i w:val="0"/>
              </w:rPr>
              <w:t>第 2 行第 3 栏</w:t>
            </w:r>
          </w:p>
        </w:tc>
      </w:tr>
    </w:tbl>
    <w:p>
      <w:pPr>
        <w:pStyle w:val="NoSpacing"/>
        <w:spacing w:before="160" w:after="80"/>
        <w:jc w:val="left"/>
      </w:pPr>
      <w:r>
        <w:rPr>
          <w:rFonts w:ascii="Arial" w:hAnsi="Arial"/>
          <w:b/>
          <w:color w:val="002855"/>
          <w:sz w:val="28"/>
        </w:rPr>
        <w:t>2. 另一段</w:t>
      </w:r>
    </w:p>
    <w:p>
      <w:pPr>
        <w:pStyle w:val="NoSpacing"/>
        <w:spacing w:before="80" w:after="80"/>
        <w:jc w:val="left"/>
      </w:pPr>
      <w:r>
        <w:rPr>
          <w:rFonts w:ascii="Arial" w:hAnsi="Arial"/>
          <w:b/>
          <w:color w:val="002855"/>
          <w:sz w:val="24"/>
        </w:rPr>
        <w:t>2.1. 另一小节</w:t>
      </w:r>
    </w:p>
    <w:p>
      <w:pPr>
        <w:pStyle w:val="NoSpacing"/>
        <w:spacing w:before="80" w:after="80"/>
        <w:jc w:val="left"/>
      </w:pPr>
      <w:r>
        <w:rPr>
          <w:rFonts w:ascii="Arial" w:hAnsi="Arial"/>
          <w:b/>
          <w:color w:val="002855"/>
          <w:sz w:val="24"/>
        </w:rPr>
        <w:t>2.2. 还有一个小节</w:t>
      </w:r>
    </w:p>
    <w:p>
      <w:pPr>
        <w:pStyle w:val="NoSpacing"/>
        <w:spacing w:before="80" w:after="0"/>
        <w:jc w:val="left"/>
      </w:pPr>
      <w:r>
        <w:rPr>
          <w:rFonts w:ascii="Arial" w:hAnsi="Arial"/>
          <w:b/>
          <w:color w:val="002855"/>
          <w:sz w:val="24"/>
        </w:rPr>
        <w:t>2.2.1. 还有一个小节</w:t>
      </w:r>
    </w:p>
    <w:p>
      <w:pPr>
        <w:pStyle w:val="NoSpacing"/>
        <w:spacing w:before="80" w:after="0"/>
        <w:jc w:val="left"/>
      </w:pPr>
      <w:r>
        <w:rPr>
          <w:rFonts w:ascii="Arial" w:hAnsi="Arial"/>
          <w:b/>
          <w:color w:val="002855"/>
          <w:sz w:val="24"/>
        </w:rPr>
        <w:t>2.2.2. 还有一个小节 v2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