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宋体" w:cs="宋体" w:eastAsia="宋体" w:hAnsi="宋体"/>
          <w:b/>
          <w:bCs/>
          <w:color w:val="000000"/>
          <w:sz w:val="32"/>
          <w:szCs w:val="32"/>
        </w:rPr>
        <w:t xml:space="preserve">保密协议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甲方：{{甲方名称}}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地址：{{甲方地址}}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法定代表人：{{甲方法定代表人}}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联系电话：{{甲方电话}}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乙方：{{乙方姓名/名称}}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身份证号/统一社会信用代码：{{乙方证件号}}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住址/地址：{{乙方地址}}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联系电话：{{乙方电话}}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甲乙双方就{{合作事项}}进行合作，为保护甲方的商业秘密，经协商一致，签订本保密协议：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一、保密信息的范围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技术信息：{{技术信息范围}}；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经营信息：{{经营信息范围}}；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其他信息：{{其他保密信息}}。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二、保密义务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乙方不得向任何第三方披露保密信息，包括但不限于通过口头、书面、电子等方式；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乙方仅可为{{合作目的}}使用保密信息，不得用于其他任何目的；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乙方应采取合理的保密措施，防止保密信息泄露、丢失或被窃取；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乙方不得复制、摘录、传播保密信息，除非获得甲方书面同意；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乙方应要求其员工、代理人、顾问等接触保密信息的人员承担同样的保密义务；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{{其他保密义务}}。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三、保密期限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本协议有效期为{{协议期限}}年，自{{开始日期}}起至{{结束日期}}止。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保密义务不因本协议终止而终止，乙方应在本协议终止后继续承担保密义务，直至保密信息进入公有领域或甲方书面解除乙方的保密义务。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如双方另行签订保密协议，以另行签订的保密协议为准。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四、违约责任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乙方违反本协议约定的，应承担以下违约责任：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1. 立即停止违约行为，并采取有效措施防止损失扩大；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2. 赔偿甲方因此遭受的全部损失，包括但不限于直接损失、间接损失、利润损失、商誉损失等；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3. 支付违约金人民币{{违约金金额}}元；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承担甲方为追究违约责任而支出的全部费用，包括但不限于律师费、诉讼费、调查取证费等；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如违约行为构成犯罪的，甲方有权向司法机关举报，追究乙方的刑事责任；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6. {{其他违约责任}}。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五、争议解决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1. 本协议履行过程中发生争议的，由双方协商解决；协商不成的，依法向{{管辖法院}}人民法院起诉。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2. 双方确认，本协议签订地为{{签订地点}}，协议履行地为{{履行地点}}。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3. 争议期间，除争议事项外，本协议其他条款仍应履行，任何一方不得以争议为由拒绝履行其他义务。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因本协议产生的诉讼费、律师费、保全费、执行费等费用，由败诉方承担。</w:t>
      </w:r>
    </w:p>
    <w:p/>
    <w:p>
      <w:pPr>
        <w:spacing w:before="200" w:after="200"/>
      </w:pPr>
      <w:r>
        <w:rPr>
          <w:rFonts w:ascii="宋体" w:cs="宋体" w:eastAsia="宋体" w:hAnsi="宋体"/>
          <w:b/>
          <w:bCs/>
          <w:color w:val="000000"/>
          <w:sz w:val="28"/>
          <w:szCs w:val="28"/>
        </w:rPr>
        <w:t xml:space="preserve">六、其他约定</w:t>
      </w:r>
    </w:p>
    <w:p>
      <w:pPr>
        <w:spacing w:line="360"/>
        <w:ind w:firstLine="48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{{其他约定事项}}</w:t>
      </w:r>
    </w:p>
    <w:p/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本协议一式两份，甲乙双方各执一份，具有同等法律效力。自双方签字（盖章）之日起生效。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甲方（盖章）：{{甲方名称}}</w:t>
      </w:r>
    </w:p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乙方（签字/盖章）：{{乙方姓名/名称}}</w:t>
      </w:r>
    </w:p>
    <w:p/>
    <w:p>
      <w:pPr>
        <w:spacing w:line="360"/>
      </w:pPr>
      <w:r>
        <w:rPr>
          <w:rFonts w:ascii="宋体" w:cs="宋体" w:eastAsia="宋体" w:hAnsi="宋体"/>
          <w:color w:val="FF0000"/>
          <w:sz w:val="24"/>
          <w:szCs w:val="24"/>
        </w:rPr>
        <w:t xml:space="preserve">日期：{{日期}}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2025-11-12T08:23:12.711Z</dcterms:created>
  <dcterms:modified xsi:type="dcterms:W3CDTF">2025-11-12T08:23:12.711Z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