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A1120" w14:textId="77777777" w:rsidR="005A0BE2" w:rsidRDefault="00662F67" w:rsidP="00662F67">
      <w:pPr>
        <w:rPr>
          <w:rFonts w:ascii="Times New Roman" w:eastAsia="宋体" w:hAnsi="Times New Roman" w:cs="Times New Roman"/>
          <w:b/>
          <w:color w:val="00B050"/>
          <w:sz w:val="24"/>
          <w:szCs w:val="24"/>
        </w:rPr>
      </w:pPr>
      <w:r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>[</w:t>
      </w:r>
      <w:r w:rsidR="0000344E"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>Rich feature hierarchies for accurate object detection and semantic segmentation</w:t>
      </w:r>
      <w:r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] </w:t>
      </w:r>
    </w:p>
    <w:p w14:paraId="282F8A73" w14:textId="4B38BE51" w:rsidR="00662F67" w:rsidRPr="0000344E" w:rsidRDefault="005A0BE2" w:rsidP="00662F67">
      <w:pPr>
        <w:rPr>
          <w:rFonts w:ascii="Times New Roman" w:eastAsia="宋体" w:hAnsi="Times New Roman" w:cs="Times New Roman"/>
          <w:b/>
          <w:color w:val="00B050"/>
          <w:sz w:val="24"/>
          <w:szCs w:val="24"/>
        </w:rPr>
      </w:pPr>
      <w:r>
        <w:rPr>
          <w:rFonts w:ascii="Times New Roman" w:eastAsia="宋体" w:hAnsi="Times New Roman" w:cs="Times New Roman"/>
          <w:b/>
          <w:color w:val="00B050"/>
          <w:sz w:val="24"/>
          <w:szCs w:val="24"/>
        </w:rPr>
        <w:t>CVPR</w:t>
      </w:r>
      <w:r w:rsidR="00662F67"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>201</w:t>
      </w:r>
      <w:r w:rsid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>4</w:t>
      </w:r>
      <w:r w:rsidR="007F36C1"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 xml:space="preserve"> </w:t>
      </w:r>
      <w:r w:rsidR="0000344E" w:rsidRPr="0000344E">
        <w:rPr>
          <w:rFonts w:ascii="Times New Roman" w:eastAsia="宋体" w:hAnsi="Times New Roman" w:cs="Times New Roman"/>
          <w:b/>
          <w:color w:val="00B050"/>
          <w:sz w:val="24"/>
          <w:szCs w:val="24"/>
        </w:rPr>
        <w:t>Ross Girshick</w:t>
      </w:r>
    </w:p>
    <w:p w14:paraId="42DF3345" w14:textId="08DD7E01" w:rsidR="00662F67" w:rsidRPr="00342CD7" w:rsidRDefault="00662F67" w:rsidP="005A0BE2">
      <w:pPr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</w:pP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主要思想：</w:t>
      </w:r>
      <w:r w:rsidR="005A0BE2" w:rsidRPr="005A0BE2">
        <w:rPr>
          <w:rFonts w:ascii="Times New Roman" w:eastAsia="宋体" w:hAnsi="Times New Roman" w:cs="Times New Roman"/>
          <w:sz w:val="24"/>
          <w:szCs w:val="24"/>
        </w:rPr>
        <w:t>Regions with CNN</w:t>
      </w:r>
      <w:r w:rsidR="005A0BE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A0BE2" w:rsidRPr="005A0BE2">
        <w:rPr>
          <w:rFonts w:ascii="Times New Roman" w:eastAsia="宋体" w:hAnsi="Times New Roman" w:cs="Times New Roman"/>
          <w:sz w:val="24"/>
          <w:szCs w:val="24"/>
        </w:rPr>
        <w:t>features</w:t>
      </w:r>
      <w:r w:rsidR="00D13A63" w:rsidRPr="00342CD7">
        <w:rPr>
          <w:rFonts w:ascii="Times New Roman" w:eastAsia="宋体" w:hAnsi="Times New Roman" w:cs="Times New Roman"/>
          <w:sz w:val="24"/>
          <w:szCs w:val="24"/>
        </w:rPr>
        <w:t>。</w:t>
      </w:r>
      <w:r w:rsidR="00EA15B4">
        <w:rPr>
          <w:rFonts w:ascii="Times New Roman" w:eastAsia="宋体" w:hAnsi="Times New Roman" w:cs="Times New Roman"/>
          <w:sz w:val="24"/>
          <w:szCs w:val="24"/>
        </w:rPr>
        <w:t>RCNN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模型主要分为四个部分：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1)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区域建议算法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(r</w:t>
      </w:r>
      <w:r w:rsidR="00EA15B4">
        <w:rPr>
          <w:rFonts w:ascii="Times New Roman" w:eastAsia="宋体" w:hAnsi="Times New Roman" w:cs="Times New Roman"/>
          <w:sz w:val="24"/>
          <w:szCs w:val="24"/>
        </w:rPr>
        <w:t>egion proposal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EA15B4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sele</w:t>
      </w:r>
      <w:r w:rsidR="00EA15B4" w:rsidRPr="00852065">
        <w:rPr>
          <w:rFonts w:ascii="Times New Roman" w:eastAsia="宋体" w:hAnsi="Times New Roman" w:cs="Times New Roman"/>
          <w:b/>
          <w:color w:val="0070C0"/>
          <w:sz w:val="24"/>
          <w:szCs w:val="24"/>
        </w:rPr>
        <w:t>ctive search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EA15B4">
        <w:rPr>
          <w:rFonts w:ascii="Times New Roman" w:eastAsia="宋体" w:hAnsi="Times New Roman" w:cs="Times New Roman"/>
          <w:sz w:val="24"/>
          <w:szCs w:val="24"/>
        </w:rPr>
        <w:t>2)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特征提取采用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A15B4">
        <w:rPr>
          <w:rFonts w:ascii="Times New Roman" w:eastAsia="宋体" w:hAnsi="Times New Roman" w:cs="Times New Roman"/>
          <w:sz w:val="24"/>
          <w:szCs w:val="24"/>
        </w:rPr>
        <w:t>NN(A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lex</w:t>
      </w:r>
      <w:r w:rsidR="00EA15B4">
        <w:rPr>
          <w:rFonts w:ascii="Times New Roman" w:eastAsia="宋体" w:hAnsi="Times New Roman" w:cs="Times New Roman"/>
          <w:sz w:val="24"/>
          <w:szCs w:val="24"/>
        </w:rPr>
        <w:t>N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et</w:t>
      </w:r>
      <w:r w:rsidR="00EA15B4">
        <w:rPr>
          <w:rFonts w:ascii="Times New Roman" w:eastAsia="宋体" w:hAnsi="Times New Roman" w:cs="Times New Roman"/>
          <w:sz w:val="24"/>
          <w:szCs w:val="24"/>
        </w:rPr>
        <w:t>)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EA15B4">
        <w:rPr>
          <w:rFonts w:ascii="Times New Roman" w:eastAsia="宋体" w:hAnsi="Times New Roman" w:cs="Times New Roman"/>
          <w:sz w:val="24"/>
          <w:szCs w:val="24"/>
        </w:rPr>
        <w:t>3)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分类器是线性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EA15B4">
        <w:rPr>
          <w:rFonts w:ascii="Times New Roman" w:eastAsia="宋体" w:hAnsi="Times New Roman" w:cs="Times New Roman"/>
          <w:sz w:val="24"/>
          <w:szCs w:val="24"/>
        </w:rPr>
        <w:t>VM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EA15B4">
        <w:rPr>
          <w:rFonts w:ascii="Times New Roman" w:eastAsia="宋体" w:hAnsi="Times New Roman" w:cs="Times New Roman"/>
          <w:sz w:val="24"/>
          <w:szCs w:val="24"/>
        </w:rPr>
        <w:t>4)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对边界</w:t>
      </w:r>
      <w:proofErr w:type="gramStart"/>
      <w:r w:rsidR="00EA15B4">
        <w:rPr>
          <w:rFonts w:ascii="Times New Roman" w:eastAsia="宋体" w:hAnsi="Times New Roman" w:cs="Times New Roman" w:hint="eastAsia"/>
          <w:sz w:val="24"/>
          <w:szCs w:val="24"/>
        </w:rPr>
        <w:t>框采用</w:t>
      </w:r>
      <w:proofErr w:type="gramEnd"/>
      <w:r w:rsidR="00EA15B4">
        <w:rPr>
          <w:rFonts w:ascii="Times New Roman" w:eastAsia="宋体" w:hAnsi="Times New Roman" w:cs="Times New Roman" w:hint="eastAsia"/>
          <w:sz w:val="24"/>
          <w:szCs w:val="24"/>
        </w:rPr>
        <w:t>修正回归模型。算法流程是：</w:t>
      </w:r>
      <w:r w:rsidR="00EA15B4">
        <w:rPr>
          <w:rFonts w:ascii="Times New Roman" w:eastAsia="宋体" w:hAnsi="Times New Roman" w:cs="Times New Roman"/>
          <w:sz w:val="24"/>
          <w:szCs w:val="24"/>
        </w:rPr>
        <w:t>1)selective search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推荐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EA15B4">
        <w:rPr>
          <w:rFonts w:ascii="Times New Roman" w:eastAsia="宋体" w:hAnsi="Times New Roman" w:cs="Times New Roman"/>
          <w:sz w:val="24"/>
          <w:szCs w:val="24"/>
        </w:rPr>
        <w:t>000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~</w:t>
      </w:r>
      <w:r w:rsidR="00EA15B4">
        <w:rPr>
          <w:rFonts w:ascii="Times New Roman" w:eastAsia="宋体" w:hAnsi="Times New Roman" w:cs="Times New Roman"/>
          <w:sz w:val="24"/>
          <w:szCs w:val="24"/>
        </w:rPr>
        <w:t>2000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个候选框；</w:t>
      </w:r>
      <w:r w:rsidR="00EA15B4">
        <w:rPr>
          <w:rFonts w:ascii="Times New Roman" w:eastAsia="宋体" w:hAnsi="Times New Roman" w:cs="Times New Roman"/>
          <w:sz w:val="24"/>
          <w:szCs w:val="24"/>
        </w:rPr>
        <w:t>2)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对所有区域进行归一化和缩放，为了让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EA15B4">
        <w:rPr>
          <w:rFonts w:ascii="Times New Roman" w:eastAsia="宋体" w:hAnsi="Times New Roman" w:cs="Times New Roman"/>
          <w:sz w:val="24"/>
          <w:szCs w:val="24"/>
        </w:rPr>
        <w:t>NN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能够接受；</w:t>
      </w:r>
      <w:r w:rsidR="00EA15B4">
        <w:rPr>
          <w:rFonts w:ascii="Times New Roman" w:eastAsia="宋体" w:hAnsi="Times New Roman" w:cs="Times New Roman"/>
          <w:sz w:val="24"/>
          <w:szCs w:val="24"/>
        </w:rPr>
        <w:t>3)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="00EA15B4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A</w:t>
      </w:r>
      <w:r w:rsidR="00EA15B4" w:rsidRPr="00852065">
        <w:rPr>
          <w:rFonts w:ascii="Times New Roman" w:eastAsia="宋体" w:hAnsi="Times New Roman" w:cs="Times New Roman"/>
          <w:b/>
          <w:color w:val="0070C0"/>
          <w:sz w:val="24"/>
          <w:szCs w:val="24"/>
        </w:rPr>
        <w:t>lexNet</w:t>
      </w:r>
      <w:r w:rsidR="00EA15B4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提取特征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，其中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con</w:t>
      </w:r>
      <w:r w:rsidR="00EA15B4">
        <w:rPr>
          <w:rFonts w:ascii="Times New Roman" w:eastAsia="宋体" w:hAnsi="Times New Roman" w:cs="Times New Roman"/>
          <w:sz w:val="24"/>
          <w:szCs w:val="24"/>
        </w:rPr>
        <w:t>v5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EA15B4">
        <w:rPr>
          <w:rFonts w:ascii="Times New Roman" w:eastAsia="宋体" w:hAnsi="Times New Roman" w:cs="Times New Roman"/>
          <w:sz w:val="24"/>
          <w:szCs w:val="24"/>
        </w:rPr>
        <w:t>c7</w:t>
      </w:r>
      <w:r w:rsidR="00EA15B4">
        <w:rPr>
          <w:rFonts w:ascii="Times New Roman" w:eastAsia="宋体" w:hAnsi="Times New Roman" w:cs="Times New Roman" w:hint="eastAsia"/>
          <w:sz w:val="24"/>
          <w:szCs w:val="24"/>
        </w:rPr>
        <w:t>层的特征会被后续用到；</w:t>
      </w:r>
      <w:r w:rsidR="00EA15B4">
        <w:rPr>
          <w:rFonts w:ascii="Times New Roman" w:eastAsia="宋体" w:hAnsi="Times New Roman" w:cs="Times New Roman"/>
          <w:sz w:val="24"/>
          <w:szCs w:val="24"/>
        </w:rPr>
        <w:t>4)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fc</w:t>
      </w:r>
      <w:r w:rsidR="00F54AE5">
        <w:rPr>
          <w:rFonts w:ascii="Times New Roman" w:eastAsia="宋体" w:hAnsi="Times New Roman" w:cs="Times New Roman"/>
          <w:sz w:val="24"/>
          <w:szCs w:val="24"/>
        </w:rPr>
        <w:t>7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的特征分别经过</w:t>
      </w:r>
      <w:r w:rsidR="00F54AE5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2</w:t>
      </w:r>
      <w:r w:rsidR="00F54AE5" w:rsidRPr="00852065">
        <w:rPr>
          <w:rFonts w:ascii="Times New Roman" w:eastAsia="宋体" w:hAnsi="Times New Roman" w:cs="Times New Roman"/>
          <w:b/>
          <w:color w:val="0070C0"/>
          <w:sz w:val="24"/>
          <w:szCs w:val="24"/>
        </w:rPr>
        <w:t>0</w:t>
      </w:r>
      <w:r w:rsidR="00F54AE5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个线性</w:t>
      </w:r>
      <w:r w:rsidR="00F54AE5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S</w:t>
      </w:r>
      <w:r w:rsidR="00F54AE5" w:rsidRPr="00852065">
        <w:rPr>
          <w:rFonts w:ascii="Times New Roman" w:eastAsia="宋体" w:hAnsi="Times New Roman" w:cs="Times New Roman"/>
          <w:b/>
          <w:color w:val="0070C0"/>
          <w:sz w:val="24"/>
          <w:szCs w:val="24"/>
        </w:rPr>
        <w:t>VM</w:t>
      </w:r>
      <w:r w:rsidR="00F54AE5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分类器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54AE5">
        <w:rPr>
          <w:rFonts w:ascii="Times New Roman" w:eastAsia="宋体" w:hAnsi="Times New Roman" w:cs="Times New Roman"/>
          <w:sz w:val="24"/>
          <w:szCs w:val="24"/>
        </w:rPr>
        <w:t>0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类），每个分类器都对当前区域打分确定区域类别，所有区域都操作；</w:t>
      </w:r>
      <w:r w:rsidR="00EA15B4">
        <w:rPr>
          <w:rFonts w:ascii="Times New Roman" w:eastAsia="宋体" w:hAnsi="Times New Roman" w:cs="Times New Roman"/>
          <w:sz w:val="24"/>
          <w:szCs w:val="24"/>
        </w:rPr>
        <w:t>5)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对上一步获得的所有带标签的区域使用带阈值的</w:t>
      </w:r>
      <w:r w:rsidR="00F54AE5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非极大值抑制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，剩下的框就是最后要</w:t>
      </w:r>
      <w:proofErr w:type="gramStart"/>
      <w:r w:rsidR="00F54AE5">
        <w:rPr>
          <w:rFonts w:ascii="Times New Roman" w:eastAsia="宋体" w:hAnsi="Times New Roman" w:cs="Times New Roman" w:hint="eastAsia"/>
          <w:sz w:val="24"/>
          <w:szCs w:val="24"/>
        </w:rPr>
        <w:t>框出来</w:t>
      </w:r>
      <w:proofErr w:type="gramEnd"/>
      <w:r w:rsidR="00F54AE5">
        <w:rPr>
          <w:rFonts w:ascii="Times New Roman" w:eastAsia="宋体" w:hAnsi="Times New Roman" w:cs="Times New Roman" w:hint="eastAsia"/>
          <w:sz w:val="24"/>
          <w:szCs w:val="24"/>
        </w:rPr>
        <w:t>的；</w:t>
      </w:r>
      <w:r w:rsidR="00EA15B4">
        <w:rPr>
          <w:rFonts w:ascii="Times New Roman" w:eastAsia="宋体" w:hAnsi="Times New Roman" w:cs="Times New Roman"/>
          <w:sz w:val="24"/>
          <w:szCs w:val="24"/>
        </w:rPr>
        <w:t>6)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conv</w:t>
      </w:r>
      <w:r w:rsidR="00F54AE5">
        <w:rPr>
          <w:rFonts w:ascii="Times New Roman" w:eastAsia="宋体" w:hAnsi="Times New Roman" w:cs="Times New Roman"/>
          <w:sz w:val="24"/>
          <w:szCs w:val="24"/>
        </w:rPr>
        <w:t>5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层的特征送入</w:t>
      </w:r>
      <w:r w:rsidR="00F54AE5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Bounding</w:t>
      </w:r>
      <w:r w:rsidR="00F54AE5" w:rsidRPr="00852065">
        <w:rPr>
          <w:rFonts w:ascii="Times New Roman" w:eastAsia="宋体" w:hAnsi="Times New Roman" w:cs="Times New Roman"/>
          <w:b/>
          <w:color w:val="0070C0"/>
          <w:sz w:val="24"/>
          <w:szCs w:val="24"/>
        </w:rPr>
        <w:t xml:space="preserve"> Box </w:t>
      </w:r>
      <w:r w:rsidR="00F54AE5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回归模型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，修正边界框的位置；</w:t>
      </w:r>
      <w:r w:rsidR="00EA15B4">
        <w:rPr>
          <w:rFonts w:ascii="Times New Roman" w:eastAsia="宋体" w:hAnsi="Times New Roman" w:cs="Times New Roman"/>
          <w:sz w:val="24"/>
          <w:szCs w:val="24"/>
        </w:rPr>
        <w:t>7)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根据前面得到的类别和修正边界框，输出结果。模型的训练量很大，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54AE5">
        <w:rPr>
          <w:rFonts w:ascii="Times New Roman" w:eastAsia="宋体" w:hAnsi="Times New Roman" w:cs="Times New Roman"/>
          <w:sz w:val="24"/>
          <w:szCs w:val="24"/>
        </w:rPr>
        <w:t>0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个（类别数取决于数据集）的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F54AE5">
        <w:rPr>
          <w:rFonts w:ascii="Times New Roman" w:eastAsia="宋体" w:hAnsi="Times New Roman" w:cs="Times New Roman"/>
          <w:sz w:val="24"/>
          <w:szCs w:val="24"/>
        </w:rPr>
        <w:t>VM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分类器、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54AE5">
        <w:rPr>
          <w:rFonts w:ascii="Times New Roman" w:eastAsia="宋体" w:hAnsi="Times New Roman" w:cs="Times New Roman"/>
          <w:sz w:val="24"/>
          <w:szCs w:val="24"/>
        </w:rPr>
        <w:t>0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Bounding</w:t>
      </w:r>
      <w:r w:rsidR="00F54AE5">
        <w:rPr>
          <w:rFonts w:ascii="Times New Roman" w:eastAsia="宋体" w:hAnsi="Times New Roman" w:cs="Times New Roman"/>
          <w:sz w:val="24"/>
          <w:szCs w:val="24"/>
        </w:rPr>
        <w:t xml:space="preserve"> Box 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回归模型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、和一个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F54AE5">
        <w:rPr>
          <w:rFonts w:ascii="Times New Roman" w:eastAsia="宋体" w:hAnsi="Times New Roman" w:cs="Times New Roman"/>
          <w:sz w:val="24"/>
          <w:szCs w:val="24"/>
        </w:rPr>
        <w:t>NN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模型都需要单独训练，其中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F54AE5">
        <w:rPr>
          <w:rFonts w:ascii="Times New Roman" w:eastAsia="宋体" w:hAnsi="Times New Roman" w:cs="Times New Roman"/>
          <w:sz w:val="24"/>
          <w:szCs w:val="24"/>
        </w:rPr>
        <w:t>NN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模型的训练采用在大型数据集上</w:t>
      </w:r>
      <w:proofErr w:type="gramStart"/>
      <w:r w:rsidR="00F54AE5">
        <w:rPr>
          <w:rFonts w:ascii="Times New Roman" w:eastAsia="宋体" w:hAnsi="Times New Roman" w:cs="Times New Roman" w:hint="eastAsia"/>
          <w:sz w:val="24"/>
          <w:szCs w:val="24"/>
        </w:rPr>
        <w:t>预训练</w:t>
      </w:r>
      <w:proofErr w:type="gramEnd"/>
      <w:r w:rsidR="00F54AE5">
        <w:rPr>
          <w:rFonts w:ascii="Times New Roman" w:eastAsia="宋体" w:hAnsi="Times New Roman" w:cs="Times New Roman" w:hint="eastAsia"/>
          <w:sz w:val="24"/>
          <w:szCs w:val="24"/>
        </w:rPr>
        <w:t>并在小型数据集上微调的方式。</w:t>
      </w:r>
    </w:p>
    <w:p w14:paraId="07BEC193" w14:textId="1EDFCB65" w:rsidR="00662F67" w:rsidRPr="00342CD7" w:rsidRDefault="00662F67" w:rsidP="00D13A63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贡献</w:t>
      </w: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/</w:t>
      </w: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缺点：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F54AE5">
        <w:rPr>
          <w:rFonts w:ascii="Times New Roman" w:eastAsia="宋体" w:hAnsi="Times New Roman" w:cs="Times New Roman"/>
          <w:sz w:val="24"/>
          <w:szCs w:val="24"/>
        </w:rPr>
        <w:t>CNN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有两个大的贡献：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F54AE5">
        <w:rPr>
          <w:rFonts w:ascii="Times New Roman" w:eastAsia="宋体" w:hAnsi="Times New Roman" w:cs="Times New Roman" w:hint="eastAsia"/>
          <w:sz w:val="24"/>
          <w:szCs w:val="24"/>
        </w:rPr>
        <w:t>）第一次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实现采用大型</w:t>
      </w:r>
      <w:r w:rsidR="000C0692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C</w:t>
      </w:r>
      <w:r w:rsidR="000C0692" w:rsidRPr="00852065">
        <w:rPr>
          <w:rFonts w:ascii="Times New Roman" w:eastAsia="宋体" w:hAnsi="Times New Roman" w:cs="Times New Roman"/>
          <w:b/>
          <w:color w:val="0070C0"/>
          <w:sz w:val="24"/>
          <w:szCs w:val="24"/>
        </w:rPr>
        <w:t>NN</w:t>
      </w:r>
      <w:r w:rsidR="000C0692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提取特征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，构建了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bottom-up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的区域推荐模型用于定位和分割，大幅提高了</w:t>
      </w:r>
      <w:r w:rsidR="000C0692">
        <w:rPr>
          <w:rFonts w:ascii="Times New Roman" w:eastAsia="宋体" w:hAnsi="Times New Roman" w:cs="Times New Roman"/>
          <w:sz w:val="24"/>
          <w:szCs w:val="24"/>
        </w:rPr>
        <w:t>HOG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,</w:t>
      </w:r>
      <w:r w:rsidR="000C0692">
        <w:rPr>
          <w:rFonts w:ascii="Times New Roman" w:eastAsia="宋体" w:hAnsi="Times New Roman" w:cs="Times New Roman"/>
          <w:sz w:val="24"/>
          <w:szCs w:val="24"/>
        </w:rPr>
        <w:t>DPM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等算法的结果；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0C0692">
        <w:rPr>
          <w:rFonts w:ascii="Times New Roman" w:eastAsia="宋体" w:hAnsi="Times New Roman" w:cs="Times New Roman"/>
          <w:sz w:val="24"/>
          <w:szCs w:val="24"/>
        </w:rPr>
        <w:t>)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实现并证明，当训练数据不足时，先在其他的大型数据集上进行有监督的</w:t>
      </w:r>
      <w:r w:rsidR="000C0692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预训练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，再在小型数据集上进行特定的</w:t>
      </w:r>
      <w:r w:rsidR="000C0692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微调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，构建高性能的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0C0692">
        <w:rPr>
          <w:rFonts w:ascii="Times New Roman" w:eastAsia="宋体" w:hAnsi="Times New Roman" w:cs="Times New Roman"/>
          <w:sz w:val="24"/>
          <w:szCs w:val="24"/>
        </w:rPr>
        <w:t>NN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。正因如此，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0C0692">
        <w:rPr>
          <w:rFonts w:ascii="Times New Roman" w:eastAsia="宋体" w:hAnsi="Times New Roman" w:cs="Times New Roman"/>
          <w:sz w:val="24"/>
          <w:szCs w:val="24"/>
        </w:rPr>
        <w:t>CNN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成为了卷积神经网络在目标检测任务中的开山之作，之前的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="000C0692">
        <w:rPr>
          <w:rFonts w:ascii="Times New Roman" w:eastAsia="宋体" w:hAnsi="Times New Roman" w:cs="Times New Roman"/>
          <w:sz w:val="24"/>
          <w:szCs w:val="24"/>
        </w:rPr>
        <w:t>NN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都是分类模型。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0C0692">
        <w:rPr>
          <w:rFonts w:ascii="Times New Roman" w:eastAsia="宋体" w:hAnsi="Times New Roman" w:cs="Times New Roman"/>
          <w:sz w:val="24"/>
          <w:szCs w:val="24"/>
        </w:rPr>
        <w:t>CNN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的主要缺点是训练复杂且耗时长，检测时间也超长。好在后续的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0C0692">
        <w:rPr>
          <w:rFonts w:ascii="Times New Roman" w:eastAsia="宋体" w:hAnsi="Times New Roman" w:cs="Times New Roman"/>
          <w:sz w:val="24"/>
          <w:szCs w:val="24"/>
        </w:rPr>
        <w:t>ast-RCNN, Faster RCNN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有不断的改进。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="000C0692">
        <w:rPr>
          <w:rFonts w:ascii="Times New Roman" w:eastAsia="宋体" w:hAnsi="Times New Roman" w:cs="Times New Roman"/>
          <w:sz w:val="24"/>
          <w:szCs w:val="24"/>
        </w:rPr>
        <w:t>CNN</w:t>
      </w:r>
      <w:r w:rsidR="000C0692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本质上是基于候选框的分类模型</w:t>
      </w:r>
      <w:r w:rsidR="000C0692">
        <w:rPr>
          <w:rFonts w:ascii="Times New Roman" w:eastAsia="宋体" w:hAnsi="Times New Roman" w:cs="Times New Roman" w:hint="eastAsia"/>
          <w:sz w:val="24"/>
          <w:szCs w:val="24"/>
        </w:rPr>
        <w:t>，但超多的候选框使它实现了定位。</w:t>
      </w:r>
    </w:p>
    <w:p w14:paraId="3C14E045" w14:textId="6B0B9326" w:rsidR="00662F67" w:rsidRPr="00342CD7" w:rsidRDefault="00662F67" w:rsidP="00662F67">
      <w:pPr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论文细节：</w:t>
      </w:r>
    </w:p>
    <w:p w14:paraId="34CA499C" w14:textId="4F76B253" w:rsidR="00283B10" w:rsidRPr="00283B10" w:rsidRDefault="00D13A63" w:rsidP="00662F67">
      <w:pPr>
        <w:rPr>
          <w:rFonts w:ascii="Times New Roman" w:hAnsi="Times New Roman" w:cs="Times New Roman" w:hint="eastAsia"/>
          <w:noProof/>
        </w:rPr>
      </w:pPr>
      <w:r w:rsidRPr="00342CD7">
        <w:rPr>
          <w:rFonts w:ascii="Times New Roman" w:hAnsi="Times New Roman" w:cs="Times New Roman"/>
          <w:noProof/>
        </w:rPr>
        <w:t xml:space="preserve"> </w:t>
      </w:r>
      <w:r w:rsidR="000C0692">
        <w:rPr>
          <w:noProof/>
        </w:rPr>
        <w:drawing>
          <wp:inline distT="0" distB="0" distL="0" distR="0" wp14:anchorId="3AF582A6" wp14:editId="77A2005B">
            <wp:extent cx="4666667" cy="16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3114" w14:textId="2C083A40" w:rsidR="00195438" w:rsidRDefault="00283B10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Re</w:t>
      </w:r>
      <w:r>
        <w:rPr>
          <w:rFonts w:ascii="Times New Roman" w:eastAsia="宋体" w:hAnsi="Times New Roman" w:cs="Times New Roman"/>
          <w:b/>
          <w:sz w:val="24"/>
          <w:szCs w:val="24"/>
        </w:rPr>
        <w:t>gion Proposal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  <w:r w:rsidRPr="00283B10">
        <w:rPr>
          <w:rFonts w:ascii="Times New Roman" w:eastAsia="宋体" w:hAnsi="Times New Roman" w:cs="Times New Roman" w:hint="eastAsia"/>
          <w:sz w:val="24"/>
          <w:szCs w:val="24"/>
        </w:rPr>
        <w:t>采用</w:t>
      </w:r>
      <w:r w:rsidRPr="00283B10">
        <w:rPr>
          <w:rFonts w:ascii="Times New Roman" w:eastAsia="宋体" w:hAnsi="Times New Roman" w:cs="Times New Roman" w:hint="eastAsia"/>
          <w:sz w:val="24"/>
          <w:szCs w:val="24"/>
        </w:rPr>
        <w:t>selective</w:t>
      </w:r>
      <w:r w:rsidRPr="00283B10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83B10">
        <w:rPr>
          <w:rFonts w:ascii="Times New Roman" w:eastAsia="宋体" w:hAnsi="Times New Roman" w:cs="Times New Roman" w:hint="eastAsia"/>
          <w:sz w:val="24"/>
          <w:szCs w:val="24"/>
        </w:rPr>
        <w:t>search</w:t>
      </w:r>
      <w:r w:rsidRPr="00283B10">
        <w:rPr>
          <w:rFonts w:ascii="Times New Roman" w:eastAsia="宋体" w:hAnsi="Times New Roman" w:cs="Times New Roman" w:hint="eastAsia"/>
          <w:sz w:val="24"/>
          <w:szCs w:val="24"/>
        </w:rPr>
        <w:t>产生</w:t>
      </w:r>
      <w:r w:rsidRPr="00283B10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Pr="00283B10">
        <w:rPr>
          <w:rFonts w:ascii="Times New Roman" w:eastAsia="宋体" w:hAnsi="Times New Roman" w:cs="Times New Roman"/>
          <w:sz w:val="24"/>
          <w:szCs w:val="24"/>
        </w:rPr>
        <w:t>000</w:t>
      </w:r>
      <w:r w:rsidRPr="00283B10">
        <w:rPr>
          <w:rFonts w:ascii="Times New Roman" w:eastAsia="宋体" w:hAnsi="Times New Roman" w:cs="Times New Roman" w:hint="eastAsia"/>
          <w:sz w:val="24"/>
          <w:szCs w:val="24"/>
        </w:rPr>
        <w:t>~</w:t>
      </w:r>
      <w:r w:rsidRPr="00283B10">
        <w:rPr>
          <w:rFonts w:ascii="Times New Roman" w:eastAsia="宋体" w:hAnsi="Times New Roman" w:cs="Times New Roman"/>
          <w:sz w:val="24"/>
          <w:szCs w:val="24"/>
        </w:rPr>
        <w:t>2000</w:t>
      </w:r>
      <w:r w:rsidRPr="00283B10">
        <w:rPr>
          <w:rFonts w:ascii="Times New Roman" w:eastAsia="宋体" w:hAnsi="Times New Roman" w:cs="Times New Roman" w:hint="eastAsia"/>
          <w:sz w:val="24"/>
          <w:szCs w:val="24"/>
        </w:rPr>
        <w:t>个与类别无关的区域，这个阶段是独立的，不需要进行训练，采用</w:t>
      </w:r>
      <w:r w:rsidRPr="00283B10">
        <w:rPr>
          <w:rFonts w:ascii="Times New Roman" w:eastAsia="宋体" w:hAnsi="Times New Roman" w:cs="Times New Roman" w:hint="eastAsia"/>
          <w:sz w:val="24"/>
          <w:szCs w:val="24"/>
        </w:rPr>
        <w:t>ss</w:t>
      </w:r>
      <w:r w:rsidRPr="00283B10">
        <w:rPr>
          <w:rFonts w:ascii="Times New Roman" w:eastAsia="宋体" w:hAnsi="Times New Roman" w:cs="Times New Roman" w:hint="eastAsia"/>
          <w:sz w:val="24"/>
          <w:szCs w:val="24"/>
        </w:rPr>
        <w:t>是为了实现和其他算法进行受控比较。</w:t>
      </w:r>
    </w:p>
    <w:p w14:paraId="52AF6E8F" w14:textId="52F0D643" w:rsidR="00283B10" w:rsidRDefault="00283B10">
      <w:pPr>
        <w:rPr>
          <w:rFonts w:ascii="Times New Roman" w:eastAsia="宋体" w:hAnsi="Times New Roman" w:cs="Times New Roman"/>
          <w:sz w:val="24"/>
          <w:szCs w:val="24"/>
        </w:rPr>
      </w:pPr>
      <w:r w:rsidRPr="00FC1F01">
        <w:rPr>
          <w:rFonts w:ascii="Times New Roman" w:eastAsia="宋体" w:hAnsi="Times New Roman" w:cs="Times New Roman" w:hint="eastAsia"/>
          <w:b/>
          <w:sz w:val="24"/>
          <w:szCs w:val="24"/>
        </w:rPr>
        <w:t>Fea</w:t>
      </w:r>
      <w:r w:rsidRPr="00FC1F01">
        <w:rPr>
          <w:rFonts w:ascii="Times New Roman" w:eastAsia="宋体" w:hAnsi="Times New Roman" w:cs="Times New Roman"/>
          <w:b/>
          <w:sz w:val="24"/>
          <w:szCs w:val="24"/>
        </w:rPr>
        <w:t>ture Extraction</w:t>
      </w:r>
      <w:r w:rsidRPr="00FC1F01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特征提取模型采用的是</w:t>
      </w:r>
      <w:r>
        <w:rPr>
          <w:rFonts w:ascii="Times New Roman" w:eastAsia="宋体" w:hAnsi="Times New Roman" w:cs="Times New Roman" w:hint="eastAsia"/>
          <w:sz w:val="24"/>
          <w:szCs w:val="24"/>
        </w:rPr>
        <w:t>AlexNet</w:t>
      </w:r>
      <w:r>
        <w:rPr>
          <w:rFonts w:ascii="Times New Roman" w:eastAsia="宋体" w:hAnsi="Times New Roman" w:cs="Times New Roman" w:hint="eastAsia"/>
          <w:sz w:val="24"/>
          <w:szCs w:val="24"/>
        </w:rPr>
        <w:t>，有</w:t>
      </w: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conv+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FC1F01">
        <w:rPr>
          <w:rFonts w:ascii="Times New Roman" w:eastAsia="宋体" w:hAnsi="Times New Roman" w:cs="Times New Roman"/>
          <w:sz w:val="24"/>
          <w:szCs w:val="24"/>
        </w:rPr>
        <w:t>c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，提取到的特征是</w:t>
      </w:r>
      <w:r w:rsidR="00FC1F01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fc</w:t>
      </w:r>
      <w:r w:rsidR="00FC1F01" w:rsidRPr="00852065">
        <w:rPr>
          <w:rFonts w:ascii="Times New Roman" w:eastAsia="宋体" w:hAnsi="Times New Roman" w:cs="Times New Roman"/>
          <w:b/>
          <w:color w:val="0070C0"/>
          <w:sz w:val="24"/>
          <w:szCs w:val="24"/>
        </w:rPr>
        <w:t>7</w:t>
      </w:r>
      <w:r w:rsid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层</w:t>
      </w:r>
      <w:bookmarkStart w:id="0" w:name="_GoBack"/>
      <w:bookmarkEnd w:id="0"/>
      <w:r w:rsidR="00FC1F01">
        <w:rPr>
          <w:rFonts w:ascii="Times New Roman" w:eastAsia="宋体" w:hAnsi="Times New Roman" w:cs="Times New Roman" w:hint="eastAsia"/>
          <w:sz w:val="24"/>
          <w:szCs w:val="24"/>
        </w:rPr>
        <w:t>输出的</w:t>
      </w:r>
      <w:r w:rsidR="00FC1F01">
        <w:rPr>
          <w:rFonts w:ascii="Times New Roman" w:eastAsia="宋体" w:hAnsi="Times New Roman" w:cs="Times New Roman"/>
          <w:sz w:val="24"/>
          <w:szCs w:val="24"/>
        </w:rPr>
        <w:t>4096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维特征。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AlexNet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的输入上固定的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C1F01">
        <w:rPr>
          <w:rFonts w:ascii="Times New Roman" w:eastAsia="宋体" w:hAnsi="Times New Roman" w:cs="Times New Roman"/>
          <w:sz w:val="24"/>
          <w:szCs w:val="24"/>
        </w:rPr>
        <w:t>27x227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，而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FC1F01">
        <w:rPr>
          <w:rFonts w:ascii="Times New Roman" w:eastAsia="宋体" w:hAnsi="Times New Roman" w:cs="Times New Roman"/>
          <w:sz w:val="24"/>
          <w:szCs w:val="24"/>
        </w:rPr>
        <w:t>s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产生的区域大小和比例是可变的，经过对比，作者在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AlexNet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之前对所有区域进行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warping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padding</w:t>
      </w:r>
      <w:r w:rsidR="00FC1F01">
        <w:rPr>
          <w:rFonts w:ascii="Times New Roman" w:eastAsia="宋体" w:hAnsi="Times New Roman" w:cs="Times New Roman"/>
          <w:sz w:val="24"/>
          <w:szCs w:val="24"/>
        </w:rPr>
        <w:t>16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+</w:t>
      </w:r>
      <w:r w:rsidR="00FC1F01"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各向异性缩放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，就是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padding</w:t>
      </w:r>
      <w:r w:rsidR="00FC1F01">
        <w:rPr>
          <w:rFonts w:ascii="Times New Roman" w:eastAsia="宋体" w:hAnsi="Times New Roman" w:cs="Times New Roman"/>
          <w:sz w:val="24"/>
          <w:szCs w:val="24"/>
        </w:rPr>
        <w:t>16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后直接放射变化到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FC1F01">
        <w:rPr>
          <w:rFonts w:ascii="Times New Roman" w:eastAsia="宋体" w:hAnsi="Times New Roman" w:cs="Times New Roman"/>
          <w:sz w:val="24"/>
          <w:szCs w:val="24"/>
        </w:rPr>
        <w:t>27</w:t>
      </w:r>
      <w:r w:rsidR="00FC1F01">
        <w:rPr>
          <w:rFonts w:ascii="Times New Roman" w:eastAsia="宋体" w:hAnsi="Times New Roman" w:cs="Times New Roman" w:hint="eastAsia"/>
          <w:sz w:val="24"/>
          <w:szCs w:val="24"/>
        </w:rPr>
        <w:t>，不考虑变形，对比各向同性缩放）。</w:t>
      </w:r>
    </w:p>
    <w:p w14:paraId="3782899A" w14:textId="2584DE1B" w:rsidR="00FC1F01" w:rsidRDefault="00FC1F01">
      <w:pPr>
        <w:rPr>
          <w:rFonts w:ascii="Times New Roman" w:eastAsia="宋体" w:hAnsi="Times New Roman" w:cs="Times New Roman"/>
          <w:sz w:val="24"/>
          <w:szCs w:val="24"/>
        </w:rPr>
      </w:pPr>
      <w:r w:rsidRPr="00B95492">
        <w:rPr>
          <w:rFonts w:ascii="Times New Roman" w:eastAsia="宋体" w:hAnsi="Times New Roman" w:cs="Times New Roman" w:hint="eastAsia"/>
          <w:b/>
          <w:sz w:val="24"/>
          <w:szCs w:val="24"/>
        </w:rPr>
        <w:t>Test</w:t>
      </w:r>
      <w:r w:rsidRPr="00B95492">
        <w:rPr>
          <w:rFonts w:ascii="Times New Roman" w:eastAsia="宋体" w:hAnsi="Times New Roman" w:cs="Times New Roman"/>
          <w:b/>
          <w:sz w:val="24"/>
          <w:szCs w:val="24"/>
        </w:rPr>
        <w:t>-time Detection</w:t>
      </w:r>
      <w:r w:rsidRPr="00B95492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对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000</w:t>
      </w:r>
      <w:r>
        <w:rPr>
          <w:rFonts w:ascii="Times New Roman" w:eastAsia="宋体" w:hAnsi="Times New Roman" w:cs="Times New Roman" w:hint="eastAsia"/>
          <w:sz w:val="24"/>
          <w:szCs w:val="24"/>
        </w:rPr>
        <w:t>个</w:t>
      </w:r>
      <w:r>
        <w:rPr>
          <w:rFonts w:ascii="Times New Roman" w:eastAsia="宋体" w:hAnsi="Times New Roman" w:cs="Times New Roman" w:hint="eastAsia"/>
          <w:sz w:val="24"/>
          <w:szCs w:val="24"/>
        </w:rPr>
        <w:t>region</w:t>
      </w:r>
      <w:r>
        <w:rPr>
          <w:rFonts w:ascii="Times New Roman" w:eastAsia="宋体" w:hAnsi="Times New Roman" w:cs="Times New Roman" w:hint="eastAsia"/>
          <w:sz w:val="24"/>
          <w:szCs w:val="24"/>
        </w:rPr>
        <w:t>都提取特征之后，也就得到了</w:t>
      </w: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000x4096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>的特征向量。每个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>region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>，使用基于每个类别（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B95492">
        <w:rPr>
          <w:rFonts w:ascii="Times New Roman" w:eastAsia="宋体" w:hAnsi="Times New Roman" w:cs="Times New Roman"/>
          <w:sz w:val="24"/>
          <w:szCs w:val="24"/>
        </w:rPr>
        <w:t>=20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>类）训练出来的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>S</w:t>
      </w:r>
      <w:r w:rsidR="00B95492">
        <w:rPr>
          <w:rFonts w:ascii="Times New Roman" w:eastAsia="宋体" w:hAnsi="Times New Roman" w:cs="Times New Roman"/>
          <w:sz w:val="24"/>
          <w:szCs w:val="24"/>
        </w:rPr>
        <w:t>VM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>打分，即每张图像有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95492">
        <w:rPr>
          <w:rFonts w:ascii="Times New Roman" w:eastAsia="宋体" w:hAnsi="Times New Roman" w:cs="Times New Roman"/>
          <w:sz w:val="24"/>
          <w:szCs w:val="24"/>
        </w:rPr>
        <w:t>000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>个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>region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>乘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B95492">
        <w:rPr>
          <w:rFonts w:ascii="Times New Roman" w:eastAsia="宋体" w:hAnsi="Times New Roman" w:cs="Times New Roman"/>
          <w:sz w:val="24"/>
          <w:szCs w:val="24"/>
        </w:rPr>
        <w:t>N</w:t>
      </w:r>
      <w:proofErr w:type="gramStart"/>
      <w:r w:rsidR="00B95492">
        <w:rPr>
          <w:rFonts w:ascii="Times New Roman" w:eastAsia="宋体" w:hAnsi="Times New Roman" w:cs="Times New Roman" w:hint="eastAsia"/>
          <w:sz w:val="24"/>
          <w:szCs w:val="24"/>
        </w:rPr>
        <w:t>个</w:t>
      </w:r>
      <w:proofErr w:type="gramEnd"/>
      <w:r w:rsidR="00B95492">
        <w:rPr>
          <w:rFonts w:ascii="Times New Roman" w:eastAsia="宋体" w:hAnsi="Times New Roman" w:cs="Times New Roman" w:hint="eastAsia"/>
          <w:sz w:val="24"/>
          <w:szCs w:val="24"/>
        </w:rPr>
        <w:t>分数，对这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B95492">
        <w:rPr>
          <w:rFonts w:ascii="Times New Roman" w:eastAsia="宋体" w:hAnsi="Times New Roman" w:cs="Times New Roman"/>
          <w:sz w:val="24"/>
          <w:szCs w:val="24"/>
        </w:rPr>
        <w:t>000N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>基于每一类单独使用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>N</w:t>
      </w:r>
      <w:r w:rsidR="00B95492">
        <w:rPr>
          <w:rFonts w:ascii="Times New Roman" w:eastAsia="宋体" w:hAnsi="Times New Roman" w:cs="Times New Roman"/>
          <w:sz w:val="24"/>
          <w:szCs w:val="24"/>
        </w:rPr>
        <w:t>MS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>拒绝掉和高分区域</w:t>
      </w:r>
      <w:r w:rsidR="00B95492">
        <w:rPr>
          <w:rFonts w:ascii="Times New Roman" w:eastAsia="宋体" w:hAnsi="Times New Roman" w:cs="Times New Roman"/>
          <w:sz w:val="24"/>
          <w:szCs w:val="24"/>
        </w:rPr>
        <w:t>IOU</w:t>
      </w:r>
      <w:r w:rsidR="00B95492">
        <w:rPr>
          <w:rFonts w:ascii="Times New Roman" w:eastAsia="宋体" w:hAnsi="Times New Roman" w:cs="Times New Roman" w:hint="eastAsia"/>
          <w:sz w:val="24"/>
          <w:szCs w:val="24"/>
        </w:rPr>
        <w:t>大于阈值的框，得到检测结果。</w:t>
      </w:r>
    </w:p>
    <w:p w14:paraId="75496714" w14:textId="510895C3" w:rsidR="00852065" w:rsidRPr="00852065" w:rsidRDefault="00852065">
      <w:pPr>
        <w:rPr>
          <w:rFonts w:ascii="Times New Roman" w:eastAsia="宋体" w:hAnsi="Times New Roman" w:cs="Times New Roman" w:hint="eastAsia"/>
          <w:sz w:val="24"/>
          <w:szCs w:val="24"/>
        </w:rPr>
      </w:pPr>
      <w:r w:rsidRPr="00F01F6A"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Bounding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B</w:t>
      </w:r>
      <w:r w:rsidRPr="00F01F6A">
        <w:rPr>
          <w:rFonts w:ascii="Times New Roman" w:eastAsia="宋体" w:hAnsi="Times New Roman" w:cs="Times New Roman"/>
          <w:b/>
          <w:bCs/>
          <w:sz w:val="24"/>
          <w:szCs w:val="24"/>
        </w:rPr>
        <w:t>ox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 xml:space="preserve"> R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egression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  <w:r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conv</w:t>
      </w:r>
      <w:r w:rsidRPr="00852065">
        <w:rPr>
          <w:rFonts w:ascii="Times New Roman" w:eastAsia="宋体" w:hAnsi="Times New Roman" w:cs="Times New Roman"/>
          <w:b/>
          <w:color w:val="0070C0"/>
          <w:sz w:val="24"/>
          <w:szCs w:val="24"/>
        </w:rPr>
        <w:t>5</w:t>
      </w:r>
      <w:r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层</w:t>
      </w:r>
      <w:r>
        <w:rPr>
          <w:rFonts w:ascii="Times New Roman" w:eastAsia="宋体" w:hAnsi="Times New Roman" w:cs="Times New Roman" w:hint="eastAsia"/>
          <w:sz w:val="24"/>
          <w:szCs w:val="24"/>
        </w:rPr>
        <w:t>的特征输入到下文训练</w:t>
      </w:r>
      <w:r w:rsidRPr="0085206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852065">
        <w:rPr>
          <w:rFonts w:ascii="Times New Roman" w:eastAsia="宋体" w:hAnsi="Times New Roman" w:cs="Times New Roman"/>
          <w:bCs/>
          <w:sz w:val="24"/>
          <w:szCs w:val="24"/>
        </w:rPr>
        <w:t>Bounding box</w:t>
      </w:r>
      <w:r w:rsidRPr="00852065">
        <w:rPr>
          <w:rFonts w:ascii="Times New Roman" w:eastAsia="宋体" w:hAnsi="Times New Roman" w:cs="Times New Roman"/>
          <w:bCs/>
          <w:sz w:val="24"/>
          <w:szCs w:val="24"/>
        </w:rPr>
        <w:t>回归模型</w:t>
      </w:r>
      <w:r w:rsidRPr="00852065">
        <w:rPr>
          <w:rFonts w:ascii="Times New Roman" w:eastAsia="宋体" w:hAnsi="Times New Roman" w:cs="Times New Roman" w:hint="eastAsia"/>
          <w:bCs/>
          <w:sz w:val="24"/>
          <w:szCs w:val="24"/>
        </w:rPr>
        <w:t>，对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当前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region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的边界</w:t>
      </w:r>
      <w:proofErr w:type="gramStart"/>
      <w:r>
        <w:rPr>
          <w:rFonts w:ascii="Times New Roman" w:eastAsia="宋体" w:hAnsi="Times New Roman" w:cs="Times New Roman" w:hint="eastAsia"/>
          <w:bCs/>
          <w:sz w:val="24"/>
          <w:szCs w:val="24"/>
        </w:rPr>
        <w:t>框进行</w:t>
      </w:r>
      <w:proofErr w:type="gramEnd"/>
      <w:r>
        <w:rPr>
          <w:rFonts w:ascii="Times New Roman" w:eastAsia="宋体" w:hAnsi="Times New Roman" w:cs="Times New Roman" w:hint="eastAsia"/>
          <w:bCs/>
          <w:sz w:val="24"/>
          <w:szCs w:val="24"/>
        </w:rPr>
        <w:t>修正，得到修正后的边界框，结合上一步类别的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N</w:t>
      </w:r>
      <w:r>
        <w:rPr>
          <w:rFonts w:ascii="Times New Roman" w:eastAsia="宋体" w:hAnsi="Times New Roman" w:cs="Times New Roman"/>
          <w:bCs/>
          <w:sz w:val="24"/>
          <w:szCs w:val="24"/>
        </w:rPr>
        <w:t>MS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结果，作为最终输出。</w:t>
      </w:r>
    </w:p>
    <w:p w14:paraId="53F9E6A4" w14:textId="5D371747" w:rsidR="00B95492" w:rsidRPr="00342CD7" w:rsidRDefault="00B95492" w:rsidP="00B95492">
      <w:pPr>
        <w:rPr>
          <w:rFonts w:ascii="Times New Roman" w:eastAsia="宋体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训练</w:t>
      </w:r>
      <w:r w:rsidRPr="00342CD7">
        <w:rPr>
          <w:rFonts w:ascii="Times New Roman" w:eastAsia="宋体" w:hAnsi="Times New Roman" w:cs="Times New Roman"/>
          <w:b/>
          <w:color w:val="FF0000"/>
          <w:sz w:val="24"/>
          <w:szCs w:val="24"/>
        </w:rPr>
        <w:t>：</w:t>
      </w:r>
      <w:r w:rsidR="00852065">
        <w:rPr>
          <w:rFonts w:ascii="Times New Roman" w:eastAsia="宋体" w:hAnsi="Times New Roman" w:cs="Times New Roman" w:hint="eastAsia"/>
          <w:b/>
          <w:color w:val="FF0000"/>
          <w:sz w:val="24"/>
          <w:szCs w:val="24"/>
        </w:rPr>
        <w:t>（训练是分为三部分单独训练，比较繁琐）</w:t>
      </w:r>
    </w:p>
    <w:p w14:paraId="38555697" w14:textId="37D8D1D6" w:rsidR="00B95492" w:rsidRDefault="00B95492" w:rsidP="00B95492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B9549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训练</w:t>
      </w:r>
      <w:r w:rsidRPr="00B9549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CNN</w:t>
      </w:r>
      <w:r w:rsidRPr="00B95492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  <w:r w:rsidRPr="00B95492">
        <w:rPr>
          <w:rFonts w:ascii="Times New Roman" w:eastAsia="宋体" w:hAnsi="Times New Roman" w:cs="Times New Roman" w:hint="eastAsia"/>
          <w:bCs/>
          <w:sz w:val="24"/>
          <w:szCs w:val="24"/>
        </w:rPr>
        <w:t>由于数据不够，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先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在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ImageNet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上</w:t>
      </w:r>
      <w:r w:rsidRPr="00852065">
        <w:rPr>
          <w:rFonts w:ascii="Times New Roman" w:eastAsia="宋体" w:hAnsi="Times New Roman" w:cs="Times New Roman"/>
          <w:b/>
          <w:color w:val="0070C0"/>
          <w:sz w:val="24"/>
          <w:szCs w:val="24"/>
        </w:rPr>
        <w:t>pre-train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的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AlexNet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模型，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再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在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R-CNN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中进行</w:t>
      </w:r>
      <w:r w:rsidRPr="00852065">
        <w:rPr>
          <w:rFonts w:ascii="Times New Roman" w:eastAsia="宋体" w:hAnsi="Times New Roman" w:cs="Times New Roman"/>
          <w:b/>
          <w:color w:val="0070C0"/>
          <w:sz w:val="24"/>
          <w:szCs w:val="24"/>
        </w:rPr>
        <w:t>fine-tune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，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fine-tune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的过程是将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AlexNet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的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Softmax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改为任务需要的类别数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N</w:t>
      </w:r>
      <w:r>
        <w:rPr>
          <w:rFonts w:ascii="Times New Roman" w:eastAsia="宋体" w:hAnsi="Times New Roman" w:cs="Times New Roman"/>
          <w:bCs/>
          <w:sz w:val="24"/>
          <w:szCs w:val="24"/>
        </w:rPr>
        <w:t>=21</w:t>
      </w:r>
      <w:r w:rsidR="00F01F6A">
        <w:rPr>
          <w:rFonts w:ascii="Times New Roman" w:eastAsia="宋体" w:hAnsi="Times New Roman" w:cs="Times New Roman"/>
          <w:bCs/>
          <w:sz w:val="24"/>
          <w:szCs w:val="24"/>
        </w:rPr>
        <w:t>,</w:t>
      </w:r>
      <w:r w:rsidR="00F01F6A">
        <w:rPr>
          <w:rFonts w:ascii="Times New Roman" w:eastAsia="宋体" w:hAnsi="Times New Roman" w:cs="Times New Roman" w:hint="eastAsia"/>
          <w:bCs/>
          <w:sz w:val="24"/>
          <w:szCs w:val="24"/>
        </w:rPr>
        <w:t>包括背景类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）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，然后还是</w:t>
      </w:r>
      <w:proofErr w:type="gramStart"/>
      <w:r w:rsidRPr="00B95492">
        <w:rPr>
          <w:rFonts w:ascii="Times New Roman" w:eastAsia="宋体" w:hAnsi="Times New Roman" w:cs="Times New Roman"/>
          <w:bCs/>
          <w:sz w:val="24"/>
          <w:szCs w:val="24"/>
        </w:rPr>
        <w:t>当做</w:t>
      </w:r>
      <w:proofErr w:type="gramEnd"/>
      <w:r w:rsidRPr="00B95492">
        <w:rPr>
          <w:rFonts w:ascii="Times New Roman" w:eastAsia="宋体" w:hAnsi="Times New Roman" w:cs="Times New Roman"/>
          <w:bCs/>
          <w:sz w:val="24"/>
          <w:szCs w:val="24"/>
        </w:rPr>
        <w:t>一个分类模型来训练，训练样本的构建使用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ss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生成的子图，当这些图与实际样本的框（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Ground-truth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）的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IoU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大于等于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0.5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时，认为是某一个类的正样本，这样的类一共有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20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个；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IoU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小于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0.5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时，认为是负样本。然后就可以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AlexNet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做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pre-train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了，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pre-train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之后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AlexNet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的</w:t>
      </w:r>
      <w:r w:rsidR="00F01F6A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="00F01F6A">
        <w:rPr>
          <w:rFonts w:ascii="Times New Roman" w:eastAsia="宋体" w:hAnsi="Times New Roman" w:cs="Times New Roman"/>
          <w:bCs/>
          <w:sz w:val="24"/>
          <w:szCs w:val="24"/>
        </w:rPr>
        <w:t>000</w:t>
      </w:r>
      <w:r w:rsidR="00F01F6A">
        <w:rPr>
          <w:rFonts w:ascii="Times New Roman" w:eastAsia="宋体" w:hAnsi="Times New Roman" w:cs="Times New Roman" w:hint="eastAsia"/>
          <w:bCs/>
          <w:sz w:val="24"/>
          <w:szCs w:val="24"/>
        </w:rPr>
        <w:t>类输出的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Softmax</w:t>
      </w:r>
      <w:r w:rsidRPr="00B95492">
        <w:rPr>
          <w:rFonts w:ascii="Times New Roman" w:eastAsia="宋体" w:hAnsi="Times New Roman" w:cs="Times New Roman"/>
          <w:bCs/>
          <w:sz w:val="24"/>
          <w:szCs w:val="24"/>
        </w:rPr>
        <w:t>层就</w:t>
      </w:r>
      <w:r w:rsidRPr="00B95492">
        <w:rPr>
          <w:rFonts w:ascii="Times New Roman" w:eastAsia="宋体" w:hAnsi="Times New Roman" w:cs="Times New Roman" w:hint="eastAsia"/>
          <w:bCs/>
          <w:sz w:val="24"/>
          <w:szCs w:val="24"/>
        </w:rPr>
        <w:t>被扔掉了，只剩下</w:t>
      </w:r>
      <w:r w:rsidR="00F01F6A">
        <w:rPr>
          <w:rFonts w:ascii="Times New Roman" w:eastAsia="宋体" w:hAnsi="Times New Roman" w:cs="Times New Roman" w:hint="eastAsia"/>
          <w:bCs/>
          <w:sz w:val="24"/>
          <w:szCs w:val="24"/>
        </w:rPr>
        <w:t>其余层的</w:t>
      </w:r>
      <w:r w:rsidRPr="00B95492">
        <w:rPr>
          <w:rFonts w:ascii="Times New Roman" w:eastAsia="宋体" w:hAnsi="Times New Roman" w:cs="Times New Roman" w:hint="eastAsia"/>
          <w:bCs/>
          <w:sz w:val="24"/>
          <w:szCs w:val="24"/>
        </w:rPr>
        <w:t>参数，这套参数</w:t>
      </w:r>
      <w:r w:rsidR="00F01F6A">
        <w:rPr>
          <w:rFonts w:ascii="Times New Roman" w:eastAsia="宋体" w:hAnsi="Times New Roman" w:cs="Times New Roman" w:hint="eastAsia"/>
          <w:bCs/>
          <w:sz w:val="24"/>
          <w:szCs w:val="24"/>
        </w:rPr>
        <w:t>保持不变，</w:t>
      </w:r>
      <w:r w:rsidRPr="00B95492">
        <w:rPr>
          <w:rFonts w:ascii="Times New Roman" w:eastAsia="宋体" w:hAnsi="Times New Roman" w:cs="Times New Roman" w:hint="eastAsia"/>
          <w:bCs/>
          <w:sz w:val="24"/>
          <w:szCs w:val="24"/>
        </w:rPr>
        <w:t>用来做特征提取</w:t>
      </w:r>
      <w:r w:rsidR="00F01F6A">
        <w:rPr>
          <w:rFonts w:ascii="Times New Roman" w:eastAsia="宋体" w:hAnsi="Times New Roman" w:cs="Times New Roman" w:hint="eastAsia"/>
          <w:bCs/>
          <w:sz w:val="24"/>
          <w:szCs w:val="24"/>
        </w:rPr>
        <w:t>，接下来训练</w:t>
      </w:r>
      <w:r w:rsidR="00F01F6A">
        <w:rPr>
          <w:rFonts w:ascii="Times New Roman" w:eastAsia="宋体" w:hAnsi="Times New Roman" w:cs="Times New Roman" w:hint="eastAsia"/>
          <w:bCs/>
          <w:sz w:val="24"/>
          <w:szCs w:val="24"/>
        </w:rPr>
        <w:t>2</w:t>
      </w:r>
      <w:r w:rsidR="00F01F6A">
        <w:rPr>
          <w:rFonts w:ascii="Times New Roman" w:eastAsia="宋体" w:hAnsi="Times New Roman" w:cs="Times New Roman"/>
          <w:bCs/>
          <w:sz w:val="24"/>
          <w:szCs w:val="24"/>
        </w:rPr>
        <w:t>0</w:t>
      </w:r>
      <w:r w:rsidR="00F01F6A">
        <w:rPr>
          <w:rFonts w:ascii="Times New Roman" w:eastAsia="宋体" w:hAnsi="Times New Roman" w:cs="Times New Roman" w:hint="eastAsia"/>
          <w:bCs/>
          <w:sz w:val="24"/>
          <w:szCs w:val="24"/>
        </w:rPr>
        <w:t>个</w:t>
      </w:r>
      <w:r w:rsidR="00F01F6A">
        <w:rPr>
          <w:rFonts w:ascii="Times New Roman" w:eastAsia="宋体" w:hAnsi="Times New Roman" w:cs="Times New Roman" w:hint="eastAsia"/>
          <w:bCs/>
          <w:sz w:val="24"/>
          <w:szCs w:val="24"/>
        </w:rPr>
        <w:t>S</w:t>
      </w:r>
      <w:r w:rsidR="00F01F6A">
        <w:rPr>
          <w:rFonts w:ascii="Times New Roman" w:eastAsia="宋体" w:hAnsi="Times New Roman" w:cs="Times New Roman"/>
          <w:bCs/>
          <w:sz w:val="24"/>
          <w:szCs w:val="24"/>
        </w:rPr>
        <w:t>VM</w:t>
      </w:r>
      <w:r w:rsidRPr="00B95492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74FD761D" w14:textId="4E0B0E83" w:rsidR="00F01F6A" w:rsidRPr="00F01F6A" w:rsidRDefault="00F01F6A" w:rsidP="00F01F6A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F01F6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训练</w:t>
      </w:r>
      <w:r w:rsidRPr="00F01F6A">
        <w:rPr>
          <w:rFonts w:ascii="Times New Roman" w:eastAsia="宋体" w:hAnsi="Times New Roman" w:cs="Times New Roman"/>
          <w:b/>
          <w:bCs/>
          <w:sz w:val="24"/>
          <w:szCs w:val="24"/>
        </w:rPr>
        <w:t>SVM</w:t>
      </w:r>
      <w:r w:rsidRPr="00F01F6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SVM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的输入特征是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AlexNet fc7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4</w:t>
      </w:r>
      <w:r>
        <w:rPr>
          <w:rFonts w:ascii="Times New Roman" w:eastAsia="宋体" w:hAnsi="Times New Roman" w:cs="Times New Roman"/>
          <w:bCs/>
          <w:sz w:val="24"/>
          <w:szCs w:val="24"/>
        </w:rPr>
        <w:t>096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位特征向量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输出，然后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SVM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做二分类，一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共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有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20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个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SVM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模型。对于其中某一个分类器来说，它的正样本是所有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Ground-truth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区域经过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AlexNet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后输出的特征，负样本是与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Ground-truth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区域重合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IoU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小于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0.3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的区域经过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AlexNet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后输出的特征，特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lastRenderedPageBreak/>
        <w:t>征和标签确定了，就可以训练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SVM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了。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hard negative mining method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，选择具有代表性的样本继续训练提高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S</w:t>
      </w:r>
      <w:r>
        <w:rPr>
          <w:rFonts w:ascii="Times New Roman" w:eastAsia="宋体" w:hAnsi="Times New Roman" w:cs="Times New Roman"/>
          <w:bCs/>
          <w:sz w:val="24"/>
          <w:szCs w:val="24"/>
        </w:rPr>
        <w:t>VM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性能，同时不占据太多硬件资源）</w:t>
      </w:r>
    </w:p>
    <w:p w14:paraId="245C3E74" w14:textId="71E4362F" w:rsidR="00F01F6A" w:rsidRPr="00F01F6A" w:rsidRDefault="00F01F6A" w:rsidP="00F01F6A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F01F6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训练</w:t>
      </w:r>
      <w:r w:rsidRPr="00F01F6A">
        <w:rPr>
          <w:rFonts w:ascii="Times New Roman" w:eastAsia="宋体" w:hAnsi="Times New Roman" w:cs="Times New Roman"/>
          <w:b/>
          <w:bCs/>
          <w:sz w:val="24"/>
          <w:szCs w:val="24"/>
        </w:rPr>
        <w:t>Bounding box</w:t>
      </w:r>
      <w:r w:rsidRPr="00F01F6A">
        <w:rPr>
          <w:rFonts w:ascii="Times New Roman" w:eastAsia="宋体" w:hAnsi="Times New Roman" w:cs="Times New Roman"/>
          <w:b/>
          <w:bCs/>
          <w:sz w:val="24"/>
          <w:szCs w:val="24"/>
        </w:rPr>
        <w:t>回归模型</w:t>
      </w:r>
      <w:r w:rsidRPr="00F01F6A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。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Bounding box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回归模型也是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20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个，它的输入是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AlexNet conv5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的特征，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20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是类的个数，对一个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Bounding box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来说，它有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4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套参数，因为一个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Bounding box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回归模型分别对</w:t>
      </w:r>
      <w:r w:rsidRPr="00F01F6A">
        <w:rPr>
          <w:rFonts w:ascii="Times New Roman" w:eastAsia="宋体" w:hAnsi="Times New Roman" w:cs="Times New Roman" w:hint="eastAsia"/>
          <w:bCs/>
          <w:sz w:val="24"/>
          <w:szCs w:val="24"/>
        </w:rPr>
        <w:t>对边界框四个属性值</w:t>
      </w:r>
      <w:r w:rsidRPr="00F01F6A">
        <w:rPr>
          <w:rFonts w:ascii="Times New Roman" w:eastAsia="宋体" w:hAnsi="Times New Roman" w:cs="Times New Roman"/>
          <w:bCs/>
          <w:sz w:val="24"/>
          <w:szCs w:val="24"/>
        </w:rPr>
        <w:t>做回归，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得到</w:t>
      </w:r>
      <w:r w:rsidRPr="00852065">
        <w:rPr>
          <w:rFonts w:ascii="Times New Roman" w:eastAsia="宋体" w:hAnsi="Times New Roman" w:cs="Times New Roman" w:hint="eastAsia"/>
          <w:b/>
          <w:color w:val="0070C0"/>
          <w:sz w:val="24"/>
          <w:szCs w:val="24"/>
        </w:rPr>
        <w:t>修正后的边界框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 w:rsidRPr="00F01F6A">
        <w:rPr>
          <w:rFonts w:ascii="Times New Roman" w:eastAsia="宋体" w:hAnsi="Times New Roman" w:cs="Times New Roman" w:hint="eastAsia"/>
          <w:bCs/>
          <w:sz w:val="24"/>
          <w:szCs w:val="24"/>
        </w:rPr>
        <w:t>IoU&gt;0.6</w:t>
      </w:r>
      <w:r w:rsidRPr="00F01F6A">
        <w:rPr>
          <w:rFonts w:ascii="Times New Roman" w:eastAsia="宋体" w:hAnsi="Times New Roman" w:cs="Times New Roman" w:hint="eastAsia"/>
          <w:bCs/>
          <w:sz w:val="24"/>
          <w:szCs w:val="24"/>
        </w:rPr>
        <w:t>的</w:t>
      </w:r>
      <w:r w:rsidRPr="00F01F6A">
        <w:rPr>
          <w:rFonts w:ascii="Times New Roman" w:eastAsia="宋体" w:hAnsi="Times New Roman" w:cs="Times New Roman" w:hint="eastAsia"/>
          <w:bCs/>
          <w:sz w:val="24"/>
          <w:szCs w:val="24"/>
        </w:rPr>
        <w:t>ss</w:t>
      </w:r>
      <w:r w:rsidRPr="00F01F6A">
        <w:rPr>
          <w:rFonts w:ascii="Times New Roman" w:eastAsia="宋体" w:hAnsi="Times New Roman" w:cs="Times New Roman" w:hint="eastAsia"/>
          <w:bCs/>
          <w:sz w:val="24"/>
          <w:szCs w:val="24"/>
        </w:rPr>
        <w:t>区域</w:t>
      </w:r>
      <w:r w:rsidR="00852065">
        <w:rPr>
          <w:rFonts w:ascii="Times New Roman" w:eastAsia="宋体" w:hAnsi="Times New Roman" w:cs="Times New Roman" w:hint="eastAsia"/>
          <w:bCs/>
          <w:sz w:val="24"/>
          <w:szCs w:val="24"/>
        </w:rPr>
        <w:t>才能</w:t>
      </w:r>
      <w:r w:rsidRPr="00F01F6A">
        <w:rPr>
          <w:rFonts w:ascii="Times New Roman" w:eastAsia="宋体" w:hAnsi="Times New Roman" w:cs="Times New Roman" w:hint="eastAsia"/>
          <w:bCs/>
          <w:sz w:val="24"/>
          <w:szCs w:val="24"/>
        </w:rPr>
        <w:t>经过卷积作为输入特征</w:t>
      </w:r>
      <w:r w:rsidR="00852065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6D96566E" w14:textId="77777777" w:rsidR="00EA15B4" w:rsidRDefault="00EA15B4">
      <w:pPr>
        <w:rPr>
          <w:rFonts w:ascii="Times New Roman" w:eastAsia="宋体" w:hAnsi="Times New Roman" w:cs="Times New Roman" w:hint="eastAsia"/>
          <w:sz w:val="24"/>
          <w:szCs w:val="24"/>
        </w:rPr>
      </w:pPr>
    </w:p>
    <w:p w14:paraId="45E01EFF" w14:textId="5FCE3B8E" w:rsidR="00EA15B4" w:rsidRPr="00EA15B4" w:rsidRDefault="001F114A">
      <w:pPr>
        <w:rPr>
          <w:rStyle w:val="a5"/>
          <w:rFonts w:ascii="Times New Roman" w:eastAsia="宋体" w:hAnsi="Times New Roman" w:cs="Times New Roman"/>
          <w:sz w:val="24"/>
          <w:szCs w:val="24"/>
        </w:rPr>
      </w:pPr>
      <w:r w:rsidRPr="00342CD7">
        <w:rPr>
          <w:rFonts w:ascii="Times New Roman" w:eastAsia="宋体" w:hAnsi="Times New Roman" w:cs="Times New Roman"/>
          <w:sz w:val="24"/>
          <w:szCs w:val="24"/>
        </w:rPr>
        <w:t>精髓：</w:t>
      </w:r>
      <w:hyperlink r:id="rId7" w:history="1">
        <w:r w:rsidR="00EA15B4" w:rsidRPr="00EA15B4">
          <w:rPr>
            <w:rStyle w:val="a5"/>
            <w:rFonts w:ascii="Times New Roman" w:eastAsia="宋体" w:hAnsi="Times New Roman" w:cs="Times New Roman"/>
            <w:sz w:val="24"/>
            <w:szCs w:val="24"/>
          </w:rPr>
          <w:t>https://blog.csdn.net/chaipp0607/article/details/78112861</w:t>
        </w:r>
      </w:hyperlink>
    </w:p>
    <w:p w14:paraId="6D4B8131" w14:textId="4D260023" w:rsidR="0085294E" w:rsidRPr="0085294E" w:rsidRDefault="0085294E">
      <w:pPr>
        <w:rPr>
          <w:rFonts w:ascii="Times New Roman" w:eastAsia="宋体" w:hAnsi="Times New Roman" w:cs="Times New Roman"/>
          <w:sz w:val="24"/>
          <w:szCs w:val="24"/>
        </w:rPr>
      </w:pPr>
      <w:r w:rsidRPr="0085294E">
        <w:rPr>
          <w:rFonts w:ascii="宋体" w:eastAsia="宋体" w:hAnsi="宋体" w:hint="eastAsia"/>
          <w:sz w:val="24"/>
          <w:szCs w:val="24"/>
        </w:rPr>
        <w:t>翻译：</w:t>
      </w:r>
      <w:r w:rsidR="00EA15B4" w:rsidRPr="00EA15B4">
        <w:rPr>
          <w:rStyle w:val="a5"/>
          <w:rFonts w:ascii="Times New Roman" w:eastAsia="宋体" w:hAnsi="Times New Roman" w:cs="Times New Roman"/>
          <w:sz w:val="24"/>
          <w:szCs w:val="24"/>
        </w:rPr>
        <w:t>https://blog.csdn.net/v1_vivian/article/details/78599229</w:t>
      </w:r>
    </w:p>
    <w:p w14:paraId="3F7789D3" w14:textId="67421F35" w:rsidR="00342CD7" w:rsidRPr="00342CD7" w:rsidRDefault="00342CD7" w:rsidP="00342CD7">
      <w:pPr>
        <w:rPr>
          <w:rFonts w:ascii="Times New Roman" w:eastAsia="宋体" w:hAnsi="Times New Roman" w:cs="Times New Roman"/>
          <w:sz w:val="24"/>
          <w:szCs w:val="24"/>
        </w:rPr>
      </w:pPr>
    </w:p>
    <w:sectPr w:rsidR="00342CD7" w:rsidRPr="00342CD7" w:rsidSect="00342C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45EC8" w14:textId="77777777" w:rsidR="0077569D" w:rsidRDefault="0077569D" w:rsidP="0000344E">
      <w:r>
        <w:separator/>
      </w:r>
    </w:p>
  </w:endnote>
  <w:endnote w:type="continuationSeparator" w:id="0">
    <w:p w14:paraId="55FF1613" w14:textId="77777777" w:rsidR="0077569D" w:rsidRDefault="0077569D" w:rsidP="00003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97943E" w14:textId="77777777" w:rsidR="0077569D" w:rsidRDefault="0077569D" w:rsidP="0000344E">
      <w:r>
        <w:separator/>
      </w:r>
    </w:p>
  </w:footnote>
  <w:footnote w:type="continuationSeparator" w:id="0">
    <w:p w14:paraId="7FA39011" w14:textId="77777777" w:rsidR="0077569D" w:rsidRDefault="0077569D" w:rsidP="000034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Grammatical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02"/>
    <w:rsid w:val="0000344E"/>
    <w:rsid w:val="000C0692"/>
    <w:rsid w:val="00195438"/>
    <w:rsid w:val="001F114A"/>
    <w:rsid w:val="00213D6F"/>
    <w:rsid w:val="0024088B"/>
    <w:rsid w:val="00283B10"/>
    <w:rsid w:val="002D5727"/>
    <w:rsid w:val="003005FF"/>
    <w:rsid w:val="00342CD7"/>
    <w:rsid w:val="00354602"/>
    <w:rsid w:val="004616B3"/>
    <w:rsid w:val="005A0BE2"/>
    <w:rsid w:val="005B6298"/>
    <w:rsid w:val="00602649"/>
    <w:rsid w:val="0064347A"/>
    <w:rsid w:val="00662F67"/>
    <w:rsid w:val="00712480"/>
    <w:rsid w:val="00735109"/>
    <w:rsid w:val="0077569D"/>
    <w:rsid w:val="007F36C1"/>
    <w:rsid w:val="00852065"/>
    <w:rsid w:val="0085294E"/>
    <w:rsid w:val="00963702"/>
    <w:rsid w:val="00B27C8C"/>
    <w:rsid w:val="00B95492"/>
    <w:rsid w:val="00C11627"/>
    <w:rsid w:val="00D13A63"/>
    <w:rsid w:val="00EA15B4"/>
    <w:rsid w:val="00F01F6A"/>
    <w:rsid w:val="00F54AE5"/>
    <w:rsid w:val="00FC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C95EE"/>
  <w15:chartTrackingRefBased/>
  <w15:docId w15:val="{AEAF17BC-7C1C-48AA-9E30-8E75CAA0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2F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3A63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13A63"/>
    <w:rPr>
      <w:sz w:val="18"/>
      <w:szCs w:val="18"/>
    </w:rPr>
  </w:style>
  <w:style w:type="character" w:styleId="a5">
    <w:name w:val="Hyperlink"/>
    <w:basedOn w:val="a0"/>
    <w:uiPriority w:val="99"/>
    <w:unhideWhenUsed/>
    <w:rsid w:val="00342CD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42CD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03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0344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034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0344E"/>
    <w:rPr>
      <w:sz w:val="18"/>
      <w:szCs w:val="18"/>
    </w:rPr>
  </w:style>
  <w:style w:type="character" w:styleId="ab">
    <w:name w:val="Strong"/>
    <w:basedOn w:val="a0"/>
    <w:uiPriority w:val="22"/>
    <w:qFormat/>
    <w:rsid w:val="00B954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chaipp0607/article/details/781128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6099</TotalTime>
  <Pages>2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YONGJIANG LIU</dc:creator>
  <cp:keywords/>
  <dc:description/>
  <cp:lastModifiedBy>YONGJIANG LIU</cp:lastModifiedBy>
  <cp:revision>8</cp:revision>
  <dcterms:created xsi:type="dcterms:W3CDTF">2019-03-27T08:46:00Z</dcterms:created>
  <dcterms:modified xsi:type="dcterms:W3CDTF">2019-04-01T03:19:00Z</dcterms:modified>
</cp:coreProperties>
</file>