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ind w:firstLine="482" w:firstLineChars="200"/>
        <w:rPr>
          <w:rFonts w:ascii="Times New Roman" w:hAnsi="Times New Roman" w:eastAsia="宋体" w:cs="Times New Roman"/>
          <w:iCs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问题4：</w:t>
      </w:r>
      <w:r>
        <w:rPr>
          <w:rFonts w:hint="eastAsia" w:ascii="Times New Roman" w:hAnsi="Times New Roman" w:eastAsia="宋体" w:cs="Times New Roman"/>
          <w:sz w:val="24"/>
          <w:szCs w:val="24"/>
        </w:rPr>
        <w:t>图</w:t>
      </w: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给出了所有站点城市间的铁路运输网络，铁路运输成本由以下公式计算：</w:t>
      </w:r>
      <m:oMath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</w:rPr>
          <m:t>成本=固定成本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eastAsia="宋体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eastAsia="宋体" w:cs="Times New Roman"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eastAsia="宋体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eastAsia="宋体" w:cs="Times New Roman"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宋体" w:cs="Times New Roman"/>
                            <w:sz w:val="24"/>
                            <w:szCs w:val="24"/>
                          </w:rPr>
                          <m:t>实际装货量</m:t>
                        </m:r>
                        <m:ctrlPr>
                          <w:rPr>
                            <w:rFonts w:ascii="Cambria Math" w:hAnsi="Cambria Math" w:eastAsia="宋体" w:cs="Times New Roman"/>
                            <w:iCs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宋体" w:cs="Times New Roman"/>
                            <w:sz w:val="24"/>
                            <w:szCs w:val="24"/>
                          </w:rPr>
                          <m:t>额定装货量</m:t>
                        </m:r>
                        <m:ctrlPr>
                          <w:rPr>
                            <w:rFonts w:ascii="Cambria Math" w:hAnsi="Cambria Math" w:eastAsia="宋体" w:cs="Times New Roman"/>
                            <w:iCs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宋体" w:cs="Times New Roman"/>
                        <w:iCs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eastAsia="宋体" w:cs="Times New Roman"/>
                    <w:iCs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 w:eastAsia="宋体" w:cs="Times New Roman"/>
                    <w:iCs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iCs/>
                <w:sz w:val="24"/>
                <w:szCs w:val="24"/>
              </w:rPr>
            </m:ctrlPr>
          </m:e>
        </m:d>
      </m:oMath>
      <w:r>
        <w:rPr>
          <w:rFonts w:hint="eastAsia" w:ascii="Times New Roman" w:hAnsi="Times New Roman" w:eastAsia="宋体" w:cs="Times New Roman"/>
          <w:iCs/>
          <w:sz w:val="24"/>
          <w:szCs w:val="24"/>
        </w:rPr>
        <w:t>。在本题中，假设实际装货量允许超过额定装货量。所有铁路的固定成本、额定装货量在附件3中给出。在运输快递时，要求每个</w:t>
      </w:r>
      <w:r>
        <w:rPr>
          <w:rFonts w:hint="eastAsia" w:ascii="Times New Roman" w:hAnsi="Times New Roman" w:eastAsia="宋体" w:cs="Times New Roman"/>
          <w:sz w:val="24"/>
          <w:szCs w:val="24"/>
        </w:rPr>
        <w:t>“发货-收货”</w:t>
      </w:r>
      <w:r>
        <w:rPr>
          <w:rFonts w:hint="eastAsia" w:ascii="Times New Roman" w:hAnsi="Times New Roman" w:eastAsia="宋体" w:cs="Times New Roman"/>
          <w:iCs/>
          <w:sz w:val="24"/>
          <w:szCs w:val="24"/>
        </w:rPr>
        <w:t>站点城市对之间使用的路径数不超过</w:t>
      </w:r>
      <w:r>
        <w:rPr>
          <w:rFonts w:ascii="Times New Roman" w:hAnsi="Times New Roman" w:eastAsia="宋体" w:cs="Times New Roman"/>
          <w:iCs/>
          <w:sz w:val="24"/>
          <w:szCs w:val="24"/>
        </w:rPr>
        <w:t>5</w:t>
      </w:r>
      <w:r>
        <w:rPr>
          <w:rFonts w:hint="eastAsia" w:ascii="Times New Roman" w:hAnsi="Times New Roman" w:eastAsia="宋体" w:cs="Times New Roman"/>
          <w:iCs/>
          <w:sz w:val="24"/>
          <w:szCs w:val="24"/>
        </w:rPr>
        <w:t>条，请建立数学模型，给出该快递公司成本最低的运输方案。利用附件2和附件3的数据，计算该公司2</w:t>
      </w:r>
      <w:r>
        <w:rPr>
          <w:rFonts w:ascii="Times New Roman" w:hAnsi="Times New Roman" w:eastAsia="宋体" w:cs="Times New Roman"/>
          <w:iCs/>
          <w:sz w:val="24"/>
          <w:szCs w:val="24"/>
        </w:rPr>
        <w:t>023</w:t>
      </w:r>
      <w:r>
        <w:rPr>
          <w:rFonts w:hint="eastAsia" w:ascii="Times New Roman" w:hAnsi="Times New Roman" w:eastAsia="宋体" w:cs="Times New Roman"/>
          <w:iCs/>
          <w:sz w:val="24"/>
          <w:szCs w:val="24"/>
        </w:rPr>
        <w:t>年</w:t>
      </w:r>
      <w:r>
        <w:rPr>
          <w:rFonts w:ascii="Times New Roman" w:hAnsi="Times New Roman" w:eastAsia="宋体" w:cs="Times New Roman"/>
          <w:iCs/>
          <w:sz w:val="24"/>
          <w:szCs w:val="24"/>
        </w:rPr>
        <w:t>4</w:t>
      </w:r>
      <w:r>
        <w:rPr>
          <w:rFonts w:hint="eastAsia" w:ascii="Times New Roman" w:hAnsi="Times New Roman" w:eastAsia="宋体" w:cs="Times New Roman"/>
          <w:iCs/>
          <w:sz w:val="24"/>
          <w:szCs w:val="24"/>
        </w:rPr>
        <w:t>月2</w:t>
      </w:r>
      <w:r>
        <w:rPr>
          <w:rFonts w:ascii="Times New Roman" w:hAnsi="Times New Roman" w:eastAsia="宋体" w:cs="Times New Roman"/>
          <w:iCs/>
          <w:sz w:val="24"/>
          <w:szCs w:val="24"/>
        </w:rPr>
        <w:t>3</w:t>
      </w:r>
      <w:r>
        <w:rPr>
          <w:rFonts w:hint="eastAsia" w:ascii="Times New Roman" w:hAnsi="Times New Roman" w:eastAsia="宋体" w:cs="Times New Roman"/>
          <w:sz w:val="24"/>
          <w:szCs w:val="24"/>
        </w:rPr>
        <w:t>—</w:t>
      </w:r>
      <w:r>
        <w:rPr>
          <w:rFonts w:ascii="Times New Roman" w:hAnsi="Times New Roman" w:eastAsia="宋体" w:cs="Times New Roman"/>
          <w:iCs/>
          <w:sz w:val="24"/>
          <w:szCs w:val="24"/>
        </w:rPr>
        <w:t>27</w:t>
      </w:r>
      <w:r>
        <w:rPr>
          <w:rFonts w:hint="eastAsia" w:ascii="Times New Roman" w:hAnsi="Times New Roman" w:eastAsia="宋体" w:cs="Times New Roman"/>
          <w:iCs/>
          <w:sz w:val="24"/>
          <w:szCs w:val="24"/>
        </w:rPr>
        <w:t>日每日的最低运输成本，填入表4。</w:t>
      </w:r>
    </w:p>
    <w:p>
      <w:pPr>
        <w:snapToGrid w:val="0"/>
        <w:spacing w:line="360" w:lineRule="auto"/>
        <w:ind w:firstLine="480" w:firstLineChars="200"/>
        <w:rPr>
          <w:rFonts w:ascii="Times New Roman" w:hAnsi="Times New Roman" w:eastAsia="宋体" w:cs="Times New Roman"/>
          <w:iCs/>
          <w:sz w:val="24"/>
          <w:szCs w:val="24"/>
        </w:rPr>
      </w:pPr>
      <w:r>
        <w:rPr>
          <w:rFonts w:hint="eastAsia" w:ascii="Times New Roman" w:hAnsi="Times New Roman" w:eastAsia="宋体" w:cs="Times New Roman"/>
          <w:iCs/>
          <w:sz w:val="24"/>
          <w:szCs w:val="24"/>
        </w:rPr>
        <w:t>备注：为了方便计算，不对快递重量和大小进行区分，假设每件快递的重量为单位</w:t>
      </w:r>
      <w:r>
        <w:rPr>
          <w:rFonts w:ascii="Times New Roman" w:hAnsi="Times New Roman" w:eastAsia="宋体" w:cs="Times New Roman"/>
          <w:iCs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iCs/>
          <w:sz w:val="24"/>
          <w:szCs w:val="24"/>
        </w:rPr>
        <w:t>。仅考虑运输成本，不考虑中转等其它成本。</w:t>
      </w:r>
    </w:p>
    <w:p>
      <w:pPr>
        <w:snapToGrid w:val="0"/>
        <w:spacing w:line="360" w:lineRule="auto"/>
        <w:jc w:val="center"/>
        <w:rPr>
          <w:rFonts w:ascii="Times New Roman" w:hAnsi="Times New Roman" w:eastAsia="宋体" w:cs="Times New Roman"/>
          <w:iCs/>
          <w:sz w:val="24"/>
          <w:szCs w:val="24"/>
        </w:rPr>
      </w:pPr>
      <w:r>
        <w:drawing>
          <wp:inline distT="0" distB="0" distL="0" distR="0">
            <wp:extent cx="4023360" cy="2628900"/>
            <wp:effectExtent l="0" t="0" r="0" b="0"/>
            <wp:docPr id="1330899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99427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4129" cy="267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jc w:val="center"/>
        <w:rPr>
          <w:rFonts w:ascii="Times New Roman" w:hAnsi="Times New Roman" w:eastAsia="宋体" w:cs="Times New Roman"/>
          <w:iCs/>
          <w:szCs w:val="21"/>
        </w:rPr>
      </w:pPr>
      <w:r>
        <w:rPr>
          <w:rFonts w:hint="eastAsia" w:ascii="Times New Roman" w:hAnsi="Times New Roman" w:eastAsia="宋体" w:cs="Times New Roman"/>
          <w:iCs/>
          <w:szCs w:val="21"/>
        </w:rPr>
        <w:t>图</w:t>
      </w:r>
      <w:r>
        <w:rPr>
          <w:rFonts w:ascii="Times New Roman" w:hAnsi="Times New Roman" w:eastAsia="宋体" w:cs="Times New Roman"/>
          <w:iCs/>
          <w:szCs w:val="21"/>
        </w:rPr>
        <w:t xml:space="preserve">1 </w:t>
      </w:r>
      <w:r>
        <w:rPr>
          <w:rFonts w:hint="eastAsia" w:ascii="Times New Roman" w:hAnsi="Times New Roman" w:eastAsia="宋体" w:cs="Times New Roman"/>
          <w:iCs/>
          <w:szCs w:val="21"/>
        </w:rPr>
        <w:t>站点城市间铁路运输网络</w:t>
      </w:r>
    </w:p>
    <w:p>
      <w:pPr>
        <w:snapToGrid w:val="0"/>
        <w:spacing w:line="360" w:lineRule="auto"/>
        <w:jc w:val="center"/>
        <w:rPr>
          <w:rFonts w:ascii="Times New Roman" w:hAnsi="Times New Roman" w:eastAsia="宋体" w:cs="Times New Roman"/>
          <w:iCs/>
          <w:szCs w:val="21"/>
        </w:rPr>
      </w:pPr>
      <w:r>
        <w:rPr>
          <w:rFonts w:hint="eastAsia" w:ascii="Times New Roman" w:hAnsi="Times New Roman" w:eastAsia="宋体" w:cs="Times New Roman"/>
          <w:iCs/>
          <w:szCs w:val="21"/>
        </w:rPr>
        <w:t>表4</w:t>
      </w:r>
      <w:r>
        <w:rPr>
          <w:rFonts w:ascii="Times New Roman" w:hAnsi="Times New Roman" w:eastAsia="宋体" w:cs="Times New Roman"/>
          <w:iCs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iCs/>
          <w:szCs w:val="21"/>
        </w:rPr>
        <w:t>问题4结果</w:t>
      </w:r>
    </w:p>
    <w:tbl>
      <w:tblPr>
        <w:tblStyle w:val="9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7"/>
        <w:gridCol w:w="253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0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日期</w:t>
            </w:r>
          </w:p>
        </w:tc>
        <w:tc>
          <w:tcPr>
            <w:tcW w:w="253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最低运输成本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0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2023年4月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3日</w:t>
            </w:r>
          </w:p>
        </w:tc>
        <w:tc>
          <w:tcPr>
            <w:tcW w:w="253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0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2023年4月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4日</w:t>
            </w:r>
          </w:p>
        </w:tc>
        <w:tc>
          <w:tcPr>
            <w:tcW w:w="253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0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2023年4月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25</w:t>
            </w:r>
            <w:r>
              <w:rPr>
                <w:rFonts w:ascii="Times New Roman" w:hAnsi="Times New Roman" w:eastAsia="宋体" w:cs="Times New Roman"/>
                <w:szCs w:val="21"/>
              </w:rPr>
              <w:t>日</w:t>
            </w:r>
          </w:p>
        </w:tc>
        <w:tc>
          <w:tcPr>
            <w:tcW w:w="253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0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2023年4月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26</w:t>
            </w:r>
            <w:r>
              <w:rPr>
                <w:rFonts w:ascii="Times New Roman" w:hAnsi="Times New Roman" w:eastAsia="宋体" w:cs="Times New Roman"/>
                <w:szCs w:val="21"/>
              </w:rPr>
              <w:t>日</w:t>
            </w:r>
          </w:p>
        </w:tc>
        <w:tc>
          <w:tcPr>
            <w:tcW w:w="253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0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2023年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4</w:t>
            </w:r>
            <w:r>
              <w:rPr>
                <w:rFonts w:ascii="Times New Roman" w:hAnsi="Times New Roman" w:eastAsia="宋体" w:cs="Times New Roman"/>
                <w:szCs w:val="21"/>
              </w:rPr>
              <w:t>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27</w:t>
            </w:r>
            <w:r>
              <w:rPr>
                <w:rFonts w:ascii="Times New Roman" w:hAnsi="Times New Roman" w:eastAsia="宋体" w:cs="Times New Roman"/>
                <w:szCs w:val="21"/>
              </w:rPr>
              <w:t>日</w:t>
            </w:r>
          </w:p>
        </w:tc>
        <w:tc>
          <w:tcPr>
            <w:tcW w:w="253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</w:tbl>
    <w:p>
      <w:pPr>
        <w:snapToGrid w:val="0"/>
        <w:spacing w:line="360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bookmarkStart w:id="0" w:name="_GoBack"/>
      <w:bookmarkEnd w:id="0"/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43507178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>
        <w:pPr>
          <w:pStyle w:val="4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3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1NLO0MDc1AwJjCyUdpeDU4uLM/DyQAkPzWgAf/LvfLQAAAA=="/>
    <w:docVar w:name="commondata" w:val="eyJoZGlkIjoiMzZiYjdjNzVjZDJlMGUyNjE4NDIxZTU4MTA2MzdiMGYifQ=="/>
  </w:docVars>
  <w:rsids>
    <w:rsidRoot w:val="008B7D9C"/>
    <w:rsid w:val="00014ED9"/>
    <w:rsid w:val="00065665"/>
    <w:rsid w:val="00070A0F"/>
    <w:rsid w:val="000936E8"/>
    <w:rsid w:val="000C29D7"/>
    <w:rsid w:val="000E55FE"/>
    <w:rsid w:val="000E6626"/>
    <w:rsid w:val="00113607"/>
    <w:rsid w:val="001420AF"/>
    <w:rsid w:val="00144AC0"/>
    <w:rsid w:val="0014776B"/>
    <w:rsid w:val="001532F1"/>
    <w:rsid w:val="00163F2F"/>
    <w:rsid w:val="00173575"/>
    <w:rsid w:val="001736E3"/>
    <w:rsid w:val="001A579B"/>
    <w:rsid w:val="001A7804"/>
    <w:rsid w:val="001C240C"/>
    <w:rsid w:val="001D5501"/>
    <w:rsid w:val="001F264C"/>
    <w:rsid w:val="0021288C"/>
    <w:rsid w:val="002173DC"/>
    <w:rsid w:val="0022446B"/>
    <w:rsid w:val="00230AA3"/>
    <w:rsid w:val="00267154"/>
    <w:rsid w:val="00273D49"/>
    <w:rsid w:val="00277797"/>
    <w:rsid w:val="002800FD"/>
    <w:rsid w:val="002B2CB2"/>
    <w:rsid w:val="002D01F5"/>
    <w:rsid w:val="0031037D"/>
    <w:rsid w:val="0032127E"/>
    <w:rsid w:val="00337227"/>
    <w:rsid w:val="00344BFC"/>
    <w:rsid w:val="00380E2E"/>
    <w:rsid w:val="00391BD9"/>
    <w:rsid w:val="003A11D5"/>
    <w:rsid w:val="003B7EBB"/>
    <w:rsid w:val="003D3C00"/>
    <w:rsid w:val="003E4D3D"/>
    <w:rsid w:val="004106C3"/>
    <w:rsid w:val="0041273F"/>
    <w:rsid w:val="00430D5E"/>
    <w:rsid w:val="004610EF"/>
    <w:rsid w:val="0049257F"/>
    <w:rsid w:val="004B3381"/>
    <w:rsid w:val="004E2C58"/>
    <w:rsid w:val="004E6B55"/>
    <w:rsid w:val="004E75EA"/>
    <w:rsid w:val="004F4E1D"/>
    <w:rsid w:val="004F5AF9"/>
    <w:rsid w:val="00503FFF"/>
    <w:rsid w:val="00510B27"/>
    <w:rsid w:val="00512504"/>
    <w:rsid w:val="00535FA6"/>
    <w:rsid w:val="005422C7"/>
    <w:rsid w:val="0055658C"/>
    <w:rsid w:val="00557D90"/>
    <w:rsid w:val="005E6480"/>
    <w:rsid w:val="006052A4"/>
    <w:rsid w:val="00611D65"/>
    <w:rsid w:val="00624A89"/>
    <w:rsid w:val="00630F3A"/>
    <w:rsid w:val="0063324C"/>
    <w:rsid w:val="006376B8"/>
    <w:rsid w:val="0069387A"/>
    <w:rsid w:val="006B375C"/>
    <w:rsid w:val="006C317E"/>
    <w:rsid w:val="006E00DE"/>
    <w:rsid w:val="006F60F3"/>
    <w:rsid w:val="00731ACD"/>
    <w:rsid w:val="00746C80"/>
    <w:rsid w:val="00747865"/>
    <w:rsid w:val="007A7856"/>
    <w:rsid w:val="007B4874"/>
    <w:rsid w:val="007B7D3F"/>
    <w:rsid w:val="007C629A"/>
    <w:rsid w:val="007C7AA2"/>
    <w:rsid w:val="007E394D"/>
    <w:rsid w:val="00810E19"/>
    <w:rsid w:val="00814D53"/>
    <w:rsid w:val="00815AF1"/>
    <w:rsid w:val="00834141"/>
    <w:rsid w:val="00874475"/>
    <w:rsid w:val="008B120A"/>
    <w:rsid w:val="008B7D9C"/>
    <w:rsid w:val="008F2FAD"/>
    <w:rsid w:val="00914B6D"/>
    <w:rsid w:val="00916D8F"/>
    <w:rsid w:val="00954BB0"/>
    <w:rsid w:val="0095685C"/>
    <w:rsid w:val="009572A0"/>
    <w:rsid w:val="0096774F"/>
    <w:rsid w:val="009939F2"/>
    <w:rsid w:val="009A24CD"/>
    <w:rsid w:val="009A2850"/>
    <w:rsid w:val="009C4875"/>
    <w:rsid w:val="009C5769"/>
    <w:rsid w:val="009D2A1D"/>
    <w:rsid w:val="009F2547"/>
    <w:rsid w:val="00A0764F"/>
    <w:rsid w:val="00A15FD6"/>
    <w:rsid w:val="00A22215"/>
    <w:rsid w:val="00A46800"/>
    <w:rsid w:val="00A52249"/>
    <w:rsid w:val="00AC4F31"/>
    <w:rsid w:val="00AC5CD2"/>
    <w:rsid w:val="00AD7B87"/>
    <w:rsid w:val="00AE3C0E"/>
    <w:rsid w:val="00AE6B6C"/>
    <w:rsid w:val="00AF40B4"/>
    <w:rsid w:val="00B15855"/>
    <w:rsid w:val="00B367E7"/>
    <w:rsid w:val="00B55511"/>
    <w:rsid w:val="00B5762A"/>
    <w:rsid w:val="00B82C27"/>
    <w:rsid w:val="00BD335B"/>
    <w:rsid w:val="00BF1AF1"/>
    <w:rsid w:val="00C020BB"/>
    <w:rsid w:val="00C62B49"/>
    <w:rsid w:val="00C63D8A"/>
    <w:rsid w:val="00C6620B"/>
    <w:rsid w:val="00C72EB0"/>
    <w:rsid w:val="00C860E9"/>
    <w:rsid w:val="00C96346"/>
    <w:rsid w:val="00CA4FB7"/>
    <w:rsid w:val="00CB2A4D"/>
    <w:rsid w:val="00CB392F"/>
    <w:rsid w:val="00CB666E"/>
    <w:rsid w:val="00CD0711"/>
    <w:rsid w:val="00D0315E"/>
    <w:rsid w:val="00D14AED"/>
    <w:rsid w:val="00D20A5E"/>
    <w:rsid w:val="00D51092"/>
    <w:rsid w:val="00D81B50"/>
    <w:rsid w:val="00D83250"/>
    <w:rsid w:val="00D90CF1"/>
    <w:rsid w:val="00DA3F9A"/>
    <w:rsid w:val="00DC1D4F"/>
    <w:rsid w:val="00DD0F40"/>
    <w:rsid w:val="00DD1958"/>
    <w:rsid w:val="00DF009C"/>
    <w:rsid w:val="00E23116"/>
    <w:rsid w:val="00E40488"/>
    <w:rsid w:val="00E6324A"/>
    <w:rsid w:val="00E65344"/>
    <w:rsid w:val="00EA5560"/>
    <w:rsid w:val="00EA6F3B"/>
    <w:rsid w:val="00ED3B46"/>
    <w:rsid w:val="00F1417C"/>
    <w:rsid w:val="00F2574B"/>
    <w:rsid w:val="00F27840"/>
    <w:rsid w:val="00F608A5"/>
    <w:rsid w:val="00F76B78"/>
    <w:rsid w:val="00F827B4"/>
    <w:rsid w:val="00F91450"/>
    <w:rsid w:val="6CAF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semiHidden/>
    <w:unhideWhenUsed/>
    <w:uiPriority w:val="99"/>
    <w:pPr>
      <w:jc w:val="left"/>
    </w:pPr>
  </w:style>
  <w:style w:type="paragraph" w:styleId="3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99"/>
    <w:pPr>
      <w:jc w:val="left"/>
    </w:pPr>
    <w:rPr>
      <w:rFonts w:ascii="Calibri" w:hAnsi="Calibri" w:eastAsia="宋体" w:cs="Times New Roman"/>
      <w:kern w:val="0"/>
      <w:sz w:val="24"/>
      <w:szCs w:val="24"/>
    </w:rPr>
  </w:style>
  <w:style w:type="paragraph" w:styleId="7">
    <w:name w:val="annotation subject"/>
    <w:basedOn w:val="2"/>
    <w:next w:val="2"/>
    <w:link w:val="18"/>
    <w:semiHidden/>
    <w:unhideWhenUsed/>
    <w:qFormat/>
    <w:uiPriority w:val="99"/>
    <w:rPr>
      <w:b/>
      <w:bCs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10"/>
    <w:link w:val="5"/>
    <w:uiPriority w:val="99"/>
    <w:rPr>
      <w:sz w:val="18"/>
      <w:szCs w:val="18"/>
    </w:rPr>
  </w:style>
  <w:style w:type="character" w:customStyle="1" w:styleId="14">
    <w:name w:val="页脚 字符"/>
    <w:basedOn w:val="10"/>
    <w:link w:val="4"/>
    <w:uiPriority w:val="99"/>
    <w:rPr>
      <w:sz w:val="18"/>
      <w:szCs w:val="18"/>
    </w:r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批注框文本 字符"/>
    <w:basedOn w:val="10"/>
    <w:link w:val="3"/>
    <w:semiHidden/>
    <w:uiPriority w:val="99"/>
    <w:rPr>
      <w:sz w:val="18"/>
      <w:szCs w:val="18"/>
    </w:rPr>
  </w:style>
  <w:style w:type="character" w:customStyle="1" w:styleId="17">
    <w:name w:val="批注文字 字符"/>
    <w:basedOn w:val="10"/>
    <w:link w:val="2"/>
    <w:semiHidden/>
    <w:uiPriority w:val="99"/>
  </w:style>
  <w:style w:type="character" w:customStyle="1" w:styleId="18">
    <w:name w:val="批注主题 字符"/>
    <w:basedOn w:val="17"/>
    <w:link w:val="7"/>
    <w:semiHidden/>
    <w:uiPriority w:val="99"/>
    <w:rPr>
      <w:b/>
      <w:bCs/>
    </w:rPr>
  </w:style>
  <w:style w:type="paragraph" w:customStyle="1" w:styleId="19">
    <w:name w:val="Revision"/>
    <w:hidden/>
    <w:semiHidden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48CFC-5A57-496F-9E82-772FFEA7E9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1736</Words>
  <Characters>1872</Characters>
  <Lines>14</Lines>
  <Paragraphs>4</Paragraphs>
  <TotalTime>255</TotalTime>
  <ScaleCrop>false</ScaleCrop>
  <LinksUpToDate>false</LinksUpToDate>
  <CharactersWithSpaces>1880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2023-04-23T08:38:00Z</dcterms:created>
  <dc:creator>86183</dc:creator>
  <cp:lastModifiedBy>阿水</cp:lastModifiedBy>
  <dcterms:modified xsi:type="dcterms:W3CDTF">2023-04-29T11:34:22Z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C07B4A2D90524B8F91EBF4B03806D3AD_12</vt:lpwstr>
  </property>
</Properties>
</file>