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04" w:rsidRPr="00C33C49" w:rsidRDefault="002C611E" w:rsidP="004A32A1">
      <w:pPr>
        <w:pStyle w:val="1"/>
      </w:pPr>
      <w:r w:rsidRPr="00C33C49">
        <w:t>C</w:t>
      </w:r>
      <w:r w:rsidRPr="00C33C49">
        <w:rPr>
          <w:rFonts w:hint="eastAsia"/>
        </w:rPr>
        <w:t>h</w:t>
      </w:r>
      <w:r w:rsidR="00245F86">
        <w:rPr>
          <w:rFonts w:hint="eastAsia"/>
        </w:rPr>
        <w:t>2</w:t>
      </w:r>
      <w:r w:rsidR="00013E96">
        <w:rPr>
          <w:rFonts w:hint="eastAsia"/>
        </w:rPr>
        <w:t>.</w:t>
      </w:r>
      <w:r w:rsidR="00CB6456">
        <w:rPr>
          <w:rFonts w:hint="eastAsia"/>
        </w:rPr>
        <w:t>6R</w:t>
      </w:r>
      <w:r w:rsidR="00CB6456">
        <w:rPr>
          <w:rFonts w:hint="eastAsia"/>
        </w:rPr>
        <w:t>的图形功能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 w:rsidR="00CB645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高级绘图函数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 w:rsidR="00CB6456"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 w:rsidR="00CB645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低级绘图函数</w:t>
      </w:r>
    </w:p>
    <w:p w:rsidR="00CB6456" w:rsidRDefault="00CB6456" w:rsidP="00CB645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绘图参数</w:t>
      </w:r>
    </w:p>
    <w:p w:rsidR="002B55C2" w:rsidRDefault="002B55C2" w:rsidP="002B55C2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一个实例</w:t>
      </w:r>
    </w:p>
    <w:p w:rsidR="00A55A15" w:rsidRDefault="00A55A15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</w:p>
    <w:p w:rsidR="00A55A15" w:rsidRDefault="00CB6456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两组演示例子</w:t>
      </w:r>
      <w:r w:rsidR="00A55A15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</w:p>
    <w:p w:rsidR="00CB6456" w:rsidRDefault="00CB6456" w:rsidP="00A55A15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CB6456">
        <w:rPr>
          <w:rFonts w:ascii="宋体" w:eastAsia="宋体" w:cs="宋体" w:hint="eastAsia"/>
          <w:kern w:val="0"/>
          <w:sz w:val="24"/>
          <w:szCs w:val="24"/>
        </w:rPr>
        <w:t>demo(graphics</w:t>
      </w:r>
      <w:r w:rsidR="00A55A15" w:rsidRPr="00CB6456">
        <w:rPr>
          <w:rFonts w:ascii="宋体" w:eastAsia="宋体" w:cs="宋体" w:hint="eastAsia"/>
          <w:kern w:val="0"/>
          <w:sz w:val="24"/>
          <w:szCs w:val="24"/>
        </w:rPr>
        <w:t xml:space="preserve">)  # </w:t>
      </w:r>
      <w:r w:rsidRPr="00CB6456">
        <w:rPr>
          <w:rFonts w:ascii="宋体" w:eastAsia="宋体" w:cs="宋体" w:hint="eastAsia"/>
          <w:kern w:val="0"/>
          <w:sz w:val="24"/>
          <w:szCs w:val="24"/>
        </w:rPr>
        <w:t>二维图形示例</w:t>
      </w:r>
    </w:p>
    <w:p w:rsidR="00CB6456" w:rsidRPr="00CB6456" w:rsidRDefault="00CB6456" w:rsidP="00A55A15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CB6456">
        <w:rPr>
          <w:rFonts w:ascii="宋体" w:eastAsia="宋体" w:cs="宋体" w:hint="eastAsia"/>
          <w:kern w:val="0"/>
          <w:sz w:val="24"/>
          <w:szCs w:val="24"/>
        </w:rPr>
        <w:t>demo(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persp</w:t>
      </w:r>
      <w:proofErr w:type="spellEnd"/>
      <w:r w:rsidRPr="00CB6456">
        <w:rPr>
          <w:rFonts w:ascii="宋体" w:eastAsia="宋体" w:cs="宋体" w:hint="eastAsia"/>
          <w:kern w:val="0"/>
          <w:sz w:val="24"/>
          <w:szCs w:val="24"/>
        </w:rPr>
        <w:t xml:space="preserve">)  # </w:t>
      </w:r>
      <w:r>
        <w:rPr>
          <w:rFonts w:ascii="宋体" w:eastAsia="宋体" w:cs="宋体" w:hint="eastAsia"/>
          <w:kern w:val="0"/>
          <w:sz w:val="24"/>
          <w:szCs w:val="24"/>
        </w:rPr>
        <w:t>三</w:t>
      </w:r>
      <w:r w:rsidRPr="00CB6456">
        <w:rPr>
          <w:rFonts w:ascii="宋体" w:eastAsia="宋体" w:cs="宋体" w:hint="eastAsia"/>
          <w:kern w:val="0"/>
          <w:sz w:val="24"/>
          <w:szCs w:val="24"/>
        </w:rPr>
        <w:t>维图形示例</w:t>
      </w:r>
    </w:p>
    <w:p w:rsidR="006473C5" w:rsidRDefault="00245F86" w:rsidP="002212B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="002212BF" w:rsidRPr="00C33C49">
        <w:rPr>
          <w:rFonts w:ascii="黑体" w:eastAsia="黑体" w:hAnsi="黑体" w:hint="eastAsia"/>
          <w:sz w:val="30"/>
          <w:szCs w:val="30"/>
        </w:rPr>
        <w:t>.</w:t>
      </w:r>
      <w:r w:rsidR="00CB6456">
        <w:rPr>
          <w:rFonts w:ascii="黑体" w:eastAsia="黑体" w:hAnsi="黑体" w:hint="eastAsia"/>
          <w:sz w:val="30"/>
          <w:szCs w:val="30"/>
        </w:rPr>
        <w:t>6</w:t>
      </w:r>
      <w:r w:rsidR="00013E96">
        <w:rPr>
          <w:rFonts w:ascii="黑体" w:eastAsia="黑体" w:hAnsi="黑体" w:hint="eastAsia"/>
          <w:sz w:val="30"/>
          <w:szCs w:val="30"/>
        </w:rPr>
        <w:t>.1</w:t>
      </w:r>
      <w:r w:rsidR="00CB645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高级绘图函数</w:t>
      </w:r>
      <w:r w:rsidR="000A4FB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（教材</w:t>
      </w:r>
      <w:r w:rsidR="000A4FB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P51</w:t>
      </w:r>
      <w:r w:rsidR="000A4FB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页）</w:t>
      </w:r>
    </w:p>
    <w:p w:rsidR="005D7CE0" w:rsidRDefault="005D7CE0" w:rsidP="002212B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重点掌握：</w:t>
      </w:r>
    </w:p>
    <w:p w:rsidR="005D7CE0" w:rsidRDefault="005D7CE0" w:rsidP="005D7C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plot(x):</w:t>
      </w:r>
      <w:r w:rsidRPr="005D7CE0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以</w:t>
      </w:r>
      <w:r>
        <w:rPr>
          <w:rFonts w:ascii="CMMI10" w:eastAsia="宋体" w:hAnsi="CMMI10" w:cs="CMMI10"/>
          <w:i/>
          <w:iCs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的元素值为纵坐标、以序号为横坐标绘图</w:t>
      </w:r>
    </w:p>
    <w:p w:rsidR="005D7CE0" w:rsidRDefault="005D7CE0" w:rsidP="005D7CE0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plot(</w:t>
      </w:r>
      <w:proofErr w:type="spellStart"/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x,y</w:t>
      </w:r>
      <w:proofErr w:type="spellEnd"/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):</w:t>
      </w:r>
      <w:r w:rsidRPr="00A17084">
        <w:rPr>
          <w:rFonts w:asciiTheme="minorEastAsia" w:hAnsiTheme="minorEastAsia" w:cs="CMBX12" w:hint="eastAsia"/>
          <w:kern w:val="0"/>
          <w:szCs w:val="21"/>
        </w:rPr>
        <w:t>绘制以x为横轴，y为纵轴的二元图</w:t>
      </w:r>
    </w:p>
    <w:p w:rsidR="005D7CE0" w:rsidRDefault="005D7CE0" w:rsidP="005D7C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pie(x):</w:t>
      </w:r>
      <w:r w:rsidRPr="005D7CE0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饼图</w:t>
      </w:r>
    </w:p>
    <w:p w:rsidR="005D7CE0" w:rsidRDefault="005D7CE0" w:rsidP="005D7CE0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proofErr w:type="spellStart"/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>boxplot</w:t>
      </w:r>
      <w:proofErr w:type="spellEnd"/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>(x)</w:t>
      </w:r>
      <w:r w:rsidRPr="005D7CE0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:</w:t>
      </w:r>
      <w:r>
        <w:rPr>
          <w:rFonts w:ascii="CMTT10" w:hAnsi="CMTT10" w:cs="CMTT10"/>
          <w:kern w:val="0"/>
          <w:szCs w:val="21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盒形图</w:t>
      </w:r>
      <w:r>
        <w:rPr>
          <w:rFonts w:ascii="CMR10" w:hAnsi="CMR10" w:cs="CMR10"/>
          <w:kern w:val="0"/>
          <w:szCs w:val="21"/>
        </w:rPr>
        <w:t>(\box-and-whiskers")</w:t>
      </w:r>
    </w:p>
    <w:p w:rsidR="005D7CE0" w:rsidRDefault="005D7CE0" w:rsidP="005D7CE0">
      <w:pPr>
        <w:autoSpaceDE w:val="0"/>
        <w:autoSpaceDN w:val="0"/>
        <w:adjustRightInd w:val="0"/>
        <w:jc w:val="left"/>
        <w:rPr>
          <w:rFonts w:ascii="宋体" w:eastAsia="宋体" w:hAnsi="CMTT10" w:cs="宋体"/>
          <w:kern w:val="0"/>
          <w:szCs w:val="21"/>
        </w:rPr>
      </w:pPr>
      <w:proofErr w:type="spellStart"/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>hist</w:t>
      </w:r>
      <w:proofErr w:type="spellEnd"/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>(x)</w:t>
      </w:r>
      <w:r w:rsidRPr="005D7CE0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:</w:t>
      </w:r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x</w:t>
      </w:r>
      <w:r>
        <w:rPr>
          <w:rFonts w:ascii="CMMI10" w:hAnsi="CMMI10" w:cs="CMMI10"/>
          <w:i/>
          <w:iCs/>
          <w:kern w:val="0"/>
          <w:szCs w:val="21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的频率直方图</w:t>
      </w:r>
    </w:p>
    <w:p w:rsidR="005D7CE0" w:rsidRDefault="005D7CE0" w:rsidP="005D7CE0">
      <w:pPr>
        <w:autoSpaceDE w:val="0"/>
        <w:autoSpaceDN w:val="0"/>
        <w:adjustRightInd w:val="0"/>
        <w:jc w:val="left"/>
        <w:rPr>
          <w:rFonts w:ascii="宋体" w:eastAsia="宋体" w:hAnsi="CMTT10" w:cs="宋体"/>
          <w:kern w:val="0"/>
          <w:szCs w:val="21"/>
        </w:rPr>
      </w:pPr>
      <w:proofErr w:type="spellStart"/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>barplot</w:t>
      </w:r>
      <w:proofErr w:type="spellEnd"/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(x) </w:t>
      </w:r>
      <w:r w:rsidRPr="005D7CE0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:</w:t>
      </w:r>
      <w:r w:rsidRPr="005D7CE0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x </w:t>
      </w:r>
      <w:r>
        <w:rPr>
          <w:rFonts w:ascii="宋体" w:eastAsia="宋体" w:hAnsi="CMTT10" w:cs="宋体" w:hint="eastAsia"/>
          <w:kern w:val="0"/>
          <w:szCs w:val="21"/>
        </w:rPr>
        <w:t>的值的条形图</w:t>
      </w:r>
    </w:p>
    <w:p w:rsidR="000E286C" w:rsidRPr="000E286C" w:rsidRDefault="000E286C" w:rsidP="005D7CE0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绘图函数的部分共同选项及缺省值：</w:t>
      </w:r>
    </w:p>
    <w:p w:rsidR="000E286C" w:rsidRPr="00BE520D" w:rsidRDefault="000E286C" w:rsidP="000E286C">
      <w:pPr>
        <w:autoSpaceDE w:val="0"/>
        <w:autoSpaceDN w:val="0"/>
        <w:adjustRightInd w:val="0"/>
        <w:jc w:val="left"/>
        <w:rPr>
          <w:rFonts w:ascii="CMR10" w:hAnsi="CMR10" w:cs="CMR10"/>
          <w:i/>
          <w:color w:val="FF0000"/>
          <w:kern w:val="0"/>
          <w:szCs w:val="21"/>
        </w:rPr>
      </w:pPr>
      <w:r w:rsidRPr="00BE520D">
        <w:rPr>
          <w:rFonts w:ascii="CMBX12" w:eastAsia="宋体" w:hAnsi="CMBX12" w:cs="CMBX12"/>
          <w:b/>
          <w:bCs/>
          <w:i/>
          <w:color w:val="FF0000"/>
          <w:kern w:val="0"/>
          <w:sz w:val="24"/>
          <w:szCs w:val="24"/>
        </w:rPr>
        <w:t xml:space="preserve">add=FALSE </w:t>
      </w:r>
      <w:r w:rsidRPr="00BE520D">
        <w:rPr>
          <w:rFonts w:ascii="CMBX12" w:eastAsia="宋体" w:hAnsi="CMBX12" w:cs="CMBX12" w:hint="eastAsia"/>
          <w:b/>
          <w:bCs/>
          <w:i/>
          <w:color w:val="FF0000"/>
          <w:kern w:val="0"/>
          <w:sz w:val="24"/>
          <w:szCs w:val="24"/>
        </w:rPr>
        <w:t>：</w:t>
      </w:r>
      <w:r w:rsidRPr="00BE520D">
        <w:rPr>
          <w:rFonts w:ascii="宋体" w:eastAsia="宋体" w:hAnsi="CMTT10" w:cs="宋体" w:hint="eastAsia"/>
          <w:i/>
          <w:color w:val="FF0000"/>
          <w:kern w:val="0"/>
          <w:szCs w:val="21"/>
        </w:rPr>
        <w:t>如果是</w:t>
      </w:r>
      <w:r w:rsidRPr="00BE520D">
        <w:rPr>
          <w:rFonts w:ascii="CMTT10" w:hAnsi="CMTT10" w:cs="CMTT10"/>
          <w:i/>
          <w:color w:val="FF0000"/>
          <w:kern w:val="0"/>
          <w:szCs w:val="21"/>
        </w:rPr>
        <w:t>TRUE</w:t>
      </w:r>
      <w:r w:rsidRPr="00BE520D">
        <w:rPr>
          <w:rFonts w:ascii="宋体" w:eastAsia="宋体" w:hAnsi="CMTT10" w:cs="宋体" w:hint="eastAsia"/>
          <w:i/>
          <w:color w:val="FF0000"/>
          <w:kern w:val="0"/>
          <w:szCs w:val="21"/>
        </w:rPr>
        <w:t>，叠加图形到前一个图上</w:t>
      </w:r>
      <w:r w:rsidRPr="00BE520D">
        <w:rPr>
          <w:rFonts w:ascii="CMR10" w:hAnsi="CMR10" w:cs="CMR10"/>
          <w:i/>
          <w:color w:val="FF0000"/>
          <w:kern w:val="0"/>
          <w:szCs w:val="21"/>
        </w:rPr>
        <w:t>(</w:t>
      </w:r>
      <w:r w:rsidRPr="00BE520D">
        <w:rPr>
          <w:rFonts w:ascii="宋体" w:eastAsia="宋体" w:hAnsi="CMTT10" w:cs="宋体" w:hint="eastAsia"/>
          <w:i/>
          <w:color w:val="FF0000"/>
          <w:kern w:val="0"/>
          <w:szCs w:val="21"/>
        </w:rPr>
        <w:t>如果有的话</w:t>
      </w:r>
      <w:r w:rsidRPr="00BE520D">
        <w:rPr>
          <w:rFonts w:ascii="CMR10" w:hAnsi="CMR10" w:cs="CMR10"/>
          <w:i/>
          <w:color w:val="FF0000"/>
          <w:kern w:val="0"/>
          <w:szCs w:val="21"/>
        </w:rPr>
        <w:t>)</w:t>
      </w:r>
      <w:r w:rsidR="00BE520D">
        <w:rPr>
          <w:rFonts w:ascii="CMR10" w:hAnsi="CMR10" w:cs="CMR10" w:hint="eastAsia"/>
          <w:i/>
          <w:color w:val="FF0000"/>
          <w:kern w:val="0"/>
          <w:szCs w:val="21"/>
        </w:rPr>
        <w:t>——错误：没有此选项</w:t>
      </w:r>
    </w:p>
    <w:p w:rsidR="000E286C" w:rsidRDefault="000E286C" w:rsidP="000E286C">
      <w:pPr>
        <w:autoSpaceDE w:val="0"/>
        <w:autoSpaceDN w:val="0"/>
        <w:adjustRightInd w:val="0"/>
        <w:jc w:val="left"/>
        <w:rPr>
          <w:rFonts w:ascii="宋体" w:eastAsia="宋体" w:hAnsi="CMTT10" w:cs="宋体"/>
          <w:kern w:val="0"/>
          <w:szCs w:val="21"/>
        </w:rPr>
      </w:pPr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axes=TRUE</w:t>
      </w: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>
        <w:rPr>
          <w:rFonts w:ascii="CMTT10" w:hAnsi="CMTT10" w:cs="CMTT10"/>
          <w:kern w:val="0"/>
          <w:szCs w:val="21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如果是</w:t>
      </w:r>
      <w:r>
        <w:rPr>
          <w:rFonts w:ascii="CMTT10" w:hAnsi="CMTT10" w:cs="CMTT10"/>
          <w:kern w:val="0"/>
          <w:szCs w:val="21"/>
        </w:rPr>
        <w:t>FALSE</w:t>
      </w:r>
      <w:r>
        <w:rPr>
          <w:rFonts w:ascii="宋体" w:eastAsia="宋体" w:hAnsi="CMTT10" w:cs="宋体" w:hint="eastAsia"/>
          <w:kern w:val="0"/>
          <w:szCs w:val="21"/>
        </w:rPr>
        <w:t>，不绘制轴与边框</w:t>
      </w:r>
    </w:p>
    <w:p w:rsidR="000E286C" w:rsidRDefault="000E286C" w:rsidP="000E286C">
      <w:pPr>
        <w:autoSpaceDE w:val="0"/>
        <w:autoSpaceDN w:val="0"/>
        <w:adjustRightInd w:val="0"/>
        <w:jc w:val="left"/>
        <w:rPr>
          <w:rFonts w:ascii="宋体" w:eastAsia="宋体" w:hAnsi="CMTT10" w:cs="宋体"/>
          <w:kern w:val="0"/>
          <w:szCs w:val="21"/>
        </w:rPr>
      </w:pPr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type="p"</w:t>
      </w: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指定图形的类型，</w:t>
      </w:r>
      <w:r>
        <w:rPr>
          <w:rFonts w:ascii="CMTT10" w:hAnsi="CMTT10" w:cs="CMTT10"/>
          <w:kern w:val="0"/>
          <w:szCs w:val="21"/>
        </w:rPr>
        <w:t>"p"</w:t>
      </w:r>
      <w:r>
        <w:rPr>
          <w:rFonts w:ascii="CMR10" w:hAnsi="CMR10" w:cs="CMR10"/>
          <w:kern w:val="0"/>
          <w:szCs w:val="21"/>
        </w:rPr>
        <w:t xml:space="preserve">: </w:t>
      </w:r>
      <w:r>
        <w:rPr>
          <w:rFonts w:ascii="宋体" w:eastAsia="宋体" w:hAnsi="CMTT10" w:cs="宋体" w:hint="eastAsia"/>
          <w:kern w:val="0"/>
          <w:szCs w:val="21"/>
        </w:rPr>
        <w:t>点，</w:t>
      </w:r>
      <w:r>
        <w:rPr>
          <w:rFonts w:ascii="CMTT10" w:hAnsi="CMTT10" w:cs="CMTT10"/>
          <w:kern w:val="0"/>
          <w:szCs w:val="21"/>
        </w:rPr>
        <w:t>"l"</w:t>
      </w:r>
      <w:r>
        <w:rPr>
          <w:rFonts w:ascii="CMR10" w:hAnsi="CMR10" w:cs="CMR10"/>
          <w:kern w:val="0"/>
          <w:szCs w:val="21"/>
        </w:rPr>
        <w:t xml:space="preserve">: </w:t>
      </w:r>
      <w:r>
        <w:rPr>
          <w:rFonts w:ascii="宋体" w:eastAsia="宋体" w:hAnsi="CMTT10" w:cs="宋体" w:hint="eastAsia"/>
          <w:kern w:val="0"/>
          <w:szCs w:val="21"/>
        </w:rPr>
        <w:t>线，</w:t>
      </w:r>
      <w:r>
        <w:rPr>
          <w:rFonts w:ascii="CMTT10" w:hAnsi="CMTT10" w:cs="CMTT10"/>
          <w:kern w:val="0"/>
          <w:szCs w:val="21"/>
        </w:rPr>
        <w:t>"b"</w:t>
      </w:r>
      <w:r>
        <w:rPr>
          <w:rFonts w:ascii="CMR10" w:hAnsi="CMR10" w:cs="CMR10"/>
          <w:kern w:val="0"/>
          <w:szCs w:val="21"/>
        </w:rPr>
        <w:t xml:space="preserve">: </w:t>
      </w:r>
      <w:r>
        <w:rPr>
          <w:rFonts w:ascii="宋体" w:eastAsia="宋体" w:hAnsi="CMTT10" w:cs="宋体" w:hint="eastAsia"/>
          <w:kern w:val="0"/>
          <w:szCs w:val="21"/>
        </w:rPr>
        <w:t>点连线，</w:t>
      </w:r>
      <w:r>
        <w:rPr>
          <w:rFonts w:ascii="CMTT10" w:hAnsi="CMTT10" w:cs="CMTT10"/>
          <w:kern w:val="0"/>
          <w:szCs w:val="21"/>
        </w:rPr>
        <w:t>"o"</w:t>
      </w:r>
      <w:r>
        <w:rPr>
          <w:rFonts w:ascii="CMR10" w:hAnsi="CMR10" w:cs="CMR10"/>
          <w:kern w:val="0"/>
          <w:szCs w:val="21"/>
        </w:rPr>
        <w:t>:</w:t>
      </w:r>
      <w:r>
        <w:rPr>
          <w:rFonts w:ascii="宋体" w:eastAsia="宋体" w:hAnsi="CMTT10" w:cs="宋体" w:hint="eastAsia"/>
          <w:kern w:val="0"/>
          <w:szCs w:val="21"/>
        </w:rPr>
        <w:t>同上，但是线在点上，</w:t>
      </w:r>
      <w:r>
        <w:rPr>
          <w:rFonts w:ascii="CMTT10" w:hAnsi="CMTT10" w:cs="CMTT10"/>
          <w:kern w:val="0"/>
          <w:szCs w:val="21"/>
        </w:rPr>
        <w:t>"h"</w:t>
      </w:r>
      <w:r>
        <w:rPr>
          <w:rFonts w:ascii="CMR10" w:hAnsi="CMR10" w:cs="CMR10"/>
          <w:kern w:val="0"/>
          <w:szCs w:val="21"/>
        </w:rPr>
        <w:t xml:space="preserve">: </w:t>
      </w:r>
      <w:r>
        <w:rPr>
          <w:rFonts w:ascii="宋体" w:eastAsia="宋体" w:hAnsi="CMTT10" w:cs="宋体" w:hint="eastAsia"/>
          <w:kern w:val="0"/>
          <w:szCs w:val="21"/>
        </w:rPr>
        <w:t>垂直线，</w:t>
      </w:r>
      <w:r>
        <w:rPr>
          <w:rFonts w:ascii="CMTT10" w:hAnsi="CMTT10" w:cs="CMTT10"/>
          <w:kern w:val="0"/>
          <w:szCs w:val="21"/>
        </w:rPr>
        <w:t>"s"</w:t>
      </w:r>
      <w:r>
        <w:rPr>
          <w:rFonts w:ascii="CMR10" w:hAnsi="CMR10" w:cs="CMR10"/>
          <w:kern w:val="0"/>
          <w:szCs w:val="21"/>
        </w:rPr>
        <w:t xml:space="preserve">: </w:t>
      </w:r>
      <w:r>
        <w:rPr>
          <w:rFonts w:ascii="宋体" w:eastAsia="宋体" w:hAnsi="CMTT10" w:cs="宋体" w:hint="eastAsia"/>
          <w:kern w:val="0"/>
          <w:szCs w:val="21"/>
        </w:rPr>
        <w:t>阶梯式，垂直线顶端显示数据，</w:t>
      </w:r>
      <w:r>
        <w:rPr>
          <w:rFonts w:ascii="CMTT10" w:hAnsi="CMTT10" w:cs="CMTT10"/>
          <w:kern w:val="0"/>
          <w:szCs w:val="21"/>
        </w:rPr>
        <w:t>"S"</w:t>
      </w:r>
      <w:r>
        <w:rPr>
          <w:rFonts w:ascii="CMR10" w:hAnsi="CMR10" w:cs="CMR10"/>
          <w:kern w:val="0"/>
          <w:szCs w:val="21"/>
        </w:rPr>
        <w:t xml:space="preserve">: </w:t>
      </w:r>
      <w:r>
        <w:rPr>
          <w:rFonts w:ascii="宋体" w:eastAsia="宋体" w:hAnsi="CMTT10" w:cs="宋体" w:hint="eastAsia"/>
          <w:kern w:val="0"/>
          <w:szCs w:val="21"/>
        </w:rPr>
        <w:t>同上，但是在垂直线底端显示数据</w:t>
      </w:r>
    </w:p>
    <w:p w:rsidR="000E286C" w:rsidRDefault="000E286C" w:rsidP="000E286C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Cs w:val="21"/>
        </w:rPr>
      </w:pPr>
      <w:proofErr w:type="spellStart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xlim</w:t>
      </w:r>
      <w:proofErr w:type="spellEnd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=, </w:t>
      </w:r>
      <w:proofErr w:type="spellStart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ylim</w:t>
      </w:r>
      <w:proofErr w:type="spellEnd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=</w:t>
      </w: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>
        <w:rPr>
          <w:rFonts w:ascii="CMTT10" w:hAnsi="CMTT10" w:cs="CMTT10"/>
          <w:kern w:val="0"/>
          <w:szCs w:val="21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指定轴的上下限，</w:t>
      </w:r>
      <w:r>
        <w:rPr>
          <w:rFonts w:ascii="宋体" w:eastAsia="宋体" w:hAnsi="CMTT10" w:cs="宋体"/>
          <w:kern w:val="0"/>
          <w:szCs w:val="21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例如</w:t>
      </w:r>
      <w:proofErr w:type="spellStart"/>
      <w:r>
        <w:rPr>
          <w:rFonts w:ascii="CMTT10" w:hAnsi="CMTT10" w:cs="CMTT10"/>
          <w:kern w:val="0"/>
          <w:szCs w:val="21"/>
        </w:rPr>
        <w:t>xlim</w:t>
      </w:r>
      <w:proofErr w:type="spellEnd"/>
      <w:r>
        <w:rPr>
          <w:rFonts w:ascii="CMTT10" w:hAnsi="CMTT10" w:cs="CMTT10"/>
          <w:kern w:val="0"/>
          <w:szCs w:val="21"/>
        </w:rPr>
        <w:t>=c(1, 10)</w:t>
      </w:r>
      <w:r>
        <w:rPr>
          <w:rFonts w:ascii="宋体" w:eastAsia="宋体" w:hAnsi="CMTT10" w:cs="宋体" w:hint="eastAsia"/>
          <w:kern w:val="0"/>
          <w:szCs w:val="21"/>
        </w:rPr>
        <w:t>或者</w:t>
      </w:r>
      <w:proofErr w:type="spellStart"/>
      <w:r>
        <w:rPr>
          <w:rFonts w:ascii="CMTT10" w:hAnsi="CMTT10" w:cs="CMTT10"/>
          <w:kern w:val="0"/>
          <w:szCs w:val="21"/>
        </w:rPr>
        <w:t>xlim</w:t>
      </w:r>
      <w:proofErr w:type="spellEnd"/>
      <w:r>
        <w:rPr>
          <w:rFonts w:ascii="CMTT10" w:hAnsi="CMTT10" w:cs="CMTT10"/>
          <w:kern w:val="0"/>
          <w:szCs w:val="21"/>
        </w:rPr>
        <w:t>=range(x)</w:t>
      </w:r>
    </w:p>
    <w:p w:rsidR="000E286C" w:rsidRDefault="000E286C" w:rsidP="000E286C">
      <w:pPr>
        <w:autoSpaceDE w:val="0"/>
        <w:autoSpaceDN w:val="0"/>
        <w:adjustRightInd w:val="0"/>
        <w:jc w:val="left"/>
        <w:rPr>
          <w:rFonts w:ascii="宋体" w:eastAsia="宋体" w:hAnsi="CMTT10" w:cs="宋体"/>
          <w:kern w:val="0"/>
          <w:szCs w:val="21"/>
        </w:rPr>
      </w:pPr>
      <w:proofErr w:type="spellStart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xlab</w:t>
      </w:r>
      <w:proofErr w:type="spellEnd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=, </w:t>
      </w:r>
      <w:proofErr w:type="spellStart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ylab</w:t>
      </w:r>
      <w:proofErr w:type="spellEnd"/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= </w:t>
      </w: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CMTT10" w:cs="宋体" w:hint="eastAsia"/>
          <w:kern w:val="0"/>
          <w:szCs w:val="21"/>
        </w:rPr>
        <w:t>坐标轴的标签，必须是字符型值</w:t>
      </w:r>
    </w:p>
    <w:p w:rsidR="000E286C" w:rsidRDefault="000E286C" w:rsidP="000E286C">
      <w:pPr>
        <w:autoSpaceDE w:val="0"/>
        <w:autoSpaceDN w:val="0"/>
        <w:adjustRightInd w:val="0"/>
        <w:jc w:val="left"/>
        <w:rPr>
          <w:rFonts w:ascii="宋体" w:eastAsia="宋体" w:hAnsi="CMTT10" w:cs="宋体"/>
          <w:kern w:val="0"/>
          <w:szCs w:val="21"/>
        </w:rPr>
      </w:pPr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>main=</w:t>
      </w: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>
        <w:rPr>
          <w:rFonts w:ascii="CMTT10" w:hAnsi="CMTT10" w:cs="CMTT10"/>
          <w:kern w:val="0"/>
          <w:szCs w:val="21"/>
        </w:rPr>
        <w:t xml:space="preserve"> </w:t>
      </w:r>
      <w:r>
        <w:rPr>
          <w:rFonts w:ascii="宋体" w:eastAsia="宋体" w:hAnsi="CMTT10" w:cs="宋体" w:hint="eastAsia"/>
          <w:kern w:val="0"/>
          <w:szCs w:val="21"/>
        </w:rPr>
        <w:t>主标题，必须是字符型值</w:t>
      </w:r>
    </w:p>
    <w:p w:rsidR="000E286C" w:rsidRDefault="000E286C" w:rsidP="000E286C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 w:rsidRPr="000E286C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sub= </w:t>
      </w:r>
      <w:r w:rsidRPr="000E286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CMTT10" w:cs="宋体" w:hint="eastAsia"/>
          <w:kern w:val="0"/>
          <w:szCs w:val="21"/>
        </w:rPr>
        <w:t>副标题</w:t>
      </w:r>
      <w:r>
        <w:rPr>
          <w:rFonts w:ascii="CMR10" w:hAnsi="CMR10" w:cs="CMR10"/>
          <w:kern w:val="0"/>
          <w:szCs w:val="21"/>
        </w:rPr>
        <w:t>(</w:t>
      </w:r>
      <w:r>
        <w:rPr>
          <w:rFonts w:ascii="宋体" w:eastAsia="宋体" w:hAnsi="CMTT10" w:cs="宋体" w:hint="eastAsia"/>
          <w:kern w:val="0"/>
          <w:szCs w:val="21"/>
        </w:rPr>
        <w:t>用小字体</w:t>
      </w:r>
      <w:r>
        <w:rPr>
          <w:rFonts w:ascii="CMR10" w:hAnsi="CMR10" w:cs="CMR10"/>
          <w:kern w:val="0"/>
          <w:szCs w:val="21"/>
        </w:rPr>
        <w:t>)</w:t>
      </w:r>
    </w:p>
    <w:p w:rsidR="000E286C" w:rsidRPr="000E286C" w:rsidRDefault="000E286C" w:rsidP="005D7CE0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</w:p>
    <w:p w:rsidR="000A4FB3" w:rsidRDefault="000A4FB3" w:rsidP="000A4FB3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Pr="00C33C49">
        <w:rPr>
          <w:rFonts w:ascii="黑体" w:eastAsia="黑体" w:hAnsi="黑体" w:hint="eastAsia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6.2</w:t>
      </w:r>
      <w:r w:rsidR="004F653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低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级绘图函数（教材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P5</w:t>
      </w:r>
      <w:r w:rsidR="004F653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2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页）</w:t>
      </w:r>
    </w:p>
    <w:p w:rsidR="003D3A43" w:rsidRDefault="003D3A43" w:rsidP="003D3A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4"/>
          <w:szCs w:val="24"/>
        </w:rPr>
        <w:t>低级作图函数作用于现存的图形上，重点掌握：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CMR7" w:hAnsi="CMR7" w:cs="CMR7"/>
          <w:kern w:val="0"/>
          <w:szCs w:val="21"/>
        </w:rPr>
      </w:pPr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points(x, y)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TT8" w:hAnsi="CMTT8" w:cs="CMTT8"/>
          <w:kern w:val="0"/>
          <w:szCs w:val="21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添加点</w:t>
      </w:r>
      <w:r w:rsidRPr="00D7627A">
        <w:rPr>
          <w:rFonts w:ascii="CMR7" w:hAnsi="CMR7" w:cs="CMR7"/>
          <w:kern w:val="0"/>
          <w:szCs w:val="21"/>
        </w:rPr>
        <w:t>(</w:t>
      </w:r>
      <w:r w:rsidRPr="00D7627A">
        <w:rPr>
          <w:rFonts w:ascii="宋体" w:eastAsia="宋体" w:hAnsi="CMTT8" w:cs="宋体" w:hint="eastAsia"/>
          <w:kern w:val="0"/>
          <w:szCs w:val="21"/>
        </w:rPr>
        <w:t>可以使用选项</w:t>
      </w:r>
      <w:r w:rsidRPr="00D7627A">
        <w:rPr>
          <w:rFonts w:ascii="CMTT8" w:hAnsi="CMTT8" w:cs="CMTT8"/>
          <w:kern w:val="0"/>
          <w:szCs w:val="21"/>
        </w:rPr>
        <w:t>type=</w:t>
      </w:r>
      <w:r w:rsidRPr="00D7627A">
        <w:rPr>
          <w:rFonts w:ascii="CMR7" w:hAnsi="CMR7" w:cs="CMR7"/>
          <w:kern w:val="0"/>
          <w:szCs w:val="21"/>
        </w:rPr>
        <w:t>)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lines(x, y)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TT8" w:hAnsi="CMTT8" w:cs="CMTT8"/>
          <w:kern w:val="0"/>
          <w:szCs w:val="21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同上，但是添加线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proofErr w:type="spellStart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abline</w:t>
      </w:r>
      <w:proofErr w:type="spellEnd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(</w:t>
      </w:r>
      <w:proofErr w:type="spellStart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a,b</w:t>
      </w:r>
      <w:proofErr w:type="spellEnd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TT8" w:hAnsi="CMTT8" w:cs="CMTT8"/>
          <w:kern w:val="0"/>
          <w:szCs w:val="21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绘制斜率为</w:t>
      </w:r>
      <w:r w:rsidRPr="00D7627A">
        <w:rPr>
          <w:rFonts w:ascii="CMTT8" w:hAnsi="CMTT8" w:cs="CMTT8"/>
          <w:kern w:val="0"/>
          <w:szCs w:val="21"/>
        </w:rPr>
        <w:t>b</w:t>
      </w:r>
      <w:r w:rsidRPr="00D7627A">
        <w:rPr>
          <w:rFonts w:ascii="宋体" w:eastAsia="宋体" w:hAnsi="CMTT8" w:cs="宋体" w:hint="eastAsia"/>
          <w:kern w:val="0"/>
          <w:szCs w:val="21"/>
        </w:rPr>
        <w:t>和截距为</w:t>
      </w:r>
      <w:r w:rsidRPr="00D7627A">
        <w:rPr>
          <w:rFonts w:ascii="CMTT8" w:hAnsi="CMTT8" w:cs="CMTT8"/>
          <w:kern w:val="0"/>
          <w:szCs w:val="21"/>
        </w:rPr>
        <w:t>a</w:t>
      </w:r>
      <w:r w:rsidRPr="00D7627A">
        <w:rPr>
          <w:rFonts w:ascii="宋体" w:eastAsia="宋体" w:hAnsi="CMTT8" w:cs="宋体" w:hint="eastAsia"/>
          <w:kern w:val="0"/>
          <w:szCs w:val="21"/>
        </w:rPr>
        <w:t>的直线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proofErr w:type="spellStart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abline</w:t>
      </w:r>
      <w:proofErr w:type="spellEnd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(h=y) 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宋体" w:eastAsia="宋体" w:hAnsi="CMTT8" w:cs="宋体" w:hint="eastAsia"/>
          <w:kern w:val="0"/>
          <w:szCs w:val="21"/>
        </w:rPr>
        <w:t>在纵坐标</w:t>
      </w:r>
      <w:r w:rsidRPr="00D7627A">
        <w:rPr>
          <w:rFonts w:ascii="CMMI7" w:hAnsi="CMMI7" w:cs="CMMI7"/>
          <w:i/>
          <w:iCs/>
          <w:kern w:val="0"/>
          <w:szCs w:val="21"/>
        </w:rPr>
        <w:t xml:space="preserve">y </w:t>
      </w:r>
      <w:r w:rsidRPr="00D7627A">
        <w:rPr>
          <w:rFonts w:ascii="宋体" w:eastAsia="宋体" w:hAnsi="CMTT8" w:cs="宋体" w:hint="eastAsia"/>
          <w:kern w:val="0"/>
          <w:szCs w:val="21"/>
        </w:rPr>
        <w:t>处画水平线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proofErr w:type="spellStart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abline</w:t>
      </w:r>
      <w:proofErr w:type="spellEnd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(v=x)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TT8" w:hAnsi="CMTT8" w:cs="CMTT8"/>
          <w:kern w:val="0"/>
          <w:szCs w:val="21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在横坐标</w:t>
      </w:r>
      <w:r w:rsidRPr="00D7627A">
        <w:rPr>
          <w:rFonts w:ascii="CMMI7" w:hAnsi="CMMI7" w:cs="CMMI7"/>
          <w:i/>
          <w:iCs/>
          <w:kern w:val="0"/>
          <w:szCs w:val="21"/>
        </w:rPr>
        <w:t xml:space="preserve">x </w:t>
      </w:r>
      <w:r w:rsidRPr="00D7627A">
        <w:rPr>
          <w:rFonts w:ascii="宋体" w:eastAsia="宋体" w:hAnsi="CMTT8" w:cs="宋体" w:hint="eastAsia"/>
          <w:kern w:val="0"/>
          <w:szCs w:val="21"/>
        </w:rPr>
        <w:t>处画垂直线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proofErr w:type="spellStart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abline</w:t>
      </w:r>
      <w:proofErr w:type="spellEnd"/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(lm.obj)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画由</w:t>
      </w:r>
      <w:r w:rsidRPr="00D7627A">
        <w:rPr>
          <w:rFonts w:ascii="CMTT8" w:hAnsi="CMTT8" w:cs="CMTT8"/>
          <w:kern w:val="0"/>
          <w:szCs w:val="21"/>
        </w:rPr>
        <w:t>lm.obj</w:t>
      </w:r>
      <w:r w:rsidRPr="00D7627A">
        <w:rPr>
          <w:rFonts w:ascii="宋体" w:eastAsia="宋体" w:hAnsi="CMTT8" w:cs="宋体" w:hint="eastAsia"/>
          <w:kern w:val="0"/>
          <w:szCs w:val="21"/>
        </w:rPr>
        <w:t>确定的回归线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legend(x, y, legend)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TT8" w:hAnsi="CMTT8" w:cs="CMTT8"/>
          <w:kern w:val="0"/>
          <w:szCs w:val="21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在点</w:t>
      </w:r>
      <w:r w:rsidRPr="00D7627A">
        <w:rPr>
          <w:rFonts w:ascii="CMR7" w:hAnsi="CMR7" w:cs="CMR7"/>
          <w:kern w:val="0"/>
          <w:szCs w:val="21"/>
        </w:rPr>
        <w:t>(</w:t>
      </w:r>
      <w:proofErr w:type="spellStart"/>
      <w:r w:rsidRPr="00D7627A">
        <w:rPr>
          <w:rFonts w:ascii="CMMI7" w:hAnsi="CMMI7" w:cs="CMMI7"/>
          <w:i/>
          <w:iCs/>
          <w:kern w:val="0"/>
          <w:szCs w:val="21"/>
        </w:rPr>
        <w:t>x</w:t>
      </w:r>
      <w:r w:rsidRPr="00D7627A">
        <w:rPr>
          <w:rFonts w:ascii="CMR7" w:hAnsi="CMR7" w:cs="CMR7"/>
          <w:kern w:val="0"/>
          <w:szCs w:val="21"/>
        </w:rPr>
        <w:t>,</w:t>
      </w:r>
      <w:r w:rsidRPr="00D7627A">
        <w:rPr>
          <w:rFonts w:ascii="CMMI7" w:hAnsi="CMMI7" w:cs="CMMI7"/>
          <w:i/>
          <w:iCs/>
          <w:kern w:val="0"/>
          <w:szCs w:val="21"/>
        </w:rPr>
        <w:t>y</w:t>
      </w:r>
      <w:proofErr w:type="spellEnd"/>
      <w:r w:rsidRPr="00D7627A">
        <w:rPr>
          <w:rFonts w:ascii="CMR7" w:hAnsi="CMR7" w:cs="CMR7"/>
          <w:kern w:val="0"/>
          <w:szCs w:val="21"/>
        </w:rPr>
        <w:t xml:space="preserve">) </w:t>
      </w:r>
      <w:r w:rsidRPr="00D7627A">
        <w:rPr>
          <w:rFonts w:ascii="宋体" w:eastAsia="宋体" w:hAnsi="CMTT8" w:cs="宋体" w:hint="eastAsia"/>
          <w:kern w:val="0"/>
          <w:szCs w:val="21"/>
        </w:rPr>
        <w:t>处添加图例，说明内容由</w:t>
      </w:r>
      <w:r w:rsidRPr="00D7627A">
        <w:rPr>
          <w:rFonts w:ascii="CMTT8" w:hAnsi="CMTT8" w:cs="CMTT8"/>
          <w:kern w:val="0"/>
          <w:szCs w:val="21"/>
        </w:rPr>
        <w:t>legend</w:t>
      </w:r>
      <w:r w:rsidRPr="00D7627A">
        <w:rPr>
          <w:rFonts w:ascii="宋体" w:eastAsia="宋体" w:hAnsi="CMTT8" w:cs="宋体" w:hint="eastAsia"/>
          <w:kern w:val="0"/>
          <w:szCs w:val="21"/>
        </w:rPr>
        <w:t>给定</w:t>
      </w:r>
    </w:p>
    <w:p w:rsidR="003D3A43" w:rsidRPr="00D7627A" w:rsidRDefault="003D3A43" w:rsidP="003D3A43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D7627A">
        <w:rPr>
          <w:rFonts w:ascii="CMBX12" w:eastAsia="宋体" w:hAnsi="CMBX12" w:cs="CMBX12"/>
          <w:b/>
          <w:bCs/>
          <w:kern w:val="0"/>
          <w:sz w:val="24"/>
          <w:szCs w:val="24"/>
        </w:rPr>
        <w:t>title( )</w:t>
      </w:r>
      <w:r w:rsidR="00D7627A" w:rsidRPr="00D7627A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D7627A">
        <w:rPr>
          <w:rFonts w:ascii="CMTT8" w:hAnsi="CMTT8" w:cs="CMTT8"/>
          <w:kern w:val="0"/>
          <w:szCs w:val="21"/>
        </w:rPr>
        <w:t xml:space="preserve"> </w:t>
      </w:r>
      <w:r w:rsidRPr="00D7627A">
        <w:rPr>
          <w:rFonts w:ascii="宋体" w:eastAsia="宋体" w:hAnsi="CMTT8" w:cs="宋体" w:hint="eastAsia"/>
          <w:kern w:val="0"/>
          <w:szCs w:val="21"/>
        </w:rPr>
        <w:t>添加标题，也可添加一个副标题</w:t>
      </w:r>
    </w:p>
    <w:p w:rsidR="004F653C" w:rsidRDefault="004F653C" w:rsidP="004F653C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2</w:t>
      </w:r>
      <w:r w:rsidRPr="00C33C49">
        <w:rPr>
          <w:rFonts w:ascii="黑体" w:eastAsia="黑体" w:hAnsi="黑体" w:hint="eastAsia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6.3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绘图参数（教材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P54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页）</w:t>
      </w:r>
    </w:p>
    <w:p w:rsidR="00C146E3" w:rsidRDefault="00C146E3" w:rsidP="00C146E3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除了低级作图命令之外，图形的显示也可以用绘图参数来改良</w:t>
      </w:r>
      <w:r>
        <w:rPr>
          <w:rFonts w:ascii="CMR12" w:eastAsia="CMR12" w:cs="CMR12"/>
          <w:kern w:val="0"/>
          <w:sz w:val="24"/>
          <w:szCs w:val="24"/>
        </w:rPr>
        <w:t>.</w:t>
      </w:r>
      <w:r>
        <w:rPr>
          <w:rFonts w:ascii="宋体" w:eastAsia="宋体" w:cs="宋体" w:hint="eastAsia"/>
          <w:kern w:val="0"/>
          <w:sz w:val="24"/>
          <w:szCs w:val="24"/>
        </w:rPr>
        <w:t>绘图参数可以作为图形函数的选项</w:t>
      </w:r>
      <w:r>
        <w:rPr>
          <w:rFonts w:ascii="CMR12" w:eastAsia="CMR12" w:cs="CMR12"/>
          <w:kern w:val="0"/>
          <w:sz w:val="24"/>
          <w:szCs w:val="24"/>
        </w:rPr>
        <w:t>(</w:t>
      </w:r>
      <w:r>
        <w:rPr>
          <w:rFonts w:ascii="宋体" w:eastAsia="宋体" w:cs="宋体" w:hint="eastAsia"/>
          <w:kern w:val="0"/>
          <w:sz w:val="24"/>
          <w:szCs w:val="24"/>
        </w:rPr>
        <w:t>但不是所有参数都可以这样用。</w:t>
      </w:r>
    </w:p>
    <w:p w:rsidR="009629B3" w:rsidRPr="00984D6E" w:rsidRDefault="00984D6E" w:rsidP="009629B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984D6E">
        <w:rPr>
          <w:rFonts w:ascii="宋体" w:eastAsia="宋体" w:cs="宋体" w:hint="eastAsia"/>
          <w:b/>
          <w:kern w:val="0"/>
          <w:sz w:val="24"/>
          <w:szCs w:val="24"/>
        </w:rPr>
        <w:t>函数par():可以显示或设定当前绘图参数，</w:t>
      </w:r>
      <w:r w:rsidR="007B736B">
        <w:rPr>
          <w:rFonts w:ascii="宋体" w:eastAsia="宋体" w:cs="宋体" w:hint="eastAsia"/>
          <w:b/>
          <w:kern w:val="0"/>
          <w:sz w:val="24"/>
          <w:szCs w:val="24"/>
        </w:rPr>
        <w:t>如</w:t>
      </w:r>
    </w:p>
    <w:p w:rsidR="00984D6E" w:rsidRPr="00984D6E" w:rsidRDefault="00984D6E" w:rsidP="009629B3">
      <w:pPr>
        <w:autoSpaceDE w:val="0"/>
        <w:autoSpaceDN w:val="0"/>
        <w:adjustRightInd w:val="0"/>
        <w:jc w:val="left"/>
        <w:rPr>
          <w:rFonts w:ascii="CMTT12" w:eastAsia="宋体" w:hAnsi="CMTT12" w:cs="CMTT12"/>
          <w:b/>
          <w:kern w:val="0"/>
          <w:sz w:val="24"/>
          <w:szCs w:val="24"/>
        </w:rPr>
      </w:pPr>
      <w:r w:rsidRPr="00984D6E">
        <w:rPr>
          <w:rFonts w:ascii="CMTT12" w:eastAsia="宋体" w:hAnsi="CMTT12" w:cs="CMTT12"/>
          <w:b/>
          <w:kern w:val="0"/>
          <w:sz w:val="24"/>
          <w:szCs w:val="24"/>
        </w:rPr>
        <w:t>&gt; par(</w:t>
      </w:r>
      <w:r w:rsidRPr="00984D6E">
        <w:rPr>
          <w:rFonts w:ascii="CMTT12" w:eastAsia="宋体" w:hAnsi="CMTT12" w:cs="CMTT12" w:hint="eastAsia"/>
          <w:b/>
          <w:kern w:val="0"/>
          <w:sz w:val="24"/>
          <w:szCs w:val="24"/>
        </w:rPr>
        <w:t xml:space="preserve"> )    #</w:t>
      </w:r>
      <w:r w:rsidRPr="00984D6E">
        <w:rPr>
          <w:rFonts w:ascii="CMTT12" w:eastAsia="宋体" w:hAnsi="CMTT12" w:cs="CMTT12" w:hint="eastAsia"/>
          <w:b/>
          <w:kern w:val="0"/>
          <w:sz w:val="24"/>
          <w:szCs w:val="24"/>
        </w:rPr>
        <w:t>显示绘图参数缺省值</w:t>
      </w:r>
    </w:p>
    <w:p w:rsidR="009629B3" w:rsidRPr="00984D6E" w:rsidRDefault="009629B3" w:rsidP="009629B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984D6E">
        <w:rPr>
          <w:rFonts w:ascii="CMTT12" w:eastAsia="宋体" w:hAnsi="CMTT12" w:cs="CMTT12"/>
          <w:b/>
          <w:kern w:val="0"/>
          <w:sz w:val="24"/>
          <w:szCs w:val="24"/>
        </w:rPr>
        <w:t>&gt; par(</w:t>
      </w:r>
      <w:proofErr w:type="spellStart"/>
      <w:r w:rsidRPr="00984D6E">
        <w:rPr>
          <w:rFonts w:ascii="CMTT12" w:eastAsia="宋体" w:hAnsi="CMTT12" w:cs="CMTT12"/>
          <w:b/>
          <w:kern w:val="0"/>
          <w:sz w:val="24"/>
          <w:szCs w:val="24"/>
        </w:rPr>
        <w:t>bg</w:t>
      </w:r>
      <w:proofErr w:type="spellEnd"/>
      <w:r w:rsidRPr="00984D6E">
        <w:rPr>
          <w:rFonts w:ascii="CMTT12" w:eastAsia="宋体" w:hAnsi="CMTT12" w:cs="CMTT12"/>
          <w:b/>
          <w:kern w:val="0"/>
          <w:sz w:val="24"/>
          <w:szCs w:val="24"/>
        </w:rPr>
        <w:t>="yellow")</w:t>
      </w:r>
      <w:r w:rsidR="00984D6E" w:rsidRPr="00984D6E">
        <w:rPr>
          <w:rFonts w:ascii="CMTT12" w:eastAsia="宋体" w:hAnsi="CMTT12" w:cs="CMTT12" w:hint="eastAsia"/>
          <w:b/>
          <w:kern w:val="0"/>
          <w:sz w:val="24"/>
          <w:szCs w:val="24"/>
        </w:rPr>
        <w:t xml:space="preserve">   #</w:t>
      </w:r>
      <w:r w:rsidRPr="00984D6E">
        <w:rPr>
          <w:rFonts w:ascii="宋体" w:eastAsia="宋体" w:cs="宋体" w:hint="eastAsia"/>
          <w:b/>
          <w:kern w:val="0"/>
          <w:sz w:val="24"/>
          <w:szCs w:val="24"/>
        </w:rPr>
        <w:t>将导致后来的图形都以黄色的背景来绘制</w:t>
      </w:r>
      <w:r w:rsidRPr="00984D6E">
        <w:rPr>
          <w:rFonts w:ascii="CMR12" w:eastAsia="CMR12" w:cs="CMR12"/>
          <w:b/>
          <w:kern w:val="0"/>
          <w:sz w:val="24"/>
          <w:szCs w:val="24"/>
        </w:rPr>
        <w:t xml:space="preserve">. </w:t>
      </w:r>
    </w:p>
    <w:p w:rsidR="00FC0105" w:rsidRDefault="00984D6E" w:rsidP="009629B3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</w:t>
      </w:r>
      <w:r>
        <w:rPr>
          <w:rFonts w:ascii="CMR12" w:eastAsia="CMR12" w:cs="CMR12"/>
          <w:kern w:val="0"/>
          <w:sz w:val="24"/>
          <w:szCs w:val="24"/>
        </w:rPr>
        <w:t xml:space="preserve">73 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绘图参数，其中一</w:t>
      </w:r>
      <w:r w:rsidR="009629B3">
        <w:rPr>
          <w:rFonts w:ascii="宋体" w:eastAsia="宋体" w:cs="宋体" w:hint="eastAsia"/>
          <w:kern w:val="0"/>
          <w:sz w:val="24"/>
          <w:szCs w:val="24"/>
        </w:rPr>
        <w:t>些有非常相似的功能</w:t>
      </w:r>
      <w:r w:rsidR="009629B3">
        <w:rPr>
          <w:rFonts w:ascii="CMR12" w:eastAsia="CMR12" w:cs="CMR12"/>
          <w:kern w:val="0"/>
          <w:sz w:val="24"/>
          <w:szCs w:val="24"/>
        </w:rPr>
        <w:t xml:space="preserve">. </w:t>
      </w:r>
      <w:r w:rsidR="009629B3">
        <w:rPr>
          <w:rFonts w:ascii="宋体" w:eastAsia="宋体" w:cs="宋体" w:hint="eastAsia"/>
          <w:kern w:val="0"/>
          <w:sz w:val="24"/>
          <w:szCs w:val="24"/>
        </w:rPr>
        <w:t>这些参数详细的列表可以通过</w:t>
      </w:r>
      <w:r w:rsidR="009629B3">
        <w:rPr>
          <w:rFonts w:ascii="CMTT12" w:eastAsia="宋体" w:hAnsi="CMTT12" w:cs="CMTT12"/>
          <w:kern w:val="0"/>
          <w:sz w:val="24"/>
          <w:szCs w:val="24"/>
        </w:rPr>
        <w:t>help(par)</w:t>
      </w:r>
      <w:r w:rsidR="009629B3">
        <w:rPr>
          <w:rFonts w:ascii="宋体" w:eastAsia="宋体" w:cs="宋体" w:hint="eastAsia"/>
          <w:kern w:val="0"/>
          <w:sz w:val="24"/>
          <w:szCs w:val="24"/>
        </w:rPr>
        <w:t>获得</w:t>
      </w:r>
      <w:r w:rsidR="009629B3">
        <w:rPr>
          <w:rFonts w:ascii="CMR12" w:eastAsia="CMR12" w:cs="CMR12"/>
          <w:kern w:val="0"/>
          <w:sz w:val="24"/>
          <w:szCs w:val="24"/>
        </w:rPr>
        <w:t>.</w:t>
      </w:r>
    </w:p>
    <w:p w:rsidR="009629B3" w:rsidRDefault="009629B3" w:rsidP="004F653C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主要掌握：</w:t>
      </w:r>
    </w:p>
    <w:p w:rsidR="00943F65" w:rsidRPr="00943F65" w:rsidRDefault="00E8237F" w:rsidP="00943F65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proofErr w:type="spellStart"/>
      <w:r w:rsidRPr="00E8237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b</w:t>
      </w:r>
      <w:r w:rsidR="00943F65"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g</w:t>
      </w:r>
      <w:proofErr w:type="spellEnd"/>
      <w:r w:rsidR="0005158F" w:rsidRPr="00E8237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="00943F65" w:rsidRPr="00943F65">
        <w:rPr>
          <w:rFonts w:ascii="CMTT8" w:hAnsi="CMTT8" w:cs="CMTT8"/>
          <w:kern w:val="0"/>
          <w:szCs w:val="21"/>
        </w:rPr>
        <w:t xml:space="preserve"> </w:t>
      </w:r>
      <w:r w:rsidR="00943F65" w:rsidRPr="00943F65">
        <w:rPr>
          <w:rFonts w:ascii="宋体" w:eastAsia="宋体" w:hAnsi="CMTT8" w:cs="宋体" w:hint="eastAsia"/>
          <w:kern w:val="0"/>
          <w:szCs w:val="21"/>
        </w:rPr>
        <w:t>指定背景色</w:t>
      </w:r>
      <w:r w:rsidR="00943F65" w:rsidRPr="00943F65">
        <w:rPr>
          <w:rFonts w:ascii="CMR7" w:hAnsi="CMR7" w:cs="CMR7"/>
          <w:kern w:val="0"/>
          <w:szCs w:val="21"/>
        </w:rPr>
        <w:t>(</w:t>
      </w:r>
      <w:r w:rsidR="00943F65" w:rsidRPr="00943F65">
        <w:rPr>
          <w:rFonts w:ascii="宋体" w:eastAsia="宋体" w:hAnsi="CMTT8" w:cs="宋体" w:hint="eastAsia"/>
          <w:kern w:val="0"/>
          <w:szCs w:val="21"/>
        </w:rPr>
        <w:t>例如</w:t>
      </w:r>
      <w:proofErr w:type="spellStart"/>
      <w:r w:rsidR="00943F65" w:rsidRPr="00943F65">
        <w:rPr>
          <w:rFonts w:ascii="CMTT8" w:hAnsi="CMTT8" w:cs="CMTT8"/>
          <w:kern w:val="0"/>
          <w:szCs w:val="21"/>
        </w:rPr>
        <w:t>bg</w:t>
      </w:r>
      <w:proofErr w:type="spellEnd"/>
      <w:r w:rsidR="00943F65" w:rsidRPr="00943F65">
        <w:rPr>
          <w:rFonts w:ascii="CMTT8" w:hAnsi="CMTT8" w:cs="CMTT8"/>
          <w:kern w:val="0"/>
          <w:szCs w:val="21"/>
        </w:rPr>
        <w:t>="red"</w:t>
      </w:r>
      <w:r w:rsidR="00943F65" w:rsidRPr="00943F65">
        <w:rPr>
          <w:rFonts w:ascii="CMR7" w:hAnsi="CMR7" w:cs="CMR7"/>
          <w:kern w:val="0"/>
          <w:szCs w:val="21"/>
        </w:rPr>
        <w:t xml:space="preserve">, </w:t>
      </w:r>
      <w:proofErr w:type="spellStart"/>
      <w:r w:rsidR="00943F65" w:rsidRPr="00943F65">
        <w:rPr>
          <w:rFonts w:ascii="CMTT8" w:hAnsi="CMTT8" w:cs="CMTT8"/>
          <w:kern w:val="0"/>
          <w:szCs w:val="21"/>
        </w:rPr>
        <w:t>bg</w:t>
      </w:r>
      <w:proofErr w:type="spellEnd"/>
      <w:r w:rsidR="00943F65" w:rsidRPr="00943F65">
        <w:rPr>
          <w:rFonts w:ascii="CMTT8" w:hAnsi="CMTT8" w:cs="CMTT8"/>
          <w:kern w:val="0"/>
          <w:szCs w:val="21"/>
        </w:rPr>
        <w:t>="blue"</w:t>
      </w:r>
      <w:r w:rsidR="00943F65" w:rsidRPr="00943F65">
        <w:rPr>
          <w:rFonts w:ascii="CMR7" w:hAnsi="CMR7" w:cs="CMR7"/>
          <w:kern w:val="0"/>
          <w:szCs w:val="21"/>
        </w:rPr>
        <w:t xml:space="preserve">; </w:t>
      </w:r>
      <w:r w:rsidR="00943F65" w:rsidRPr="00943F65">
        <w:rPr>
          <w:rFonts w:ascii="宋体" w:eastAsia="宋体" w:hAnsi="CMTT8" w:cs="宋体" w:hint="eastAsia"/>
          <w:kern w:val="0"/>
          <w:szCs w:val="21"/>
        </w:rPr>
        <w:t>用</w:t>
      </w:r>
      <w:r w:rsidR="00943F65" w:rsidRPr="00943F65">
        <w:rPr>
          <w:rFonts w:ascii="CMTT8" w:hAnsi="CMTT8" w:cs="CMTT8"/>
          <w:kern w:val="0"/>
          <w:szCs w:val="21"/>
        </w:rPr>
        <w:t>colors( )</w:t>
      </w:r>
      <w:r w:rsidR="00943F65" w:rsidRPr="00943F65">
        <w:rPr>
          <w:rFonts w:ascii="宋体" w:eastAsia="宋体" w:hAnsi="CMTT8" w:cs="宋体" w:hint="eastAsia"/>
          <w:kern w:val="0"/>
          <w:szCs w:val="21"/>
        </w:rPr>
        <w:t>可以显示</w:t>
      </w:r>
      <w:r w:rsidR="00943F65" w:rsidRPr="00943F65">
        <w:rPr>
          <w:rFonts w:ascii="CMR7" w:hAnsi="CMR7" w:cs="CMR7"/>
          <w:kern w:val="0"/>
          <w:szCs w:val="21"/>
        </w:rPr>
        <w:t xml:space="preserve">657 </w:t>
      </w:r>
      <w:r w:rsidR="00943F65" w:rsidRPr="00943F65">
        <w:rPr>
          <w:rFonts w:ascii="宋体" w:eastAsia="宋体" w:hAnsi="CMTT8" w:cs="宋体" w:hint="eastAsia"/>
          <w:kern w:val="0"/>
          <w:szCs w:val="21"/>
        </w:rPr>
        <w:t>种可用的颜色名</w:t>
      </w:r>
      <w:r w:rsidR="00943F65" w:rsidRPr="00943F65">
        <w:rPr>
          <w:rFonts w:ascii="CMR7" w:hAnsi="CMR7" w:cs="CMR7"/>
          <w:kern w:val="0"/>
          <w:szCs w:val="21"/>
        </w:rPr>
        <w:t>)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cex</w:t>
      </w:r>
      <w:proofErr w:type="spellEnd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 w:rsidR="0005158F" w:rsidRPr="00E8237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943F65">
        <w:rPr>
          <w:rFonts w:ascii="宋体" w:eastAsia="宋体" w:hAnsi="CMTT8" w:cs="宋体" w:hint="eastAsia"/>
          <w:kern w:val="0"/>
          <w:szCs w:val="21"/>
        </w:rPr>
        <w:t>控制缺省状态下符号和文字大小的值；另外，</w:t>
      </w:r>
      <w:proofErr w:type="spellStart"/>
      <w:r w:rsidRPr="00943F65">
        <w:rPr>
          <w:rFonts w:ascii="CMTT8" w:hAnsi="CMTT8" w:cs="CMTT8"/>
          <w:kern w:val="0"/>
          <w:szCs w:val="21"/>
        </w:rPr>
        <w:t>cex.axis</w:t>
      </w:r>
      <w:proofErr w:type="spellEnd"/>
      <w:r w:rsidRPr="00943F65">
        <w:rPr>
          <w:rFonts w:ascii="宋体" w:eastAsia="宋体" w:hAnsi="CMTT8" w:cs="宋体" w:hint="eastAsia"/>
          <w:kern w:val="0"/>
          <w:szCs w:val="21"/>
        </w:rPr>
        <w:t>控制坐标轴刻度数字大小</w:t>
      </w:r>
      <w:r w:rsidRPr="00943F65">
        <w:rPr>
          <w:rFonts w:ascii="CMR7" w:hAnsi="CMR7" w:cs="CMR7"/>
          <w:kern w:val="0"/>
          <w:szCs w:val="21"/>
        </w:rPr>
        <w:t xml:space="preserve">, </w:t>
      </w:r>
      <w:r w:rsidRPr="00943F65">
        <w:rPr>
          <w:rFonts w:ascii="CMTT8" w:hAnsi="CMTT8" w:cs="CMTT8"/>
          <w:kern w:val="0"/>
          <w:szCs w:val="21"/>
        </w:rPr>
        <w:t>cex.lab</w:t>
      </w:r>
      <w:r w:rsidRPr="00943F65">
        <w:rPr>
          <w:rFonts w:ascii="宋体" w:eastAsia="宋体" w:hAnsi="CMTT8" w:cs="宋体" w:hint="eastAsia"/>
          <w:kern w:val="0"/>
          <w:szCs w:val="21"/>
        </w:rPr>
        <w:t>控制坐标轴标签文字大小</w:t>
      </w:r>
      <w:r w:rsidRPr="00943F65">
        <w:rPr>
          <w:rFonts w:ascii="CMR7" w:hAnsi="CMR7" w:cs="CMR7"/>
          <w:kern w:val="0"/>
          <w:szCs w:val="21"/>
        </w:rPr>
        <w:t xml:space="preserve">, </w:t>
      </w:r>
      <w:proofErr w:type="spellStart"/>
      <w:r w:rsidRPr="00943F65">
        <w:rPr>
          <w:rFonts w:ascii="CMTT8" w:hAnsi="CMTT8" w:cs="CMTT8"/>
          <w:kern w:val="0"/>
          <w:szCs w:val="21"/>
        </w:rPr>
        <w:t>cex.main</w:t>
      </w:r>
      <w:proofErr w:type="spellEnd"/>
      <w:r w:rsidRPr="00943F65">
        <w:rPr>
          <w:rFonts w:ascii="宋体" w:eastAsia="宋体" w:hAnsi="CMTT8" w:cs="宋体" w:hint="eastAsia"/>
          <w:kern w:val="0"/>
          <w:szCs w:val="21"/>
        </w:rPr>
        <w:t>控制标题文字大小</w:t>
      </w:r>
      <w:r w:rsidRPr="00943F65">
        <w:rPr>
          <w:rFonts w:ascii="CMR7" w:hAnsi="CMR7" w:cs="CMR7"/>
          <w:kern w:val="0"/>
          <w:szCs w:val="21"/>
        </w:rPr>
        <w:t xml:space="preserve">, </w:t>
      </w:r>
      <w:r w:rsidRPr="00943F65">
        <w:rPr>
          <w:rFonts w:ascii="CMTT8" w:hAnsi="CMTT8" w:cs="CMTT8"/>
          <w:kern w:val="0"/>
          <w:szCs w:val="21"/>
        </w:rPr>
        <w:t>cex.sub</w:t>
      </w:r>
      <w:r w:rsidRPr="00943F65">
        <w:rPr>
          <w:rFonts w:ascii="宋体" w:eastAsia="宋体" w:hAnsi="CMTT8" w:cs="宋体" w:hint="eastAsia"/>
          <w:kern w:val="0"/>
          <w:szCs w:val="21"/>
        </w:rPr>
        <w:t>控制副标题文字大小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col</w:t>
      </w:r>
      <w:proofErr w:type="spellEnd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 w:rsidR="0005158F">
        <w:rPr>
          <w:rFonts w:ascii="CMTT8" w:hAnsi="CMTT8" w:cs="CMTT8" w:hint="eastAsia"/>
          <w:kern w:val="0"/>
          <w:szCs w:val="21"/>
        </w:rPr>
        <w:t>：</w:t>
      </w:r>
      <w:r w:rsidRPr="00943F65">
        <w:rPr>
          <w:rFonts w:ascii="宋体" w:eastAsia="宋体" w:hAnsi="CMTT8" w:cs="宋体" w:hint="eastAsia"/>
          <w:kern w:val="0"/>
          <w:szCs w:val="21"/>
        </w:rPr>
        <w:t>控制符号的颜色；和</w:t>
      </w:r>
      <w:proofErr w:type="spellStart"/>
      <w:r w:rsidRPr="00943F65">
        <w:rPr>
          <w:rFonts w:ascii="CMTT8" w:hAnsi="CMTT8" w:cs="CMTT8"/>
          <w:kern w:val="0"/>
          <w:szCs w:val="21"/>
        </w:rPr>
        <w:t>cex</w:t>
      </w:r>
      <w:proofErr w:type="spellEnd"/>
      <w:r w:rsidRPr="00943F65">
        <w:rPr>
          <w:rFonts w:ascii="宋体" w:eastAsia="宋体" w:hAnsi="CMTT8" w:cs="宋体" w:hint="eastAsia"/>
          <w:kern w:val="0"/>
          <w:szCs w:val="21"/>
        </w:rPr>
        <w:t>类似，还可用：</w:t>
      </w:r>
      <w:proofErr w:type="spellStart"/>
      <w:r w:rsidRPr="00943F65">
        <w:rPr>
          <w:rFonts w:ascii="CMTT8" w:hAnsi="CMTT8" w:cs="CMTT8"/>
          <w:kern w:val="0"/>
          <w:szCs w:val="21"/>
        </w:rPr>
        <w:t>col.axis</w:t>
      </w:r>
      <w:proofErr w:type="spellEnd"/>
      <w:r w:rsidRPr="00943F65">
        <w:rPr>
          <w:rFonts w:ascii="CMR7" w:hAnsi="CMR7" w:cs="CMR7"/>
          <w:kern w:val="0"/>
          <w:szCs w:val="21"/>
        </w:rPr>
        <w:t xml:space="preserve">, </w:t>
      </w:r>
      <w:r w:rsidRPr="00943F65">
        <w:rPr>
          <w:rFonts w:ascii="CMTT8" w:hAnsi="CMTT8" w:cs="CMTT8"/>
          <w:kern w:val="0"/>
          <w:szCs w:val="21"/>
        </w:rPr>
        <w:t>col.lab</w:t>
      </w:r>
      <w:r w:rsidRPr="00943F65">
        <w:rPr>
          <w:rFonts w:ascii="CMR7" w:hAnsi="CMR7" w:cs="CMR7"/>
          <w:kern w:val="0"/>
          <w:szCs w:val="21"/>
        </w:rPr>
        <w:t xml:space="preserve">, </w:t>
      </w:r>
      <w:proofErr w:type="spellStart"/>
      <w:r w:rsidRPr="00943F65">
        <w:rPr>
          <w:rFonts w:ascii="CMTT8" w:hAnsi="CMTT8" w:cs="CMTT8"/>
          <w:kern w:val="0"/>
          <w:szCs w:val="21"/>
        </w:rPr>
        <w:t>col.main</w:t>
      </w:r>
      <w:proofErr w:type="spellEnd"/>
      <w:r w:rsidRPr="00943F65">
        <w:rPr>
          <w:rFonts w:ascii="CMR7" w:hAnsi="CMR7" w:cs="CMR7"/>
          <w:kern w:val="0"/>
          <w:szCs w:val="21"/>
        </w:rPr>
        <w:t xml:space="preserve">, </w:t>
      </w:r>
      <w:r w:rsidRPr="00943F65">
        <w:rPr>
          <w:rFonts w:ascii="CMTT8" w:hAnsi="CMTT8" w:cs="CMTT8"/>
          <w:kern w:val="0"/>
          <w:szCs w:val="21"/>
        </w:rPr>
        <w:t>col.sub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lty</w:t>
      </w:r>
      <w:proofErr w:type="spellEnd"/>
      <w:r w:rsidR="0005158F" w:rsidRPr="00E8237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943F65">
        <w:rPr>
          <w:rFonts w:ascii="CMTT8" w:hAnsi="CMTT8" w:cs="CMTT8"/>
          <w:kern w:val="0"/>
          <w:szCs w:val="21"/>
        </w:rPr>
        <w:t xml:space="preserve"> </w:t>
      </w:r>
      <w:r w:rsidRPr="00943F65">
        <w:rPr>
          <w:rFonts w:ascii="宋体" w:eastAsia="宋体" w:hAnsi="CMTT8" w:cs="宋体" w:hint="eastAsia"/>
          <w:kern w:val="0"/>
          <w:szCs w:val="21"/>
        </w:rPr>
        <w:t>控制连线的线型，可以是整数</w:t>
      </w:r>
      <w:r w:rsidRPr="00943F65">
        <w:rPr>
          <w:rFonts w:ascii="CMR7" w:hAnsi="CMR7" w:cs="CMR7"/>
          <w:kern w:val="0"/>
          <w:szCs w:val="21"/>
        </w:rPr>
        <w:t>(</w:t>
      </w:r>
      <w:r w:rsidRPr="00943F65">
        <w:rPr>
          <w:rFonts w:ascii="CMTT8" w:hAnsi="CMTT8" w:cs="CMTT8"/>
          <w:kern w:val="0"/>
          <w:szCs w:val="21"/>
        </w:rPr>
        <w:t>1</w:t>
      </w:r>
      <w:r w:rsidRPr="00943F65">
        <w:rPr>
          <w:rFonts w:ascii="CMR7" w:hAnsi="CMR7" w:cs="CMR7"/>
          <w:kern w:val="0"/>
          <w:szCs w:val="21"/>
        </w:rPr>
        <w:t xml:space="preserve">: </w:t>
      </w:r>
      <w:r w:rsidRPr="00943F65">
        <w:rPr>
          <w:rFonts w:ascii="宋体" w:eastAsia="宋体" w:hAnsi="CMTT8" w:cs="宋体" w:hint="eastAsia"/>
          <w:kern w:val="0"/>
          <w:szCs w:val="21"/>
        </w:rPr>
        <w:t>实线，</w:t>
      </w:r>
      <w:r w:rsidRPr="00943F65">
        <w:rPr>
          <w:rFonts w:ascii="CMTT8" w:hAnsi="CMTT8" w:cs="CMTT8"/>
          <w:kern w:val="0"/>
          <w:szCs w:val="21"/>
        </w:rPr>
        <w:t>2</w:t>
      </w:r>
      <w:r w:rsidRPr="00943F65">
        <w:rPr>
          <w:rFonts w:ascii="CMR7" w:hAnsi="CMR7" w:cs="CMR7"/>
          <w:kern w:val="0"/>
          <w:szCs w:val="21"/>
        </w:rPr>
        <w:t xml:space="preserve">: </w:t>
      </w:r>
      <w:r w:rsidRPr="00943F65">
        <w:rPr>
          <w:rFonts w:ascii="宋体" w:eastAsia="宋体" w:hAnsi="CMTT8" w:cs="宋体" w:hint="eastAsia"/>
          <w:kern w:val="0"/>
          <w:szCs w:val="21"/>
        </w:rPr>
        <w:t>虚线，</w:t>
      </w:r>
      <w:r w:rsidRPr="00943F65">
        <w:rPr>
          <w:rFonts w:ascii="CMTT8" w:hAnsi="CMTT8" w:cs="CMTT8"/>
          <w:kern w:val="0"/>
          <w:szCs w:val="21"/>
        </w:rPr>
        <w:t>3</w:t>
      </w:r>
      <w:r w:rsidRPr="00943F65">
        <w:rPr>
          <w:rFonts w:ascii="CMR7" w:hAnsi="CMR7" w:cs="CMR7"/>
          <w:kern w:val="0"/>
          <w:szCs w:val="21"/>
        </w:rPr>
        <w:t xml:space="preserve">: </w:t>
      </w:r>
      <w:r w:rsidRPr="00943F65">
        <w:rPr>
          <w:rFonts w:ascii="宋体" w:eastAsia="宋体" w:hAnsi="CMTT8" w:cs="宋体" w:hint="eastAsia"/>
          <w:kern w:val="0"/>
          <w:szCs w:val="21"/>
        </w:rPr>
        <w:t>点线，</w:t>
      </w:r>
      <w:r w:rsidRPr="00943F65">
        <w:rPr>
          <w:rFonts w:ascii="CMTT8" w:hAnsi="CMTT8" w:cs="CMTT8"/>
          <w:kern w:val="0"/>
          <w:szCs w:val="21"/>
        </w:rPr>
        <w:t>4</w:t>
      </w:r>
      <w:r w:rsidRPr="00943F65">
        <w:rPr>
          <w:rFonts w:ascii="CMR7" w:hAnsi="CMR7" w:cs="CMR7"/>
          <w:kern w:val="0"/>
          <w:szCs w:val="21"/>
        </w:rPr>
        <w:t xml:space="preserve">: </w:t>
      </w:r>
      <w:r w:rsidRPr="00943F65">
        <w:rPr>
          <w:rFonts w:ascii="宋体" w:eastAsia="宋体" w:hAnsi="CMTT8" w:cs="宋体" w:hint="eastAsia"/>
          <w:kern w:val="0"/>
          <w:szCs w:val="21"/>
        </w:rPr>
        <w:t>点虚线，</w:t>
      </w:r>
      <w:r w:rsidRPr="00943F65">
        <w:rPr>
          <w:rFonts w:ascii="CMTT8" w:hAnsi="CMTT8" w:cs="CMTT8"/>
          <w:kern w:val="0"/>
          <w:szCs w:val="21"/>
        </w:rPr>
        <w:t>5</w:t>
      </w:r>
      <w:r w:rsidRPr="00943F65">
        <w:rPr>
          <w:rFonts w:ascii="CMR7" w:hAnsi="CMR7" w:cs="CMR7"/>
          <w:kern w:val="0"/>
          <w:szCs w:val="21"/>
        </w:rPr>
        <w:t xml:space="preserve">: </w:t>
      </w:r>
      <w:r w:rsidRPr="00943F65">
        <w:rPr>
          <w:rFonts w:ascii="宋体" w:eastAsia="宋体" w:hAnsi="CMTT8" w:cs="宋体" w:hint="eastAsia"/>
          <w:kern w:val="0"/>
          <w:szCs w:val="21"/>
        </w:rPr>
        <w:t>长虚线，</w:t>
      </w:r>
      <w:r w:rsidRPr="00943F65">
        <w:rPr>
          <w:rFonts w:ascii="CMTT8" w:hAnsi="CMTT8" w:cs="CMTT8"/>
          <w:kern w:val="0"/>
          <w:szCs w:val="21"/>
        </w:rPr>
        <w:t>6</w:t>
      </w:r>
      <w:r w:rsidRPr="00943F65">
        <w:rPr>
          <w:rFonts w:ascii="CMR7" w:hAnsi="CMR7" w:cs="CMR7"/>
          <w:kern w:val="0"/>
          <w:szCs w:val="21"/>
        </w:rPr>
        <w:t xml:space="preserve">: </w:t>
      </w:r>
      <w:r w:rsidRPr="00943F65">
        <w:rPr>
          <w:rFonts w:ascii="宋体" w:eastAsia="宋体" w:hAnsi="CMTT8" w:cs="宋体" w:hint="eastAsia"/>
          <w:kern w:val="0"/>
          <w:szCs w:val="21"/>
        </w:rPr>
        <w:t>双虚线），或者是不超过</w:t>
      </w:r>
      <w:r w:rsidRPr="00943F65">
        <w:rPr>
          <w:rFonts w:ascii="CMR7" w:hAnsi="CMR7" w:cs="CMR7"/>
          <w:kern w:val="0"/>
          <w:szCs w:val="21"/>
        </w:rPr>
        <w:t xml:space="preserve">8 </w:t>
      </w:r>
      <w:proofErr w:type="gramStart"/>
      <w:r w:rsidRPr="00943F65">
        <w:rPr>
          <w:rFonts w:ascii="宋体" w:eastAsia="宋体" w:hAnsi="CMTT8" w:cs="宋体" w:hint="eastAsia"/>
          <w:kern w:val="0"/>
          <w:szCs w:val="21"/>
        </w:rPr>
        <w:t>个</w:t>
      </w:r>
      <w:proofErr w:type="gramEnd"/>
      <w:r w:rsidRPr="00943F65">
        <w:rPr>
          <w:rFonts w:ascii="宋体" w:eastAsia="宋体" w:hAnsi="CMTT8" w:cs="宋体" w:hint="eastAsia"/>
          <w:kern w:val="0"/>
          <w:szCs w:val="21"/>
        </w:rPr>
        <w:t>字符的字符串（字符为从</w:t>
      </w:r>
      <w:r w:rsidRPr="00943F65">
        <w:rPr>
          <w:rFonts w:ascii="CMTT8" w:hAnsi="CMTT8" w:cs="CMTT8"/>
          <w:kern w:val="0"/>
          <w:szCs w:val="21"/>
        </w:rPr>
        <w:t xml:space="preserve">"0" </w:t>
      </w:r>
      <w:r w:rsidRPr="00943F65">
        <w:rPr>
          <w:rFonts w:ascii="宋体" w:eastAsia="宋体" w:hAnsi="CMTT8" w:cs="宋体" w:hint="eastAsia"/>
          <w:kern w:val="0"/>
          <w:szCs w:val="21"/>
        </w:rPr>
        <w:t>到</w:t>
      </w:r>
      <w:r w:rsidRPr="00943F65">
        <w:rPr>
          <w:rFonts w:ascii="CMTT8" w:hAnsi="CMTT8" w:cs="CMTT8"/>
          <w:kern w:val="0"/>
          <w:szCs w:val="21"/>
        </w:rPr>
        <w:t>"9"</w:t>
      </w:r>
      <w:r w:rsidRPr="00943F65">
        <w:rPr>
          <w:rFonts w:ascii="宋体" w:eastAsia="宋体" w:hAnsi="CMTT8" w:cs="宋体" w:hint="eastAsia"/>
          <w:kern w:val="0"/>
          <w:szCs w:val="21"/>
        </w:rPr>
        <w:t>之间的数字</w:t>
      </w:r>
      <w:r w:rsidRPr="00943F65">
        <w:rPr>
          <w:rFonts w:ascii="CMR7" w:hAnsi="CMR7" w:cs="CMR7"/>
          <w:kern w:val="0"/>
          <w:szCs w:val="21"/>
        </w:rPr>
        <w:t xml:space="preserve">) </w:t>
      </w:r>
      <w:r w:rsidRPr="00943F65">
        <w:rPr>
          <w:rFonts w:ascii="宋体" w:eastAsia="宋体" w:hAnsi="CMTT8" w:cs="宋体" w:hint="eastAsia"/>
          <w:kern w:val="0"/>
          <w:szCs w:val="21"/>
        </w:rPr>
        <w:t>交替地指定线和空白的长度，单位为磅</w:t>
      </w:r>
      <w:r w:rsidRPr="00943F65">
        <w:rPr>
          <w:rFonts w:ascii="CMR7" w:hAnsi="CMR7" w:cs="CMR7"/>
          <w:kern w:val="0"/>
          <w:szCs w:val="21"/>
        </w:rPr>
        <w:t xml:space="preserve">(points) </w:t>
      </w:r>
      <w:r w:rsidRPr="00943F65">
        <w:rPr>
          <w:rFonts w:ascii="宋体" w:eastAsia="宋体" w:hAnsi="CMTT8" w:cs="宋体" w:hint="eastAsia"/>
          <w:kern w:val="0"/>
          <w:szCs w:val="21"/>
        </w:rPr>
        <w:t>或象素，例如</w:t>
      </w:r>
      <w:proofErr w:type="spellStart"/>
      <w:r w:rsidRPr="00943F65">
        <w:rPr>
          <w:rFonts w:ascii="CMTT8" w:hAnsi="CMTT8" w:cs="CMTT8"/>
          <w:kern w:val="0"/>
          <w:szCs w:val="21"/>
        </w:rPr>
        <w:t>lty</w:t>
      </w:r>
      <w:proofErr w:type="spellEnd"/>
      <w:r w:rsidRPr="00943F65">
        <w:rPr>
          <w:rFonts w:ascii="CMTT8" w:hAnsi="CMTT8" w:cs="CMTT8"/>
          <w:kern w:val="0"/>
          <w:szCs w:val="21"/>
        </w:rPr>
        <w:t>="44"</w:t>
      </w:r>
      <w:r w:rsidRPr="00943F65">
        <w:rPr>
          <w:rFonts w:ascii="宋体" w:eastAsia="宋体" w:hAnsi="CMTT8" w:cs="宋体" w:hint="eastAsia"/>
          <w:kern w:val="0"/>
          <w:szCs w:val="21"/>
        </w:rPr>
        <w:t>和</w:t>
      </w:r>
      <w:proofErr w:type="spellStart"/>
      <w:r w:rsidRPr="00943F65">
        <w:rPr>
          <w:rFonts w:ascii="CMTT8" w:hAnsi="CMTT8" w:cs="CMTT8"/>
          <w:kern w:val="0"/>
          <w:szCs w:val="21"/>
        </w:rPr>
        <w:t>lty</w:t>
      </w:r>
      <w:proofErr w:type="spellEnd"/>
      <w:r w:rsidRPr="00943F65">
        <w:rPr>
          <w:rFonts w:ascii="CMTT8" w:hAnsi="CMTT8" w:cs="CMTT8"/>
          <w:kern w:val="0"/>
          <w:szCs w:val="21"/>
        </w:rPr>
        <w:t>=2</w:t>
      </w:r>
      <w:r w:rsidRPr="00943F65">
        <w:rPr>
          <w:rFonts w:ascii="宋体" w:eastAsia="宋体" w:hAnsi="CMTT8" w:cs="宋体" w:hint="eastAsia"/>
          <w:kern w:val="0"/>
          <w:szCs w:val="21"/>
        </w:rPr>
        <w:t>效果相同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宋体" w:eastAsia="宋体" w:hAnsi="CMTT8" w:cs="宋体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lwd</w:t>
      </w:r>
      <w:proofErr w:type="spellEnd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 w:rsidR="0005158F">
        <w:rPr>
          <w:rFonts w:ascii="CMTT8" w:hAnsi="CMTT8" w:cs="CMTT8" w:hint="eastAsia"/>
          <w:kern w:val="0"/>
          <w:szCs w:val="21"/>
        </w:rPr>
        <w:t>：</w:t>
      </w:r>
      <w:r w:rsidRPr="00943F65">
        <w:rPr>
          <w:rFonts w:ascii="宋体" w:eastAsia="宋体" w:hAnsi="CMTT8" w:cs="宋体" w:hint="eastAsia"/>
          <w:kern w:val="0"/>
          <w:szCs w:val="21"/>
        </w:rPr>
        <w:t>控制连线宽度的数字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mar </w:t>
      </w:r>
      <w:r w:rsidR="0005158F">
        <w:rPr>
          <w:rFonts w:ascii="CMTT8" w:hAnsi="CMTT8" w:cs="CMTT8" w:hint="eastAsia"/>
          <w:kern w:val="0"/>
          <w:szCs w:val="21"/>
        </w:rPr>
        <w:t>：</w:t>
      </w:r>
      <w:r w:rsidRPr="00943F65">
        <w:rPr>
          <w:rFonts w:ascii="宋体" w:eastAsia="宋体" w:hAnsi="CMTT8" w:cs="宋体" w:hint="eastAsia"/>
          <w:kern w:val="0"/>
          <w:szCs w:val="21"/>
        </w:rPr>
        <w:t>控制图形边空的有</w:t>
      </w:r>
      <w:r w:rsidRPr="00943F65">
        <w:rPr>
          <w:rFonts w:ascii="CMR7" w:hAnsi="CMR7" w:cs="CMR7"/>
          <w:kern w:val="0"/>
          <w:szCs w:val="21"/>
        </w:rPr>
        <w:t xml:space="preserve">4 </w:t>
      </w:r>
      <w:proofErr w:type="gramStart"/>
      <w:r w:rsidRPr="00943F65">
        <w:rPr>
          <w:rFonts w:ascii="宋体" w:eastAsia="宋体" w:hAnsi="CMTT8" w:cs="宋体" w:hint="eastAsia"/>
          <w:kern w:val="0"/>
          <w:szCs w:val="21"/>
        </w:rPr>
        <w:t>个</w:t>
      </w:r>
      <w:proofErr w:type="gramEnd"/>
      <w:r w:rsidRPr="00943F65">
        <w:rPr>
          <w:rFonts w:ascii="宋体" w:eastAsia="宋体" w:hAnsi="CMTT8" w:cs="宋体" w:hint="eastAsia"/>
          <w:kern w:val="0"/>
          <w:szCs w:val="21"/>
        </w:rPr>
        <w:t>值的向量</w:t>
      </w:r>
      <w:r w:rsidRPr="00943F65">
        <w:rPr>
          <w:rFonts w:ascii="CMTT8" w:hAnsi="CMTT8" w:cs="CMTT8"/>
          <w:kern w:val="0"/>
          <w:szCs w:val="21"/>
        </w:rPr>
        <w:t>c(bottom, left, top, right)</w:t>
      </w:r>
      <w:r w:rsidRPr="00943F65">
        <w:rPr>
          <w:rFonts w:ascii="CMR7" w:hAnsi="CMR7" w:cs="CMR7"/>
          <w:kern w:val="0"/>
          <w:szCs w:val="21"/>
        </w:rPr>
        <w:t xml:space="preserve">, </w:t>
      </w:r>
      <w:r w:rsidRPr="00943F65">
        <w:rPr>
          <w:rFonts w:ascii="宋体" w:eastAsia="宋体" w:hAnsi="CMTT8" w:cs="宋体" w:hint="eastAsia"/>
          <w:kern w:val="0"/>
          <w:szCs w:val="21"/>
        </w:rPr>
        <w:t>缺省值为</w:t>
      </w:r>
      <w:r w:rsidRPr="00943F65">
        <w:rPr>
          <w:rFonts w:ascii="CMTT8" w:hAnsi="CMTT8" w:cs="CMTT8"/>
          <w:kern w:val="0"/>
          <w:szCs w:val="21"/>
        </w:rPr>
        <w:t>c(5.1, 4.1,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943F65">
        <w:rPr>
          <w:rFonts w:ascii="CMTT8" w:hAnsi="CMTT8" w:cs="CMTT8"/>
          <w:kern w:val="0"/>
          <w:szCs w:val="21"/>
        </w:rPr>
        <w:t>4.1, 2.1)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mfcol</w:t>
      </w:r>
      <w:proofErr w:type="spellEnd"/>
      <w:r w:rsidR="00E8237F" w:rsidRPr="00E8237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Pr="00943F65">
        <w:rPr>
          <w:rFonts w:ascii="CMTT8" w:hAnsi="CMTT8" w:cs="CMTT8"/>
          <w:kern w:val="0"/>
          <w:szCs w:val="21"/>
        </w:rPr>
        <w:t xml:space="preserve"> c(</w:t>
      </w:r>
      <w:proofErr w:type="spellStart"/>
      <w:r w:rsidRPr="00943F65">
        <w:rPr>
          <w:rFonts w:ascii="CMTT8" w:hAnsi="CMTT8" w:cs="CMTT8"/>
          <w:kern w:val="0"/>
          <w:szCs w:val="21"/>
        </w:rPr>
        <w:t>nr,nc</w:t>
      </w:r>
      <w:proofErr w:type="spellEnd"/>
      <w:r w:rsidRPr="00943F65">
        <w:rPr>
          <w:rFonts w:ascii="CMTT8" w:hAnsi="CMTT8" w:cs="CMTT8"/>
          <w:kern w:val="0"/>
          <w:szCs w:val="21"/>
        </w:rPr>
        <w:t>)</w:t>
      </w:r>
      <w:r w:rsidRPr="00943F65">
        <w:rPr>
          <w:rFonts w:ascii="宋体" w:eastAsia="宋体" w:hAnsi="CMTT8" w:cs="宋体" w:hint="eastAsia"/>
          <w:kern w:val="0"/>
          <w:szCs w:val="21"/>
        </w:rPr>
        <w:t>的向量，分割绘图窗口为</w:t>
      </w:r>
      <w:r w:rsidRPr="00943F65">
        <w:rPr>
          <w:rFonts w:ascii="CMTT8" w:hAnsi="CMTT8" w:cs="CMTT8"/>
          <w:kern w:val="0"/>
          <w:szCs w:val="21"/>
        </w:rPr>
        <w:t>nr</w:t>
      </w:r>
      <w:r w:rsidRPr="00943F65">
        <w:rPr>
          <w:rFonts w:ascii="宋体" w:eastAsia="宋体" w:hAnsi="CMTT8" w:cs="宋体" w:hint="eastAsia"/>
          <w:kern w:val="0"/>
          <w:szCs w:val="21"/>
        </w:rPr>
        <w:t>行</w:t>
      </w:r>
      <w:proofErr w:type="spellStart"/>
      <w:r w:rsidRPr="00943F65">
        <w:rPr>
          <w:rFonts w:ascii="CMTT8" w:hAnsi="CMTT8" w:cs="CMTT8"/>
          <w:kern w:val="0"/>
          <w:szCs w:val="21"/>
        </w:rPr>
        <w:t>nc</w:t>
      </w:r>
      <w:proofErr w:type="spellEnd"/>
      <w:r w:rsidRPr="00943F65">
        <w:rPr>
          <w:rFonts w:ascii="宋体" w:eastAsia="宋体" w:hAnsi="CMTT8" w:cs="宋体" w:hint="eastAsia"/>
          <w:kern w:val="0"/>
          <w:szCs w:val="21"/>
        </w:rPr>
        <w:t>列的矩阵布局，</w:t>
      </w:r>
      <w:proofErr w:type="gramStart"/>
      <w:r w:rsidRPr="00943F65">
        <w:rPr>
          <w:rFonts w:ascii="宋体" w:eastAsia="宋体" w:hAnsi="CMTT8" w:cs="宋体" w:hint="eastAsia"/>
          <w:kern w:val="0"/>
          <w:szCs w:val="21"/>
        </w:rPr>
        <w:t>按列次序</w:t>
      </w:r>
      <w:proofErr w:type="gramEnd"/>
      <w:r w:rsidRPr="00943F65">
        <w:rPr>
          <w:rFonts w:ascii="宋体" w:eastAsia="宋体" w:hAnsi="CMTT8" w:cs="宋体" w:hint="eastAsia"/>
          <w:kern w:val="0"/>
          <w:szCs w:val="21"/>
        </w:rPr>
        <w:t>使用各子窗口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mfrow</w:t>
      </w:r>
      <w:proofErr w:type="spellEnd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 w:rsidRPr="00943F65">
        <w:rPr>
          <w:rFonts w:ascii="宋体" w:eastAsia="宋体" w:hAnsi="CMTT8" w:cs="宋体" w:hint="eastAsia"/>
          <w:kern w:val="0"/>
          <w:szCs w:val="21"/>
        </w:rPr>
        <w:t>同上，但是按行次序使用各子窗口</w:t>
      </w:r>
    </w:p>
    <w:p w:rsidR="00943F65" w:rsidRPr="00943F65" w:rsidRDefault="00943F65" w:rsidP="00943F65">
      <w:pPr>
        <w:autoSpaceDE w:val="0"/>
        <w:autoSpaceDN w:val="0"/>
        <w:adjustRightInd w:val="0"/>
        <w:jc w:val="left"/>
        <w:rPr>
          <w:rFonts w:ascii="CMTT8" w:hAnsi="CMTT8" w:cs="CMTT8"/>
          <w:color w:val="000000"/>
          <w:kern w:val="0"/>
          <w:szCs w:val="21"/>
        </w:rPr>
      </w:pPr>
      <w:proofErr w:type="spellStart"/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>pch</w:t>
      </w:r>
      <w:proofErr w:type="spellEnd"/>
      <w:r w:rsidR="00E8237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:</w:t>
      </w:r>
      <w:r w:rsidRPr="00E8237F">
        <w:rPr>
          <w:rFonts w:ascii="CMBX12" w:eastAsia="宋体" w:hAnsi="CMBX12" w:cs="CMBX12"/>
          <w:b/>
          <w:bCs/>
          <w:kern w:val="0"/>
          <w:sz w:val="24"/>
          <w:szCs w:val="24"/>
        </w:rPr>
        <w:t xml:space="preserve"> </w:t>
      </w:r>
      <w:r w:rsidRPr="00943F65">
        <w:rPr>
          <w:rFonts w:ascii="宋体" w:eastAsia="宋体" w:hAnsi="CMTT8" w:cs="宋体" w:hint="eastAsia"/>
          <w:color w:val="000000"/>
          <w:kern w:val="0"/>
          <w:szCs w:val="21"/>
        </w:rPr>
        <w:t>控制符号的类型，可以是</w:t>
      </w:r>
      <w:r w:rsidRPr="00943F65">
        <w:rPr>
          <w:rFonts w:ascii="CMR7" w:hAnsi="CMR7" w:cs="CMR7"/>
          <w:color w:val="000000"/>
          <w:kern w:val="0"/>
          <w:szCs w:val="21"/>
        </w:rPr>
        <w:t xml:space="preserve">1 </w:t>
      </w:r>
      <w:r w:rsidRPr="00943F65">
        <w:rPr>
          <w:rFonts w:ascii="宋体" w:eastAsia="宋体" w:hAnsi="CMTT8" w:cs="宋体" w:hint="eastAsia"/>
          <w:color w:val="000000"/>
          <w:kern w:val="0"/>
          <w:szCs w:val="21"/>
        </w:rPr>
        <w:t>到</w:t>
      </w:r>
      <w:r w:rsidRPr="00943F65">
        <w:rPr>
          <w:rFonts w:ascii="CMR7" w:hAnsi="CMR7" w:cs="CMR7"/>
          <w:color w:val="000000"/>
          <w:kern w:val="0"/>
          <w:szCs w:val="21"/>
        </w:rPr>
        <w:t xml:space="preserve">25 </w:t>
      </w:r>
      <w:r w:rsidRPr="00943F65">
        <w:rPr>
          <w:rFonts w:ascii="宋体" w:eastAsia="宋体" w:hAnsi="CMTT8" w:cs="宋体" w:hint="eastAsia"/>
          <w:color w:val="000000"/>
          <w:kern w:val="0"/>
          <w:szCs w:val="21"/>
        </w:rPr>
        <w:t>的整数，也可以是</w:t>
      </w:r>
      <w:r w:rsidRPr="00943F65">
        <w:rPr>
          <w:rFonts w:ascii="CMTT8" w:hAnsi="CMTT8" w:cs="CMTT8"/>
          <w:color w:val="000000"/>
          <w:kern w:val="0"/>
          <w:szCs w:val="21"/>
        </w:rPr>
        <w:t>""</w:t>
      </w:r>
      <w:r w:rsidRPr="00943F65">
        <w:rPr>
          <w:rFonts w:ascii="宋体" w:eastAsia="宋体" w:hAnsi="CMTT8" w:cs="宋体" w:hint="eastAsia"/>
          <w:color w:val="000000"/>
          <w:kern w:val="0"/>
          <w:szCs w:val="21"/>
        </w:rPr>
        <w:t>里的单个字符</w:t>
      </w:r>
      <w:r w:rsidRPr="00943F65">
        <w:rPr>
          <w:rFonts w:ascii="CMR7" w:hAnsi="CMR7" w:cs="CMR7"/>
          <w:color w:val="000000"/>
          <w:kern w:val="0"/>
          <w:szCs w:val="21"/>
        </w:rPr>
        <w:t>(</w:t>
      </w:r>
      <w:r w:rsidRPr="00943F65">
        <w:rPr>
          <w:rFonts w:ascii="宋体" w:eastAsia="宋体" w:hAnsi="CMTT8" w:cs="宋体" w:hint="eastAsia"/>
          <w:color w:val="000000"/>
          <w:kern w:val="0"/>
          <w:szCs w:val="21"/>
        </w:rPr>
        <w:t>见图</w:t>
      </w:r>
      <w:r w:rsidRPr="00943F65">
        <w:rPr>
          <w:rFonts w:ascii="CMR7" w:hAnsi="CMR7" w:cs="CMR7"/>
          <w:color w:val="FF0000"/>
          <w:kern w:val="0"/>
          <w:szCs w:val="21"/>
        </w:rPr>
        <w:t>2.2</w:t>
      </w:r>
      <w:r w:rsidRPr="00943F65">
        <w:rPr>
          <w:rFonts w:ascii="CMR7" w:hAnsi="CMR7" w:cs="CMR7"/>
          <w:color w:val="000000"/>
          <w:kern w:val="0"/>
          <w:szCs w:val="21"/>
        </w:rPr>
        <w:t>)</w:t>
      </w:r>
    </w:p>
    <w:p w:rsidR="000A4FB3" w:rsidRPr="004F653C" w:rsidRDefault="006B571B" w:rsidP="002212BF">
      <w:pPr>
        <w:autoSpaceDE w:val="0"/>
        <w:autoSpaceDN w:val="0"/>
        <w:adjustRightInd w:val="0"/>
        <w:jc w:val="left"/>
        <w:rPr>
          <w:rFonts w:ascii="黑体" w:eastAsia="黑体" w:hAnsi="黑体" w:cs="CMBX12"/>
          <w:kern w:val="0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Pr="00C33C49">
        <w:rPr>
          <w:rFonts w:ascii="黑体" w:eastAsia="黑体" w:hAnsi="黑体" w:hint="eastAsia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6.4</w:t>
      </w:r>
      <w:proofErr w:type="gramStart"/>
      <w:r>
        <w:rPr>
          <w:rFonts w:ascii="黑体" w:eastAsia="黑体" w:hAnsi="黑体" w:hint="eastAsia"/>
          <w:sz w:val="30"/>
          <w:szCs w:val="30"/>
        </w:rPr>
        <w:t>一个</w:t>
      </w:r>
      <w:proofErr w:type="gramEnd"/>
      <w:r>
        <w:rPr>
          <w:rFonts w:ascii="黑体" w:eastAsia="黑体" w:hAnsi="黑体" w:hint="eastAsia"/>
          <w:sz w:val="30"/>
          <w:szCs w:val="30"/>
        </w:rPr>
        <w:t>实例</w:t>
      </w:r>
    </w:p>
    <w:p w:rsidR="006B571B" w:rsidRDefault="006B571B" w:rsidP="006B57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6B571B">
        <w:rPr>
          <w:rFonts w:ascii="宋体" w:eastAsia="宋体" w:cs="宋体" w:hint="eastAsia"/>
          <w:kern w:val="0"/>
          <w:sz w:val="24"/>
          <w:szCs w:val="24"/>
        </w:rPr>
        <w:t>以R自带的数据集</w:t>
      </w:r>
      <w:proofErr w:type="spellStart"/>
      <w:r w:rsidRPr="006B571B">
        <w:rPr>
          <w:rFonts w:ascii="宋体" w:eastAsia="宋体" w:cs="宋体" w:hint="eastAsia"/>
          <w:kern w:val="0"/>
          <w:sz w:val="24"/>
          <w:szCs w:val="24"/>
        </w:rPr>
        <w:t>Puromycin</w:t>
      </w:r>
      <w:proofErr w:type="spellEnd"/>
      <w:r w:rsidRPr="006B571B">
        <w:rPr>
          <w:rFonts w:ascii="宋体" w:eastAsia="宋体" w:cs="宋体" w:hint="eastAsia"/>
          <w:kern w:val="0"/>
          <w:sz w:val="24"/>
          <w:szCs w:val="24"/>
        </w:rPr>
        <w:t>为例，说明基本绘图函数的使用</w:t>
      </w:r>
      <w:r>
        <w:rPr>
          <w:rFonts w:ascii="CMR12" w:eastAsia="CMR12" w:cs="CMR12"/>
          <w:kern w:val="0"/>
          <w:sz w:val="24"/>
          <w:szCs w:val="24"/>
        </w:rPr>
        <w:t>.</w:t>
      </w:r>
    </w:p>
    <w:p w:rsidR="005E60CC" w:rsidRDefault="00B105B5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  <w:r w:rsidRPr="00B105B5">
        <w:rPr>
          <w:rFonts w:asciiTheme="minorEastAsia" w:hAnsiTheme="minorEastAsia" w:cs="CMBX12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15" type="#_x0000_t202" style="position:absolute;margin-left:-.35pt;margin-top:.3pt;width:397.1pt;height:292.15pt;z-index:251672576;mso-width-relative:margin;mso-height-relative:margin">
            <v:textbox style="mso-next-textbox:#_x0000_s2215">
              <w:txbxContent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&gt;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dim(</w:t>
                  </w:r>
                  <w:proofErr w:type="spellStart"/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Puromycin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)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[1]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23  3</w:t>
                  </w:r>
                  <w:proofErr w:type="gramEnd"/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&gt; names(</w:t>
                  </w:r>
                  <w:proofErr w:type="spellStart"/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Puromycin</w:t>
                  </w:r>
                  <w:proofErr w:type="spellEnd"/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)  #</w:t>
                  </w:r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返回数据集的变量名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[1] "</w:t>
                  </w:r>
                  <w:proofErr w:type="spellStart"/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conc</w:t>
                  </w:r>
                  <w:proofErr w:type="spellEnd"/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  "rate"  "state"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&gt; </w:t>
                  </w:r>
                  <w:proofErr w:type="spellStart"/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str</w:t>
                  </w:r>
                  <w:proofErr w:type="spellEnd"/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(</w:t>
                  </w:r>
                  <w:proofErr w:type="spellStart"/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Puromycin</w:t>
                  </w:r>
                  <w:proofErr w:type="spellEnd"/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)  #</w:t>
                  </w:r>
                  <w:r w:rsidRPr="006B571B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返回数据集的变量取值信息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'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data.frame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':   23 obs.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of  3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variables: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$ </w:t>
                  </w:r>
                  <w:proofErr w:type="spellStart"/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conc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: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num  0.02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0.02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0.06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0.06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0.11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0.11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0.22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0.22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0.56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0.56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...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$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rate :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num  76 47 97 107 123 139 159 152 191 201 ...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$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state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: Factor w/ 2 levels "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treated","untreated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": 1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...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- </w:t>
                  </w:r>
                  <w:proofErr w:type="spellStart"/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attr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*, "reference")= </w:t>
                  </w:r>
                  <w:proofErr w:type="spell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chr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"A1.3, p. 269"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&gt;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head(</w:t>
                  </w:r>
                  <w:proofErr w:type="spellStart"/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Puromycin</w:t>
                  </w:r>
                  <w:proofErr w:type="spell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)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conc</w:t>
                  </w:r>
                  <w:proofErr w:type="spellEnd"/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rate   state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 0.02   76 treated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 0.02   47 treated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3 0.06   97 treated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4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0.06  107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treated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5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0.11  123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treated</w:t>
                  </w:r>
                </w:p>
                <w:p w:rsidR="003754D2" w:rsidRPr="006B571B" w:rsidRDefault="003754D2" w:rsidP="006B571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6 </w:t>
                  </w:r>
                  <w:proofErr w:type="gramStart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0.11  139</w:t>
                  </w:r>
                  <w:proofErr w:type="gramEnd"/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treated</w:t>
                  </w:r>
                </w:p>
                <w:p w:rsidR="003754D2" w:rsidRPr="006B571B" w:rsidRDefault="003754D2" w:rsidP="006B571B">
                  <w:pPr>
                    <w:rPr>
                      <w:szCs w:val="21"/>
                    </w:rPr>
                  </w:pPr>
                  <w:r w:rsidRPr="006B571B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</w:t>
                  </w:r>
                </w:p>
              </w:txbxContent>
            </v:textbox>
          </v:shape>
        </w:pict>
      </w: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00262F" w:rsidRPr="00013E96" w:rsidRDefault="0000262F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6B571B" w:rsidRPr="006B571B" w:rsidRDefault="006B571B" w:rsidP="006B571B">
      <w:pPr>
        <w:pStyle w:val="a7"/>
        <w:numPr>
          <w:ilvl w:val="0"/>
          <w:numId w:val="25"/>
        </w:numPr>
        <w:ind w:firstLineChars="0"/>
        <w:rPr>
          <w:rFonts w:ascii="CMBX12" w:hAnsi="CMBX12" w:cs="CMBX12"/>
          <w:b/>
          <w:kern w:val="0"/>
          <w:sz w:val="28"/>
          <w:szCs w:val="28"/>
        </w:rPr>
      </w:pPr>
      <w:r w:rsidRPr="006B571B">
        <w:rPr>
          <w:rFonts w:ascii="CMBX12" w:hAnsi="CMBX12" w:cs="CMBX12" w:hint="eastAsia"/>
          <w:b/>
          <w:kern w:val="0"/>
          <w:sz w:val="28"/>
          <w:szCs w:val="28"/>
        </w:rPr>
        <w:lastRenderedPageBreak/>
        <w:t>简单的散点图</w:t>
      </w:r>
    </w:p>
    <w:p w:rsidR="005248A8" w:rsidRPr="005248A8" w:rsidRDefault="005248A8" w:rsidP="005248A8">
      <w:pPr>
        <w:pStyle w:val="a7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 w:rsidRPr="005248A8">
        <w:rPr>
          <w:rFonts w:asciiTheme="minorEastAsia" w:hAnsiTheme="minorEastAsia" w:cs="CMBX12" w:hint="eastAsia"/>
          <w:b/>
          <w:kern w:val="0"/>
          <w:szCs w:val="21"/>
        </w:rPr>
        <w:t>函数plot（</w:t>
      </w:r>
      <w:proofErr w:type="spellStart"/>
      <w:r w:rsidRPr="005248A8">
        <w:rPr>
          <w:rFonts w:asciiTheme="minorEastAsia" w:hAnsiTheme="minorEastAsia" w:cs="CMBX12" w:hint="eastAsia"/>
          <w:b/>
          <w:kern w:val="0"/>
          <w:szCs w:val="21"/>
        </w:rPr>
        <w:t>x,y</w:t>
      </w:r>
      <w:proofErr w:type="spellEnd"/>
      <w:r w:rsidRPr="005248A8">
        <w:rPr>
          <w:rFonts w:asciiTheme="minorEastAsia" w:hAnsiTheme="minorEastAsia" w:cs="CMBX12" w:hint="eastAsia"/>
          <w:b/>
          <w:kern w:val="0"/>
          <w:szCs w:val="21"/>
        </w:rPr>
        <w:t>）</w:t>
      </w:r>
      <w:r w:rsidRPr="005248A8">
        <w:rPr>
          <w:rFonts w:asciiTheme="minorEastAsia" w:hAnsiTheme="minorEastAsia" w:cs="CMBX12" w:hint="eastAsia"/>
          <w:kern w:val="0"/>
          <w:szCs w:val="21"/>
        </w:rPr>
        <w:t>:绘制以x为横轴，y为纵轴的二元散点图</w:t>
      </w:r>
    </w:p>
    <w:p w:rsidR="006B571B" w:rsidRPr="005248A8" w:rsidRDefault="005248A8" w:rsidP="005248A8">
      <w:pPr>
        <w:ind w:left="360"/>
        <w:rPr>
          <w:rFonts w:ascii="CMBX12" w:hAnsi="CMBX12" w:cs="CMBX12"/>
          <w:b/>
          <w:kern w:val="0"/>
          <w:sz w:val="28"/>
          <w:szCs w:val="28"/>
        </w:rPr>
      </w:pPr>
      <w:r w:rsidRPr="005248A8">
        <w:rPr>
          <w:rFonts w:ascii="CMBX12" w:hAnsi="CMBX12" w:cs="CMBX12" w:hint="eastAsia"/>
          <w:kern w:val="0"/>
          <w:sz w:val="20"/>
          <w:szCs w:val="20"/>
        </w:rPr>
        <w:t>例：</w:t>
      </w:r>
      <w:r w:rsidR="006B571B" w:rsidRPr="005248A8">
        <w:rPr>
          <w:rFonts w:ascii="CMBX12" w:hAnsi="CMBX12" w:cs="CMBX12" w:hint="eastAsia"/>
          <w:kern w:val="0"/>
          <w:sz w:val="20"/>
          <w:szCs w:val="20"/>
        </w:rPr>
        <w:t>取数据集中状态为</w:t>
      </w:r>
      <w:r w:rsidR="006B571B" w:rsidRPr="005248A8">
        <w:rPr>
          <w:rFonts w:ascii="CMBX12" w:hAnsi="CMBX12" w:cs="CMBX12" w:hint="eastAsia"/>
          <w:kern w:val="0"/>
          <w:sz w:val="20"/>
          <w:szCs w:val="20"/>
        </w:rPr>
        <w:t>treated</w:t>
      </w:r>
      <w:r w:rsidR="006B571B" w:rsidRPr="005248A8">
        <w:rPr>
          <w:rFonts w:ascii="CMBX12" w:hAnsi="CMBX12" w:cs="CMBX12" w:hint="eastAsia"/>
          <w:kern w:val="0"/>
          <w:sz w:val="20"/>
          <w:szCs w:val="20"/>
        </w:rPr>
        <w:t>的观测为子集，</w:t>
      </w:r>
      <w:proofErr w:type="gramStart"/>
      <w:r w:rsidR="006B571B" w:rsidRPr="005248A8">
        <w:rPr>
          <w:rFonts w:ascii="CMBX12" w:hAnsi="CMBX12" w:cs="CMBX12" w:hint="eastAsia"/>
          <w:kern w:val="0"/>
          <w:sz w:val="20"/>
          <w:szCs w:val="20"/>
        </w:rPr>
        <w:t>作出</w:t>
      </w:r>
      <w:proofErr w:type="gramEnd"/>
      <w:r w:rsidR="006B571B" w:rsidRPr="005248A8">
        <w:rPr>
          <w:rFonts w:ascii="CMBX12" w:hAnsi="CMBX12" w:cs="CMBX12" w:hint="eastAsia"/>
          <w:kern w:val="0"/>
          <w:sz w:val="20"/>
          <w:szCs w:val="20"/>
        </w:rPr>
        <w:t>rate</w:t>
      </w:r>
      <w:r w:rsidR="006B571B" w:rsidRPr="005248A8">
        <w:rPr>
          <w:rFonts w:ascii="CMBX12" w:hAnsi="CMBX12" w:cs="CMBX12" w:hint="eastAsia"/>
          <w:kern w:val="0"/>
          <w:sz w:val="20"/>
          <w:szCs w:val="20"/>
        </w:rPr>
        <w:t>与</w:t>
      </w:r>
      <w:proofErr w:type="spellStart"/>
      <w:r w:rsidR="006B571B" w:rsidRPr="005248A8">
        <w:rPr>
          <w:rFonts w:ascii="CMBX12" w:hAnsi="CMBX12" w:cs="CMBX12" w:hint="eastAsia"/>
          <w:kern w:val="0"/>
          <w:sz w:val="20"/>
          <w:szCs w:val="20"/>
        </w:rPr>
        <w:t>conc</w:t>
      </w:r>
      <w:proofErr w:type="spellEnd"/>
      <w:r w:rsidR="006B571B" w:rsidRPr="005248A8">
        <w:rPr>
          <w:rFonts w:ascii="CMBX12" w:hAnsi="CMBX12" w:cs="CMBX12" w:hint="eastAsia"/>
          <w:kern w:val="0"/>
          <w:sz w:val="20"/>
          <w:szCs w:val="20"/>
        </w:rPr>
        <w:t>的散点图</w:t>
      </w:r>
    </w:p>
    <w:p w:rsidR="005E60CC" w:rsidRDefault="00B105B5" w:rsidP="00B47BDA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 w:rsidR="001D37C8">
        <w:rPr>
          <w:rFonts w:asciiTheme="minorEastAsia" w:hAnsiTheme="minorEastAsia" w:cs="CMBX12"/>
          <w:kern w:val="0"/>
          <w:szCs w:val="21"/>
        </w:rPr>
        <w:pict>
          <v:shape id="_x0000_s2242" type="#_x0000_t202" style="width:399.35pt;height:241.2pt;mso-position-horizontal-relative:char;mso-position-vertical-relative:line;mso-width-relative:margin;mso-height-relative:margin">
            <v:textbox style="mso-next-textbox:#_x0000_s2242">
              <w:txbxContent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PuroA</w:t>
                  </w:r>
                  <w:proofErr w:type="spell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&lt;-</w:t>
                  </w: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subset(</w:t>
                  </w:r>
                  <w:proofErr w:type="spellStart"/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Puromycin,state</w:t>
                  </w:r>
                  <w:proofErr w:type="spell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=="treated")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PuroA</w:t>
                  </w:r>
                  <w:proofErr w:type="spellEnd"/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conc</w:t>
                  </w:r>
                  <w:proofErr w:type="spellEnd"/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rate   state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1  0.02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76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2  0.02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47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3  0.06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97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4  0.06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107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5  0.11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123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6  0.11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139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7  0.22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159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8  0.22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152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9  0.56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191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10 </w:t>
                  </w: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0.56  201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treated</w:t>
                  </w:r>
                </w:p>
                <w:p w:rsidR="003754D2" w:rsidRPr="006720CD" w:rsidRDefault="003754D2" w:rsidP="006720C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11 </w:t>
                  </w: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1.10  207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treated</w:t>
                  </w:r>
                </w:p>
                <w:p w:rsidR="003754D2" w:rsidRPr="006720CD" w:rsidRDefault="003754D2" w:rsidP="006720CD"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12 </w:t>
                  </w:r>
                  <w:proofErr w:type="gramStart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1.10  200</w:t>
                  </w:r>
                  <w:proofErr w:type="gramEnd"/>
                  <w:r w:rsidRPr="006720C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treated</w:t>
                  </w:r>
                </w:p>
              </w:txbxContent>
            </v:textbox>
            <w10:wrap type="none"/>
            <w10:anchorlock/>
          </v:shape>
        </w:pict>
      </w:r>
    </w:p>
    <w:p w:rsidR="00A17084" w:rsidRDefault="00B105B5" w:rsidP="00A17084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 w:rsidR="00887B54">
        <w:rPr>
          <w:rFonts w:asciiTheme="minorEastAsia" w:hAnsiTheme="minorEastAsia" w:cs="CMBX12"/>
          <w:kern w:val="0"/>
          <w:szCs w:val="21"/>
        </w:rPr>
        <w:pict>
          <v:shape id="_x0000_s2241" type="#_x0000_t202" style="width:455.6pt;height:142.3pt;mso-position-horizontal-relative:char;mso-position-vertical-relative:line;mso-width-relative:margin;mso-height-relative:margin">
            <v:textbox style="mso-next-textbox:#_x0000_s2241">
              <w:txbxContent>
                <w:p w:rsidR="003754D2" w:rsidRPr="00A17084" w:rsidRDefault="003754D2" w:rsidP="00A17084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1708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#</w:t>
                  </w:r>
                  <w:r w:rsidRPr="00A1708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方式</w:t>
                  </w:r>
                  <w:proofErr w:type="gramStart"/>
                  <w:r w:rsidRPr="00A1708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一</w:t>
                  </w:r>
                  <w:proofErr w:type="gramEnd"/>
                  <w:r w:rsidRPr="00A1708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：使用</w:t>
                  </w:r>
                  <w:r w:rsidRPr="00A1708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$ </w:t>
                  </w:r>
                  <w:r w:rsidRPr="00A1708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直接指向数据集与变量</w:t>
                  </w:r>
                </w:p>
                <w:p w:rsidR="00D334ED" w:rsidRPr="00D334ED" w:rsidRDefault="00D334ED" w:rsidP="00D334ED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plot(</w:t>
                  </w:r>
                  <w:proofErr w:type="gramEnd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x=</w:t>
                  </w:r>
                  <w:proofErr w:type="spellStart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PuroA$conc</w:t>
                  </w:r>
                  <w:proofErr w:type="spellEnd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, y=</w:t>
                  </w:r>
                  <w:proofErr w:type="spellStart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PuroA$rate</w:t>
                  </w:r>
                  <w:proofErr w:type="spellEnd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) </w:t>
                  </w:r>
                </w:p>
                <w:p w:rsidR="00D334ED" w:rsidRPr="00D334ED" w:rsidRDefault="00D334ED" w:rsidP="00D334ED">
                  <w:pPr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</w:pP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plot(</w:t>
                  </w:r>
                  <w:proofErr w:type="spellStart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PuroA$conc</w:t>
                  </w:r>
                  <w:proofErr w:type="spellEnd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PuroA$rate</w:t>
                  </w:r>
                  <w:proofErr w:type="spellEnd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)</w:t>
                  </w:r>
                  <w:r w:rsidR="00887B54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  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#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尝试：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plot(</w:t>
                  </w:r>
                  <w:proofErr w:type="spellStart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PuroA$rate</w:t>
                  </w:r>
                  <w:proofErr w:type="spellEnd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),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选项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type="</w:t>
                  </w:r>
                  <w:proofErr w:type="spellStart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l","b","o</w:t>
                  </w:r>
                  <w:proofErr w:type="spellEnd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"</w:t>
                  </w:r>
                </w:p>
                <w:p w:rsidR="00D334ED" w:rsidRPr="00D334ED" w:rsidRDefault="00D334ED" w:rsidP="00D334ED">
                  <w:pPr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</w:pP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#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方式二：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plot( )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函数中使用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data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选项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;</w:t>
                  </w:r>
                </w:p>
                <w:p w:rsidR="00D334ED" w:rsidRPr="00D334ED" w:rsidRDefault="00D334ED" w:rsidP="00D334ED">
                  <w:pPr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</w:pP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plot(</w:t>
                  </w:r>
                  <w:proofErr w:type="spellStart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rate~conc,data</w:t>
                  </w:r>
                  <w:proofErr w:type="spellEnd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=</w:t>
                  </w:r>
                  <w:proofErr w:type="spellStart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PuroA</w:t>
                  </w:r>
                  <w:proofErr w:type="spellEnd"/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)  #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注：横、纵坐标轴的变化，“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~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”实际是告诉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系统变量间有因果关系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                           #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尝试：“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~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”改为“，”行吗？</w:t>
                  </w:r>
                </w:p>
                <w:p w:rsidR="00D334ED" w:rsidRPr="00D334ED" w:rsidRDefault="00D334ED" w:rsidP="00D334ED">
                  <w:pPr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</w:pP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#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方式三：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在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with( )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中使用</w:t>
                  </w:r>
                  <w:r w:rsidRPr="00D334ED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plot( );</w:t>
                  </w:r>
                </w:p>
                <w:p w:rsidR="003754D2" w:rsidRPr="00A17084" w:rsidRDefault="00D334ED" w:rsidP="00D334ED">
                  <w:proofErr w:type="gramStart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with(</w:t>
                  </w:r>
                  <w:proofErr w:type="spellStart"/>
                  <w:proofErr w:type="gramEnd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PuroA</w:t>
                  </w:r>
                  <w:proofErr w:type="spellEnd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, plot(</w:t>
                  </w:r>
                  <w:proofErr w:type="spellStart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conc,rate</w:t>
                  </w:r>
                  <w:proofErr w:type="spellEnd"/>
                  <w:r w:rsidRPr="00D334ED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))</w:t>
                  </w:r>
                </w:p>
              </w:txbxContent>
            </v:textbox>
            <w10:wrap type="none"/>
            <w10:anchorlock/>
          </v:shape>
        </w:pict>
      </w:r>
    </w:p>
    <w:p w:rsidR="006720CD" w:rsidRDefault="00D334ED" w:rsidP="00A17084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2914575" cy="2657475"/>
            <wp:effectExtent l="19050" t="0" r="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1733" r="5497" b="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49" cy="266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40F" w:rsidRPr="00A17084" w:rsidRDefault="00A17084" w:rsidP="00A17084">
      <w:pPr>
        <w:pStyle w:val="a7"/>
        <w:numPr>
          <w:ilvl w:val="0"/>
          <w:numId w:val="25"/>
        </w:numPr>
        <w:ind w:firstLineChars="0"/>
        <w:rPr>
          <w:rFonts w:ascii="CMBX12" w:hAnsi="CMBX12" w:cs="CMBX12"/>
          <w:b/>
          <w:kern w:val="0"/>
          <w:sz w:val="28"/>
          <w:szCs w:val="28"/>
        </w:rPr>
      </w:pPr>
      <w:r w:rsidRPr="00A17084">
        <w:rPr>
          <w:rFonts w:ascii="CMBX12" w:hAnsi="CMBX12" w:cs="CMBX12" w:hint="eastAsia"/>
          <w:b/>
          <w:kern w:val="0"/>
          <w:sz w:val="28"/>
          <w:szCs w:val="28"/>
        </w:rPr>
        <w:lastRenderedPageBreak/>
        <w:t>美化图形</w:t>
      </w:r>
    </w:p>
    <w:p w:rsidR="006720CD" w:rsidRDefault="006720CD" w:rsidP="006720CD">
      <w:pPr>
        <w:pStyle w:val="a7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2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修改绘图的符号、颜色、尺寸</w:t>
      </w:r>
    </w:p>
    <w:p w:rsidR="006720CD" w:rsidRPr="006720CD" w:rsidRDefault="006720CD" w:rsidP="006720CD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2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选项“</w:t>
      </w:r>
      <w:proofErr w:type="spellStart"/>
      <w:r w:rsidRPr="00672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pch</w:t>
      </w:r>
      <w:proofErr w:type="spellEnd"/>
      <w:r w:rsidRPr="00672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=”指定绘图的符号， 可取1~25的数值或单个字符。默认的是空心圆</w:t>
      </w:r>
    </w:p>
    <w:p w:rsidR="00C0740F" w:rsidRDefault="00B105B5" w:rsidP="00C0740F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40" type="#_x0000_t202" style="width:468.35pt;height:101.9pt;mso-position-horizontal-relative:char;mso-position-vertical-relative:line;mso-width-relative:margin;mso-height-relative:margin">
            <v:textbox style="mso-next-textbox:#_x0000_s2240">
              <w:txbxContent>
                <w:p w:rsidR="003754D2" w:rsidRPr="00804F38" w:rsidRDefault="003754D2" w:rsidP="00804F38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804F38">
                    <w:rPr>
                      <w:rFonts w:ascii="CMBX12" w:hAnsi="CMBX12" w:cs="CMBX12"/>
                      <w:kern w:val="0"/>
                      <w:szCs w:val="21"/>
                    </w:rPr>
                    <w:t>u&lt;-1:25</w:t>
                  </w:r>
                </w:p>
                <w:p w:rsidR="003754D2" w:rsidRPr="00804F38" w:rsidRDefault="003754D2" w:rsidP="00804F38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gramStart"/>
                  <w:r w:rsidRPr="00804F38">
                    <w:rPr>
                      <w:rFonts w:ascii="CMBX12" w:hAnsi="CMBX12" w:cs="CMBX12"/>
                      <w:kern w:val="0"/>
                      <w:szCs w:val="21"/>
                    </w:rPr>
                    <w:t>plot(</w:t>
                  </w:r>
                  <w:proofErr w:type="gramEnd"/>
                  <w:r w:rsidRPr="00804F38">
                    <w:rPr>
                      <w:rFonts w:ascii="CMBX12" w:hAnsi="CMBX12" w:cs="CMBX12"/>
                      <w:kern w:val="0"/>
                      <w:szCs w:val="21"/>
                    </w:rPr>
                    <w:t xml:space="preserve">u) </w:t>
                  </w:r>
                </w:p>
                <w:p w:rsidR="003754D2" w:rsidRPr="00804F38" w:rsidRDefault="003754D2" w:rsidP="00804F38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plot(</w:t>
                  </w:r>
                  <w:proofErr w:type="spellStart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u,pch</w:t>
                  </w:r>
                  <w:proofErr w:type="spellEnd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=16)   #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尝试</w:t>
                  </w:r>
                  <w:proofErr w:type="spellStart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pch</w:t>
                  </w:r>
                  <w:proofErr w:type="spellEnd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=1,2,3,"a"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或“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*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”</w:t>
                  </w:r>
                </w:p>
                <w:p w:rsidR="003754D2" w:rsidRPr="00804F38" w:rsidRDefault="003754D2" w:rsidP="00804F38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plot(</w:t>
                  </w:r>
                  <w:proofErr w:type="spellStart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u,pch</w:t>
                  </w:r>
                  <w:proofErr w:type="spellEnd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=u)  #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注：</w:t>
                  </w:r>
                  <w:proofErr w:type="spellStart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pch</w:t>
                  </w:r>
                  <w:proofErr w:type="spellEnd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=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如果取向量，则向量的长度必须与变量相同，且向量元素的值要在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1~25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范围内</w:t>
                  </w:r>
                </w:p>
                <w:p w:rsidR="003754D2" w:rsidRPr="00804F38" w:rsidRDefault="003754D2" w:rsidP="00804F38">
                  <w:pPr>
                    <w:rPr>
                      <w:szCs w:val="21"/>
                    </w:rPr>
                  </w:pP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plot(</w:t>
                  </w:r>
                  <w:proofErr w:type="spellStart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u,pch</w:t>
                  </w:r>
                  <w:proofErr w:type="spellEnd"/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=c(1,16))  #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尝试：前面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10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个点是空心圆，后面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15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个点是实心圆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,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使用</w:t>
                  </w:r>
                  <w:r w:rsidRPr="00804F38">
                    <w:rPr>
                      <w:rFonts w:ascii="CMBX12" w:hAnsi="CMBX12" w:cs="CMBX12" w:hint="eastAsia"/>
                      <w:kern w:val="0"/>
                      <w:szCs w:val="21"/>
                    </w:rPr>
                    <w:t>rep(1,10)</w:t>
                  </w:r>
                </w:p>
              </w:txbxContent>
            </v:textbox>
            <w10:wrap type="none"/>
            <w10:anchorlock/>
          </v:shape>
        </w:pict>
      </w:r>
    </w:p>
    <w:p w:rsidR="003754D2" w:rsidRPr="003754D2" w:rsidRDefault="003754D2" w:rsidP="003754D2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 w:rsidRPr="003754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选项“</w:t>
      </w:r>
      <w:proofErr w:type="spellStart"/>
      <w:r w:rsidRPr="003754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</w:t>
      </w:r>
      <w:proofErr w:type="spellEnd"/>
      <w:r w:rsidRPr="003754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=”指定绘图符号的颜色，可用1~8的整数或英文颜色名（如“red”),默认黑色。</w:t>
      </w:r>
      <w:r w:rsidR="00B105B5">
        <w:rPr>
          <w:rFonts w:asciiTheme="minorEastAsia" w:hAnsiTheme="minorEastAsia" w:cs="CMBX12"/>
          <w:kern w:val="0"/>
          <w:szCs w:val="21"/>
        </w:rPr>
      </w:r>
      <w:r w:rsidR="00D334ED" w:rsidRPr="00B105B5">
        <w:rPr>
          <w:rFonts w:asciiTheme="minorEastAsia" w:hAnsiTheme="minorEastAsia" w:cs="CMBX12"/>
          <w:kern w:val="0"/>
          <w:szCs w:val="21"/>
        </w:rPr>
        <w:pict>
          <v:shape id="_x0000_s2239" type="#_x0000_t202" style="width:410.6pt;height:89.7pt;mso-position-horizontal-relative:char;mso-position-vertical-relative:line;mso-width-relative:margin;mso-height-relative:margin">
            <v:textbox style="mso-next-textbox:#_x0000_s2239">
              <w:txbxContent>
                <w:p w:rsidR="00CC20F3" w:rsidRPr="00CC20F3" w:rsidRDefault="00CC20F3" w:rsidP="00CC20F3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plot(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u,pch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=16,col="red")   #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或者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col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=2 ,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注：函数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colors()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列出所有颜色</w:t>
                  </w:r>
                </w:p>
                <w:p w:rsidR="00CC20F3" w:rsidRPr="00CC20F3" w:rsidRDefault="00CC20F3" w:rsidP="00CC20F3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gramStart"/>
                  <w:r w:rsidRPr="00CC20F3">
                    <w:rPr>
                      <w:rFonts w:ascii="CMBX12" w:hAnsi="CMBX12" w:cs="CMBX12"/>
                      <w:kern w:val="0"/>
                      <w:szCs w:val="21"/>
                    </w:rPr>
                    <w:t>plot(</w:t>
                  </w:r>
                  <w:proofErr w:type="spellStart"/>
                  <w:proofErr w:type="gramEnd"/>
                  <w:r w:rsidRPr="00CC20F3">
                    <w:rPr>
                      <w:rFonts w:ascii="CMBX12" w:hAnsi="CMBX12" w:cs="CMBX12"/>
                      <w:kern w:val="0"/>
                      <w:szCs w:val="21"/>
                    </w:rPr>
                    <w:t>u,pch</w:t>
                  </w:r>
                  <w:proofErr w:type="spellEnd"/>
                  <w:r w:rsidRPr="00CC20F3">
                    <w:rPr>
                      <w:rFonts w:ascii="CMBX12" w:hAnsi="CMBX12" w:cs="CMBX12"/>
                      <w:kern w:val="0"/>
                      <w:szCs w:val="21"/>
                    </w:rPr>
                    <w:t>=16,col=u)</w:t>
                  </w:r>
                </w:p>
                <w:p w:rsidR="00CC20F3" w:rsidRPr="00CC20F3" w:rsidRDefault="00CC20F3" w:rsidP="00CC20F3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plot(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u,pch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=16,col=c("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blue","green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")) #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循环法则，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col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=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如果取向量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,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用法要求同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pch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=</w:t>
                  </w:r>
                </w:p>
                <w:p w:rsidR="00CC20F3" w:rsidRPr="00CC20F3" w:rsidRDefault="00CC20F3" w:rsidP="00CC20F3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</w:p>
                <w:p w:rsidR="003754D2" w:rsidRPr="00CC20F3" w:rsidRDefault="00CC20F3" w:rsidP="00CC20F3">
                  <w:pPr>
                    <w:rPr>
                      <w:szCs w:val="21"/>
                    </w:rPr>
                  </w:pP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plot(</w:t>
                  </w:r>
                  <w:proofErr w:type="spellStart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u,pch</w:t>
                  </w:r>
                  <w:proofErr w:type="spellEnd"/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=16,col=rainbow(4))</w:t>
                  </w:r>
                  <w:r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 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 #</w:t>
                  </w:r>
                  <w:r w:rsidRPr="00CC20F3">
                    <w:rPr>
                      <w:rFonts w:ascii="CMBX12" w:hAnsi="CMBX12" w:cs="CMBX12" w:hint="eastAsia"/>
                      <w:kern w:val="0"/>
                      <w:szCs w:val="21"/>
                    </w:rPr>
                    <w:t>彩虹调色盘</w:t>
                  </w:r>
                  <w:r w:rsidR="00AC08CF">
                    <w:rPr>
                      <w:rFonts w:ascii="CMBX12" w:hAnsi="CMBX12" w:cs="CMBX12" w:hint="eastAsia"/>
                      <w:kern w:val="0"/>
                      <w:szCs w:val="21"/>
                    </w:rPr>
                    <w:t>中</w:t>
                  </w:r>
                  <w:r w:rsidR="00AC08CF" w:rsidRPr="00AC08CF">
                    <w:rPr>
                      <w:rFonts w:ascii="CMBX12" w:hAnsi="CMBX12" w:cs="CMBX12" w:hint="eastAsia"/>
                      <w:kern w:val="0"/>
                      <w:szCs w:val="21"/>
                    </w:rPr>
                    <w:t>的</w:t>
                  </w:r>
                  <w:r w:rsidR="00AC08CF" w:rsidRPr="00AC08CF">
                    <w:rPr>
                      <w:rFonts w:ascii="CMBX12" w:hAnsi="CMBX12" w:cs="CMBX12"/>
                      <w:kern w:val="0"/>
                      <w:szCs w:val="21"/>
                    </w:rPr>
                    <w:t xml:space="preserve">4 </w:t>
                  </w:r>
                  <w:r w:rsidR="00AC08CF" w:rsidRPr="00AC08CF">
                    <w:rPr>
                      <w:rFonts w:ascii="CMBX12" w:hAnsi="CMBX12" w:cs="CMBX12" w:hint="eastAsia"/>
                      <w:kern w:val="0"/>
                      <w:szCs w:val="21"/>
                    </w:rPr>
                    <w:t>种颜色</w:t>
                  </w:r>
                </w:p>
              </w:txbxContent>
            </v:textbox>
            <w10:wrap type="none"/>
            <w10:anchorlock/>
          </v:shape>
        </w:pict>
      </w:r>
    </w:p>
    <w:p w:rsidR="003754D2" w:rsidRDefault="003754D2" w:rsidP="003754D2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</w:p>
    <w:p w:rsidR="00CC20F3" w:rsidRPr="003754D2" w:rsidRDefault="00CC20F3" w:rsidP="00CC20F3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 w:rsidRPr="00CC2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选项“</w:t>
      </w:r>
      <w:proofErr w:type="spellStart"/>
      <w:r w:rsidRPr="00CC2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cex</w:t>
      </w:r>
      <w:proofErr w:type="spellEnd"/>
      <w:r w:rsidRPr="00CC2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=”指定绘图符号的尺寸，默认是1，如果</w:t>
      </w:r>
      <w:proofErr w:type="spellStart"/>
      <w:r w:rsidRPr="00CC2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cex</w:t>
      </w:r>
      <w:proofErr w:type="spellEnd"/>
      <w:r w:rsidRPr="00CC2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=2,表示尺寸取缺省尺寸的2倍</w:t>
      </w:r>
      <w:r w:rsidR="00B105B5">
        <w:rPr>
          <w:rFonts w:asciiTheme="minorEastAsia" w:hAnsiTheme="minorEastAsia" w:cs="CMBX12"/>
          <w:kern w:val="0"/>
          <w:szCs w:val="21"/>
        </w:rPr>
      </w:r>
      <w:r w:rsidR="00B105B5" w:rsidRPr="00B105B5">
        <w:rPr>
          <w:rFonts w:asciiTheme="minorEastAsia" w:hAnsiTheme="minorEastAsia" w:cs="CMBX12"/>
          <w:kern w:val="0"/>
          <w:szCs w:val="21"/>
        </w:rPr>
        <w:pict>
          <v:shape id="_x0000_s2238" type="#_x0000_t202" style="width:397.1pt;height:96.85pt;mso-position-horizontal-relative:char;mso-position-vertical-relative:line;mso-width-relative:margin;mso-height-relative:margin">
            <v:textbox style="mso-next-textbox:#_x0000_s2238">
              <w:txbxContent>
                <w:p w:rsidR="00715F8B" w:rsidRPr="00715F8B" w:rsidRDefault="00715F8B" w:rsidP="00715F8B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gramStart"/>
                  <w:r w:rsidRPr="00715F8B">
                    <w:rPr>
                      <w:rFonts w:ascii="CMBX12" w:hAnsi="CMBX12" w:cs="CMBX12"/>
                      <w:kern w:val="0"/>
                      <w:szCs w:val="21"/>
                    </w:rPr>
                    <w:t>plot(</w:t>
                  </w:r>
                  <w:proofErr w:type="spellStart"/>
                  <w:proofErr w:type="gramEnd"/>
                  <w:r w:rsidRPr="00715F8B">
                    <w:rPr>
                      <w:rFonts w:ascii="CMBX12" w:hAnsi="CMBX12" w:cs="CMBX12"/>
                      <w:kern w:val="0"/>
                      <w:szCs w:val="21"/>
                    </w:rPr>
                    <w:t>u,cex</w:t>
                  </w:r>
                  <w:proofErr w:type="spellEnd"/>
                  <w:r w:rsidRPr="00715F8B">
                    <w:rPr>
                      <w:rFonts w:ascii="CMBX12" w:hAnsi="CMBX12" w:cs="CMBX12"/>
                      <w:kern w:val="0"/>
                      <w:szCs w:val="21"/>
                    </w:rPr>
                    <w:t>=2)</w:t>
                  </w:r>
                </w:p>
                <w:p w:rsidR="00715F8B" w:rsidRDefault="00715F8B" w:rsidP="00715F8B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</w:p>
                <w:p w:rsidR="007B26EA" w:rsidRPr="007B26EA" w:rsidRDefault="007B26EA" w:rsidP="007B26EA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#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选用蓝色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(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选项为</w:t>
                  </w:r>
                  <w:proofErr w:type="spellStart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col</w:t>
                  </w:r>
                  <w:proofErr w:type="spellEnd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=4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或</w:t>
                  </w:r>
                  <w:proofErr w:type="spellStart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col</w:t>
                  </w:r>
                  <w:proofErr w:type="spellEnd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="blue") 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小三角形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(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选项为</w:t>
                  </w:r>
                  <w:proofErr w:type="spellStart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pch</w:t>
                  </w:r>
                  <w:proofErr w:type="spellEnd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=2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或</w:t>
                  </w:r>
                  <w:proofErr w:type="spellStart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pch</w:t>
                  </w:r>
                  <w:proofErr w:type="spellEnd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="T") 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得到的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, 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大小为</w:t>
                  </w:r>
                  <w:proofErr w:type="spellStart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cex</w:t>
                  </w:r>
                  <w:proofErr w:type="spellEnd"/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=2.5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倍缺省值</w:t>
                  </w:r>
                  <w:r w:rsidRPr="007B26EA">
                    <w:rPr>
                      <w:rFonts w:ascii="CMBX12" w:hAnsi="CMBX12" w:cs="CMBX12" w:hint="eastAsia"/>
                      <w:kern w:val="0"/>
                      <w:szCs w:val="21"/>
                    </w:rPr>
                    <w:t>,</w:t>
                  </w:r>
                </w:p>
                <w:p w:rsidR="00CC20F3" w:rsidRPr="00715F8B" w:rsidRDefault="007B26EA" w:rsidP="007B26EA">
                  <w:pPr>
                    <w:rPr>
                      <w:szCs w:val="21"/>
                    </w:rPr>
                  </w:pPr>
                  <w:proofErr w:type="gramStart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plot(</w:t>
                  </w:r>
                  <w:proofErr w:type="gramEnd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x=</w:t>
                  </w:r>
                  <w:proofErr w:type="spellStart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PuroA$conc</w:t>
                  </w:r>
                  <w:proofErr w:type="spellEnd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, y=</w:t>
                  </w:r>
                  <w:proofErr w:type="spellStart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PuroA$rate</w:t>
                  </w:r>
                  <w:proofErr w:type="spellEnd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 xml:space="preserve"> ,</w:t>
                  </w:r>
                  <w:proofErr w:type="spellStart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pch</w:t>
                  </w:r>
                  <w:proofErr w:type="spellEnd"/>
                  <w:r w:rsidRPr="007B26EA">
                    <w:rPr>
                      <w:rFonts w:ascii="CMBX12" w:hAnsi="CMBX12" w:cs="CMBX12"/>
                      <w:kern w:val="0"/>
                      <w:szCs w:val="21"/>
                    </w:rPr>
                    <w:t>=2,col=4,cex=2)</w:t>
                  </w:r>
                </w:p>
              </w:txbxContent>
            </v:textbox>
            <w10:wrap type="none"/>
            <w10:anchorlock/>
          </v:shape>
        </w:pict>
      </w:r>
    </w:p>
    <w:p w:rsidR="00CC20F3" w:rsidRDefault="00715F8B" w:rsidP="00CC20F3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>
        <w:rPr>
          <w:rFonts w:ascii="宋体" w:eastAsia="宋体" w:hAnsi="宋体" w:cs="黑体" w:hint="eastAsia"/>
          <w:b/>
          <w:noProof/>
          <w:kern w:val="0"/>
          <w:szCs w:val="21"/>
        </w:rPr>
        <w:drawing>
          <wp:inline distT="0" distB="0" distL="0" distR="0">
            <wp:extent cx="2981325" cy="272473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228" r="6415" b="2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33" cy="272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86" w:rsidRPr="004B2AB8" w:rsidRDefault="00416FE5" w:rsidP="00416FE5">
      <w:pPr>
        <w:pStyle w:val="a7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6FE5">
        <w:rPr>
          <w:rFonts w:hint="eastAsia"/>
          <w:szCs w:val="21"/>
        </w:rPr>
        <w:lastRenderedPageBreak/>
        <w:t>设定坐标轴与标题</w:t>
      </w:r>
    </w:p>
    <w:p w:rsidR="00416FE5" w:rsidRDefault="00B105B5" w:rsidP="00416FE5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37" type="#_x0000_t202" style="width:294.35pt;height:112.2pt;mso-position-horizontal-relative:char;mso-position-vertical-relative:line;mso-width-relative:margin;mso-height-relative:margin">
            <v:textbox style="mso-next-textbox:#_x0000_s2237">
              <w:txbxContent>
                <w:p w:rsidR="00FA031C" w:rsidRPr="00FA031C" w:rsidRDefault="00FA031C" w:rsidP="00FA031C">
                  <w:pPr>
                    <w:rPr>
                      <w:szCs w:val="21"/>
                    </w:rPr>
                  </w:pPr>
                  <w:proofErr w:type="gramStart"/>
                  <w:r w:rsidRPr="00FA031C">
                    <w:rPr>
                      <w:szCs w:val="21"/>
                    </w:rPr>
                    <w:t>plot(</w:t>
                  </w:r>
                  <w:proofErr w:type="gramEnd"/>
                  <w:r w:rsidRPr="00FA031C">
                    <w:rPr>
                      <w:szCs w:val="21"/>
                    </w:rPr>
                    <w:t>x=</w:t>
                  </w:r>
                  <w:proofErr w:type="spellStart"/>
                  <w:r w:rsidRPr="00FA031C">
                    <w:rPr>
                      <w:szCs w:val="21"/>
                    </w:rPr>
                    <w:t>PuroA$conc</w:t>
                  </w:r>
                  <w:proofErr w:type="spellEnd"/>
                  <w:r w:rsidRPr="00FA031C">
                    <w:rPr>
                      <w:szCs w:val="21"/>
                    </w:rPr>
                    <w:t>, y=</w:t>
                  </w:r>
                  <w:proofErr w:type="spellStart"/>
                  <w:r w:rsidRPr="00FA031C">
                    <w:rPr>
                      <w:szCs w:val="21"/>
                    </w:rPr>
                    <w:t>PuroA$rate</w:t>
                  </w:r>
                  <w:proofErr w:type="spellEnd"/>
                  <w:r w:rsidRPr="00FA031C">
                    <w:rPr>
                      <w:szCs w:val="21"/>
                    </w:rPr>
                    <w:t>,</w:t>
                  </w:r>
                </w:p>
                <w:p w:rsidR="00FA031C" w:rsidRPr="00FA031C" w:rsidRDefault="00FA031C" w:rsidP="00FA031C">
                  <w:pPr>
                    <w:rPr>
                      <w:szCs w:val="21"/>
                    </w:rPr>
                  </w:pPr>
                  <w:r w:rsidRPr="00FA031C">
                    <w:rPr>
                      <w:szCs w:val="21"/>
                    </w:rPr>
                    <w:t xml:space="preserve">     </w:t>
                  </w:r>
                  <w:proofErr w:type="spellStart"/>
                  <w:proofErr w:type="gramStart"/>
                  <w:r w:rsidRPr="00FA031C">
                    <w:rPr>
                      <w:szCs w:val="21"/>
                    </w:rPr>
                    <w:t>pch</w:t>
                  </w:r>
                  <w:proofErr w:type="spellEnd"/>
                  <w:r w:rsidRPr="00FA031C">
                    <w:rPr>
                      <w:szCs w:val="21"/>
                    </w:rPr>
                    <w:t>=</w:t>
                  </w:r>
                  <w:proofErr w:type="gramEnd"/>
                  <w:r w:rsidRPr="00FA031C">
                    <w:rPr>
                      <w:szCs w:val="21"/>
                    </w:rPr>
                    <w:t xml:space="preserve">2,col=4,cex=1, </w:t>
                  </w:r>
                </w:p>
                <w:p w:rsidR="00FA031C" w:rsidRPr="00FA031C" w:rsidRDefault="00FA031C" w:rsidP="00FA031C">
                  <w:pPr>
                    <w:rPr>
                      <w:szCs w:val="21"/>
                    </w:rPr>
                  </w:pPr>
                  <w:r w:rsidRPr="00FA031C">
                    <w:rPr>
                      <w:szCs w:val="21"/>
                    </w:rPr>
                    <w:t xml:space="preserve">     </w:t>
                  </w:r>
                  <w:proofErr w:type="spellStart"/>
                  <w:proofErr w:type="gramStart"/>
                  <w:r w:rsidRPr="00FA031C">
                    <w:rPr>
                      <w:szCs w:val="21"/>
                    </w:rPr>
                    <w:t>xlim</w:t>
                  </w:r>
                  <w:proofErr w:type="spellEnd"/>
                  <w:r w:rsidRPr="00FA031C">
                    <w:rPr>
                      <w:szCs w:val="21"/>
                    </w:rPr>
                    <w:t>=</w:t>
                  </w:r>
                  <w:proofErr w:type="gramEnd"/>
                  <w:r w:rsidRPr="00FA031C">
                    <w:rPr>
                      <w:szCs w:val="21"/>
                    </w:rPr>
                    <w:t xml:space="preserve">c(0,1.2), </w:t>
                  </w:r>
                  <w:proofErr w:type="spellStart"/>
                  <w:r w:rsidRPr="00FA031C">
                    <w:rPr>
                      <w:szCs w:val="21"/>
                    </w:rPr>
                    <w:t>ylim</w:t>
                  </w:r>
                  <w:proofErr w:type="spellEnd"/>
                  <w:r w:rsidRPr="00FA031C">
                    <w:rPr>
                      <w:szCs w:val="21"/>
                    </w:rPr>
                    <w:t>=c(40,210),</w:t>
                  </w:r>
                </w:p>
                <w:p w:rsidR="00FA031C" w:rsidRPr="00FA031C" w:rsidRDefault="00FA031C" w:rsidP="00FA031C">
                  <w:pPr>
                    <w:rPr>
                      <w:szCs w:val="21"/>
                    </w:rPr>
                  </w:pPr>
                  <w:r w:rsidRPr="00FA031C">
                    <w:rPr>
                      <w:szCs w:val="21"/>
                    </w:rPr>
                    <w:t xml:space="preserve">     </w:t>
                  </w:r>
                  <w:proofErr w:type="spellStart"/>
                  <w:proofErr w:type="gramStart"/>
                  <w:r w:rsidRPr="00FA031C">
                    <w:rPr>
                      <w:szCs w:val="21"/>
                    </w:rPr>
                    <w:t>ylab</w:t>
                  </w:r>
                  <w:proofErr w:type="spellEnd"/>
                  <w:proofErr w:type="gramEnd"/>
                  <w:r w:rsidRPr="00FA031C">
                    <w:rPr>
                      <w:szCs w:val="21"/>
                    </w:rPr>
                    <w:t>="</w:t>
                  </w:r>
                  <w:proofErr w:type="spellStart"/>
                  <w:r w:rsidRPr="00FA031C">
                    <w:rPr>
                      <w:szCs w:val="21"/>
                    </w:rPr>
                    <w:t>Rate",xlab</w:t>
                  </w:r>
                  <w:proofErr w:type="spellEnd"/>
                  <w:r w:rsidRPr="00FA031C">
                    <w:rPr>
                      <w:szCs w:val="21"/>
                    </w:rPr>
                    <w:t>="</w:t>
                  </w:r>
                  <w:proofErr w:type="spellStart"/>
                  <w:r w:rsidRPr="00FA031C">
                    <w:rPr>
                      <w:szCs w:val="21"/>
                    </w:rPr>
                    <w:t>Concertration</w:t>
                  </w:r>
                  <w:proofErr w:type="spellEnd"/>
                  <w:r w:rsidRPr="00FA031C">
                    <w:rPr>
                      <w:szCs w:val="21"/>
                    </w:rPr>
                    <w:t>",</w:t>
                  </w:r>
                </w:p>
                <w:p w:rsidR="00FA031C" w:rsidRPr="00FA031C" w:rsidRDefault="00FA031C" w:rsidP="00FA031C">
                  <w:pPr>
                    <w:rPr>
                      <w:szCs w:val="21"/>
                    </w:rPr>
                  </w:pPr>
                  <w:r w:rsidRPr="00FA031C">
                    <w:rPr>
                      <w:szCs w:val="21"/>
                    </w:rPr>
                    <w:t xml:space="preserve">     cex.lab=1.2)</w:t>
                  </w:r>
                </w:p>
                <w:p w:rsidR="00416FE5" w:rsidRPr="00FA031C" w:rsidRDefault="00FA031C" w:rsidP="00FA031C">
                  <w:pPr>
                    <w:rPr>
                      <w:szCs w:val="21"/>
                    </w:rPr>
                  </w:pPr>
                  <w:proofErr w:type="gramStart"/>
                  <w:r w:rsidRPr="00FA031C">
                    <w:rPr>
                      <w:szCs w:val="21"/>
                    </w:rPr>
                    <w:t>title(</w:t>
                  </w:r>
                  <w:proofErr w:type="gramEnd"/>
                  <w:r w:rsidRPr="00FA031C">
                    <w:rPr>
                      <w:szCs w:val="21"/>
                    </w:rPr>
                    <w:t>main="</w:t>
                  </w:r>
                  <w:proofErr w:type="spellStart"/>
                  <w:r w:rsidRPr="00FA031C">
                    <w:rPr>
                      <w:szCs w:val="21"/>
                    </w:rPr>
                    <w:t>Puromycin",cex.main</w:t>
                  </w:r>
                  <w:proofErr w:type="spellEnd"/>
                  <w:r w:rsidRPr="00FA031C">
                    <w:rPr>
                      <w:szCs w:val="21"/>
                    </w:rPr>
                    <w:t>=3)</w:t>
                  </w:r>
                </w:p>
              </w:txbxContent>
            </v:textbox>
            <w10:wrap type="none"/>
            <w10:anchorlock/>
          </v:shape>
        </w:pict>
      </w:r>
    </w:p>
    <w:p w:rsidR="007B26EA" w:rsidRPr="001D37C8" w:rsidRDefault="007B26EA" w:rsidP="001D37C8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1D37C8">
        <w:rPr>
          <w:rFonts w:asciiTheme="minorEastAsia" w:hAnsiTheme="minorEastAsia" w:cs="CMBX12" w:hint="eastAsia"/>
          <w:kern w:val="0"/>
          <w:szCs w:val="21"/>
        </w:rPr>
        <w:t>内容如下：</w:t>
      </w:r>
    </w:p>
    <w:p w:rsidR="007B26EA" w:rsidRPr="001D37C8" w:rsidRDefault="007B26EA" w:rsidP="001D37C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MR12" w:eastAsia="CMR12" w:cs="CMR12"/>
          <w:kern w:val="0"/>
          <w:szCs w:val="21"/>
        </w:rPr>
      </w:pPr>
      <w:r w:rsidRPr="001D37C8">
        <w:rPr>
          <w:rFonts w:ascii="宋体" w:eastAsia="宋体" w:cs="宋体" w:hint="eastAsia"/>
          <w:kern w:val="0"/>
          <w:szCs w:val="21"/>
        </w:rPr>
        <w:t>限定</w:t>
      </w:r>
      <w:r w:rsidRPr="001D37C8">
        <w:rPr>
          <w:rFonts w:ascii="CMMI12" w:eastAsia="CMMI12" w:cs="CMMI12"/>
          <w:i/>
          <w:iCs/>
          <w:kern w:val="0"/>
          <w:szCs w:val="21"/>
        </w:rPr>
        <w:t xml:space="preserve">X </w:t>
      </w:r>
      <w:proofErr w:type="gramStart"/>
      <w:r w:rsidRPr="001D37C8">
        <w:rPr>
          <w:rFonts w:ascii="宋体" w:eastAsia="宋体" w:cs="宋体" w:hint="eastAsia"/>
          <w:kern w:val="0"/>
          <w:szCs w:val="21"/>
        </w:rPr>
        <w:t>轴范围</w:t>
      </w:r>
      <w:proofErr w:type="gramEnd"/>
      <w:r w:rsidRPr="001D37C8">
        <w:rPr>
          <w:rFonts w:ascii="宋体" w:eastAsia="宋体" w:cs="宋体" w:hint="eastAsia"/>
          <w:kern w:val="0"/>
          <w:szCs w:val="21"/>
        </w:rPr>
        <w:t>为</w:t>
      </w:r>
      <w:r w:rsidRPr="001D37C8">
        <w:rPr>
          <w:rFonts w:ascii="CMR12" w:eastAsia="CMR12" w:cs="CMR12"/>
          <w:kern w:val="0"/>
          <w:szCs w:val="21"/>
        </w:rPr>
        <w:t xml:space="preserve">0 </w:t>
      </w:r>
      <w:r w:rsidRPr="001D37C8">
        <w:rPr>
          <w:rFonts w:ascii="宋体" w:eastAsia="宋体" w:cs="宋体" w:hint="eastAsia"/>
          <w:kern w:val="0"/>
          <w:szCs w:val="21"/>
        </w:rPr>
        <w:t>到</w:t>
      </w:r>
      <w:r w:rsidRPr="001D37C8">
        <w:rPr>
          <w:rFonts w:ascii="CMR12" w:eastAsia="CMR12" w:cs="CMR12"/>
          <w:kern w:val="0"/>
          <w:szCs w:val="21"/>
        </w:rPr>
        <w:t xml:space="preserve">1.2, </w:t>
      </w:r>
      <w:r w:rsidRPr="001D37C8">
        <w:rPr>
          <w:rFonts w:ascii="CMMI12" w:eastAsia="CMMI12" w:cs="CMMI12"/>
          <w:i/>
          <w:iCs/>
          <w:kern w:val="0"/>
          <w:szCs w:val="21"/>
        </w:rPr>
        <w:t xml:space="preserve">Y </w:t>
      </w:r>
      <w:proofErr w:type="gramStart"/>
      <w:r w:rsidRPr="001D37C8">
        <w:rPr>
          <w:rFonts w:ascii="宋体" w:eastAsia="宋体" w:cs="宋体" w:hint="eastAsia"/>
          <w:kern w:val="0"/>
          <w:szCs w:val="21"/>
        </w:rPr>
        <w:t>轴范围</w:t>
      </w:r>
      <w:proofErr w:type="gramEnd"/>
      <w:r w:rsidRPr="001D37C8">
        <w:rPr>
          <w:rFonts w:ascii="宋体" w:eastAsia="宋体" w:cs="宋体" w:hint="eastAsia"/>
          <w:kern w:val="0"/>
          <w:szCs w:val="21"/>
        </w:rPr>
        <w:t>为</w:t>
      </w:r>
      <w:r w:rsidRPr="001D37C8">
        <w:rPr>
          <w:rFonts w:ascii="CMR12" w:eastAsia="CMR12" w:cs="CMR12"/>
          <w:kern w:val="0"/>
          <w:szCs w:val="21"/>
        </w:rPr>
        <w:t xml:space="preserve">40 </w:t>
      </w:r>
      <w:r w:rsidRPr="001D37C8">
        <w:rPr>
          <w:rFonts w:ascii="宋体" w:eastAsia="宋体" w:cs="宋体" w:hint="eastAsia"/>
          <w:kern w:val="0"/>
          <w:szCs w:val="21"/>
        </w:rPr>
        <w:t>到</w:t>
      </w:r>
      <w:r w:rsidRPr="001D37C8">
        <w:rPr>
          <w:rFonts w:ascii="CMR12" w:eastAsia="CMR12" w:cs="CMR12"/>
          <w:kern w:val="0"/>
          <w:szCs w:val="21"/>
        </w:rPr>
        <w:t>210</w:t>
      </w:r>
    </w:p>
    <w:p w:rsidR="007B26EA" w:rsidRPr="001D37C8" w:rsidRDefault="007B26EA" w:rsidP="001D37C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1D37C8">
        <w:rPr>
          <w:rFonts w:ascii="CMMI12" w:eastAsia="CMMI12" w:cs="CMMI12"/>
          <w:i/>
          <w:iCs/>
          <w:kern w:val="0"/>
          <w:szCs w:val="21"/>
        </w:rPr>
        <w:t xml:space="preserve">X </w:t>
      </w:r>
      <w:r w:rsidRPr="001D37C8">
        <w:rPr>
          <w:rFonts w:ascii="宋体" w:eastAsia="宋体" w:cs="宋体" w:hint="eastAsia"/>
          <w:kern w:val="0"/>
          <w:szCs w:val="21"/>
        </w:rPr>
        <w:t>轴标为“</w:t>
      </w:r>
      <w:r w:rsidRPr="001D37C8">
        <w:rPr>
          <w:rFonts w:ascii="CMR12" w:eastAsia="CMR12" w:cs="CMR12"/>
          <w:kern w:val="0"/>
          <w:szCs w:val="21"/>
        </w:rPr>
        <w:t>Concentration</w:t>
      </w:r>
      <w:r w:rsidRPr="001D37C8">
        <w:rPr>
          <w:rFonts w:ascii="宋体" w:eastAsia="宋体" w:cs="宋体" w:hint="eastAsia"/>
          <w:kern w:val="0"/>
          <w:szCs w:val="21"/>
        </w:rPr>
        <w:t>”</w:t>
      </w:r>
      <w:r w:rsidRPr="001D37C8">
        <w:rPr>
          <w:rFonts w:ascii="CMR12" w:eastAsia="CMR12" w:cs="CMR12"/>
          <w:kern w:val="0"/>
          <w:szCs w:val="21"/>
        </w:rPr>
        <w:t xml:space="preserve">, Y </w:t>
      </w:r>
      <w:r w:rsidRPr="001D37C8">
        <w:rPr>
          <w:rFonts w:ascii="宋体" w:eastAsia="宋体" w:cs="宋体" w:hint="eastAsia"/>
          <w:kern w:val="0"/>
          <w:szCs w:val="21"/>
        </w:rPr>
        <w:t>轴标为“</w:t>
      </w:r>
      <w:r w:rsidRPr="001D37C8">
        <w:rPr>
          <w:rFonts w:ascii="CMR12" w:eastAsia="CMR12" w:cs="CMR12"/>
          <w:kern w:val="0"/>
          <w:szCs w:val="21"/>
        </w:rPr>
        <w:t>Rate</w:t>
      </w:r>
      <w:r w:rsidRPr="001D37C8">
        <w:rPr>
          <w:rFonts w:ascii="宋体" w:eastAsia="宋体" w:cs="宋体" w:hint="eastAsia"/>
          <w:kern w:val="0"/>
          <w:szCs w:val="21"/>
        </w:rPr>
        <w:t>”</w:t>
      </w:r>
    </w:p>
    <w:p w:rsidR="007B26EA" w:rsidRPr="001D37C8" w:rsidRDefault="007B26EA" w:rsidP="001D37C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MR12" w:eastAsia="CMR12" w:cs="CMR12"/>
          <w:kern w:val="0"/>
          <w:szCs w:val="21"/>
        </w:rPr>
      </w:pPr>
      <w:r w:rsidRPr="001D37C8">
        <w:rPr>
          <w:rFonts w:ascii="宋体" w:eastAsia="宋体" w:cs="宋体" w:hint="eastAsia"/>
          <w:kern w:val="0"/>
          <w:szCs w:val="21"/>
        </w:rPr>
        <w:t>规定坐标轴标签大小</w:t>
      </w:r>
      <w:r w:rsidRPr="001D37C8">
        <w:rPr>
          <w:rFonts w:ascii="CMR12" w:eastAsia="CMR12" w:cs="CMR12"/>
          <w:kern w:val="0"/>
          <w:szCs w:val="21"/>
        </w:rPr>
        <w:t>(</w:t>
      </w:r>
      <w:r w:rsidRPr="001D37C8">
        <w:rPr>
          <w:rFonts w:ascii="CMTT12" w:eastAsia="宋体" w:hAnsi="CMTT12" w:cs="CMTT12"/>
          <w:kern w:val="0"/>
          <w:szCs w:val="21"/>
        </w:rPr>
        <w:t>cex.lab=1.2</w:t>
      </w:r>
      <w:r w:rsidRPr="001D37C8">
        <w:rPr>
          <w:rFonts w:ascii="CMR12" w:eastAsia="CMR12" w:cs="CMR12"/>
          <w:kern w:val="0"/>
          <w:szCs w:val="21"/>
        </w:rPr>
        <w:t>)</w:t>
      </w:r>
    </w:p>
    <w:p w:rsidR="007B26EA" w:rsidRPr="001D37C8" w:rsidRDefault="007B26EA" w:rsidP="001D37C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1D37C8">
        <w:rPr>
          <w:rFonts w:ascii="宋体" w:eastAsia="宋体" w:cs="宋体" w:hint="eastAsia"/>
          <w:kern w:val="0"/>
          <w:szCs w:val="21"/>
        </w:rPr>
        <w:t>增加主</w:t>
      </w:r>
      <w:r w:rsidR="005349CA" w:rsidRPr="001D37C8">
        <w:rPr>
          <w:rFonts w:ascii="宋体" w:eastAsia="宋体" w:cs="宋体" w:hint="eastAsia"/>
          <w:kern w:val="0"/>
          <w:szCs w:val="21"/>
        </w:rPr>
        <w:t>标</w:t>
      </w:r>
      <w:r w:rsidRPr="001D37C8">
        <w:rPr>
          <w:rFonts w:ascii="宋体" w:eastAsia="宋体" w:cs="宋体" w:hint="eastAsia"/>
          <w:kern w:val="0"/>
          <w:szCs w:val="21"/>
        </w:rPr>
        <w:t>题</w:t>
      </w:r>
    </w:p>
    <w:p w:rsidR="00804F38" w:rsidRDefault="00743E04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>
        <w:rPr>
          <w:rFonts w:ascii="宋体" w:eastAsia="宋体" w:hAnsi="宋体" w:cs="黑体" w:hint="eastAsia"/>
          <w:b/>
          <w:noProof/>
          <w:kern w:val="0"/>
          <w:szCs w:val="21"/>
        </w:rPr>
        <w:drawing>
          <wp:inline distT="0" distB="0" distL="0" distR="0">
            <wp:extent cx="3279982" cy="325755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933" r="3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8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86" w:rsidRPr="00A17084" w:rsidRDefault="00D034D9" w:rsidP="00962386">
      <w:pPr>
        <w:pStyle w:val="a7"/>
        <w:numPr>
          <w:ilvl w:val="0"/>
          <w:numId w:val="25"/>
        </w:numPr>
        <w:ind w:firstLineChars="0"/>
        <w:rPr>
          <w:rFonts w:ascii="CMBX12" w:hAnsi="CMBX12" w:cs="CMBX12"/>
          <w:b/>
          <w:kern w:val="0"/>
          <w:sz w:val="28"/>
          <w:szCs w:val="28"/>
        </w:rPr>
      </w:pPr>
      <w:proofErr w:type="gramStart"/>
      <w:r w:rsidRPr="00D034D9">
        <w:rPr>
          <w:rFonts w:ascii="CMBX12" w:hAnsi="CMBX12" w:cs="CMBX12" w:hint="eastAsia"/>
          <w:b/>
          <w:kern w:val="0"/>
          <w:sz w:val="28"/>
          <w:szCs w:val="28"/>
        </w:rPr>
        <w:t>主图添线</w:t>
      </w:r>
      <w:proofErr w:type="gramEnd"/>
      <w:r w:rsidR="00E7695C">
        <w:rPr>
          <w:rFonts w:ascii="CMBX12" w:hAnsi="CMBX12" w:cs="CMBX12" w:hint="eastAsia"/>
          <w:b/>
          <w:kern w:val="0"/>
          <w:sz w:val="28"/>
          <w:szCs w:val="28"/>
        </w:rPr>
        <w:t>line()</w:t>
      </w:r>
    </w:p>
    <w:p w:rsidR="00962386" w:rsidRDefault="00BD2362" w:rsidP="00962386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</w:t>
      </w:r>
      <w:r w:rsidR="00D034D9" w:rsidRPr="00D034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在数据集</w:t>
      </w:r>
      <w:proofErr w:type="spellStart"/>
      <w:r w:rsidR="00D034D9" w:rsidRPr="00D034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PuroA</w:t>
      </w:r>
      <w:proofErr w:type="spellEnd"/>
      <w:r w:rsidR="00D034D9" w:rsidRPr="00D034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的rate与</w:t>
      </w:r>
      <w:proofErr w:type="spellStart"/>
      <w:r w:rsidR="00D034D9" w:rsidRPr="00D034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conc</w:t>
      </w:r>
      <w:proofErr w:type="spellEnd"/>
      <w:r w:rsidR="00D034D9" w:rsidRPr="00D034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的散点图上，每一浓度处的平均反应速度作点，并连接这些点</w:t>
      </w:r>
      <w:r w:rsidR="00B105B5">
        <w:rPr>
          <w:rFonts w:asciiTheme="minorEastAsia" w:hAnsiTheme="minorEastAsia" w:cs="CMBX12"/>
          <w:kern w:val="0"/>
          <w:szCs w:val="21"/>
        </w:rPr>
      </w:r>
      <w:r w:rsidR="001D37C8" w:rsidRPr="00B105B5">
        <w:rPr>
          <w:rFonts w:asciiTheme="minorEastAsia" w:hAnsiTheme="minorEastAsia" w:cs="CMBX12"/>
          <w:kern w:val="0"/>
          <w:szCs w:val="21"/>
        </w:rPr>
        <w:pict>
          <v:shape id="_x0000_s2236" type="#_x0000_t202" style="width:418.85pt;height:146.25pt;mso-position-horizontal-relative:char;mso-position-vertical-relative:line;mso-width-relative:margin;mso-height-relative:margin">
            <v:textbox style="mso-next-textbox:#_x0000_s2236">
              <w:txbxContent>
                <w:p w:rsidR="00D034D9" w:rsidRPr="00962386" w:rsidRDefault="00D034D9" w:rsidP="00D034D9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#</w:t>
                  </w:r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使用</w:t>
                  </w:r>
                  <w:proofErr w:type="spellStart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doby</w:t>
                  </w:r>
                  <w:proofErr w:type="spell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包的</w:t>
                  </w:r>
                  <w:proofErr w:type="spellStart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summaryBy</w:t>
                  </w:r>
                  <w:proofErr w:type="spell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()</w:t>
                  </w:r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计算每一浓度处的平均值</w:t>
                  </w:r>
                </w:p>
                <w:p w:rsidR="00962386" w:rsidRPr="00962386" w:rsidRDefault="00962386" w:rsidP="00962386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install.packages</w:t>
                  </w:r>
                  <w:proofErr w:type="spellEnd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(</w:t>
                  </w:r>
                  <w:proofErr w:type="gramEnd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"</w:t>
                  </w:r>
                  <w:proofErr w:type="spellStart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doBy</w:t>
                  </w:r>
                  <w:proofErr w:type="spellEnd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")</w:t>
                  </w:r>
                </w:p>
                <w:p w:rsidR="00962386" w:rsidRPr="00962386" w:rsidRDefault="00962386" w:rsidP="00962386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gramStart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library(</w:t>
                  </w:r>
                  <w:proofErr w:type="spellStart"/>
                  <w:proofErr w:type="gramEnd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doBy</w:t>
                  </w:r>
                  <w:proofErr w:type="spellEnd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 xml:space="preserve">) </w:t>
                  </w:r>
                </w:p>
                <w:p w:rsidR="00D034D9" w:rsidRDefault="00962386" w:rsidP="00962386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spellStart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PuroA.mean</w:t>
                  </w:r>
                  <w:proofErr w:type="spell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&lt;-</w:t>
                  </w:r>
                  <w:proofErr w:type="spellStart"/>
                  <w:proofErr w:type="gramStart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summaryBy</w:t>
                  </w:r>
                  <w:proofErr w:type="spell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(</w:t>
                  </w:r>
                  <w:proofErr w:type="spellStart"/>
                  <w:proofErr w:type="gram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rate~conc,data</w:t>
                  </w:r>
                  <w:proofErr w:type="spell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=</w:t>
                  </w:r>
                  <w:proofErr w:type="spellStart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>PuroA,FUN</w:t>
                  </w:r>
                  <w:proofErr w:type="spellEnd"/>
                  <w:r w:rsidRPr="00962386"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=mean)  </w:t>
                  </w:r>
                </w:p>
                <w:p w:rsidR="00962386" w:rsidRDefault="00962386" w:rsidP="00962386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spellStart"/>
                  <w:r w:rsidRPr="00962386">
                    <w:rPr>
                      <w:rFonts w:ascii="CMBX12" w:hAnsi="CMBX12" w:cs="CMBX12"/>
                      <w:kern w:val="0"/>
                      <w:szCs w:val="21"/>
                    </w:rPr>
                    <w:t>PuroA.mean</w:t>
                  </w:r>
                  <w:proofErr w:type="spellEnd"/>
                </w:p>
                <w:p w:rsidR="00D034D9" w:rsidRPr="00962386" w:rsidRDefault="00D034D9" w:rsidP="00962386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</w:p>
                <w:p w:rsidR="00512813" w:rsidRPr="00512813" w:rsidRDefault="00512813" w:rsidP="00512813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gramStart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plot(</w:t>
                  </w:r>
                  <w:proofErr w:type="spellStart"/>
                  <w:proofErr w:type="gram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rate~conc,data</w:t>
                  </w:r>
                  <w:proofErr w:type="spell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=</w:t>
                  </w:r>
                  <w:proofErr w:type="spellStart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PuroA,pch</w:t>
                  </w:r>
                  <w:proofErr w:type="spell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 xml:space="preserve">=16,col=4,cex=1)  </w:t>
                  </w:r>
                </w:p>
                <w:p w:rsidR="00512813" w:rsidRPr="00512813" w:rsidRDefault="00512813" w:rsidP="00512813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proofErr w:type="gramStart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points(</w:t>
                  </w:r>
                  <w:proofErr w:type="spellStart"/>
                  <w:proofErr w:type="gram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rate.mean~conc,data</w:t>
                  </w:r>
                  <w:proofErr w:type="spell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=</w:t>
                  </w:r>
                  <w:proofErr w:type="spellStart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PuroA.mean,col</w:t>
                  </w:r>
                  <w:proofErr w:type="spell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="</w:t>
                  </w:r>
                  <w:proofErr w:type="spellStart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red",pch</w:t>
                  </w:r>
                  <w:proofErr w:type="spell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="</w:t>
                  </w:r>
                  <w:proofErr w:type="spellStart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>x",cex</w:t>
                  </w:r>
                  <w:proofErr w:type="spellEnd"/>
                  <w:r w:rsidRPr="00512813">
                    <w:rPr>
                      <w:rFonts w:ascii="CMBX12" w:hAnsi="CMBX12" w:cs="CMBX12"/>
                      <w:kern w:val="0"/>
                      <w:szCs w:val="21"/>
                    </w:rPr>
                    <w:t xml:space="preserve">=1.5) </w:t>
                  </w:r>
                </w:p>
                <w:p w:rsidR="00962386" w:rsidRPr="00962386" w:rsidRDefault="00512813" w:rsidP="00512813">
                  <w:pPr>
                    <w:rPr>
                      <w:szCs w:val="21"/>
                    </w:rPr>
                  </w:pPr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lines(</w:t>
                  </w:r>
                  <w:proofErr w:type="spellStart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rate.mean~conc,data</w:t>
                  </w:r>
                  <w:proofErr w:type="spellEnd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=</w:t>
                  </w:r>
                  <w:proofErr w:type="spellStart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PuroA.mean,col</w:t>
                  </w:r>
                  <w:proofErr w:type="spellEnd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="</w:t>
                  </w:r>
                  <w:proofErr w:type="spellStart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green",lwd</w:t>
                  </w:r>
                  <w:proofErr w:type="spellEnd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=5)  #</w:t>
                  </w:r>
                  <w:proofErr w:type="spellStart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lwd</w:t>
                  </w:r>
                  <w:proofErr w:type="spellEnd"/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=</w:t>
                  </w:r>
                  <w:r w:rsidRPr="00512813">
                    <w:rPr>
                      <w:rFonts w:ascii="CMBX12" w:hAnsi="CMBX12" w:cs="CMBX12" w:hint="eastAsia"/>
                      <w:kern w:val="0"/>
                      <w:szCs w:val="21"/>
                    </w:rPr>
                    <w:t>，设置线宽</w:t>
                  </w:r>
                </w:p>
              </w:txbxContent>
            </v:textbox>
            <w10:wrap type="none"/>
            <w10:anchorlock/>
          </v:shape>
        </w:pict>
      </w:r>
    </w:p>
    <w:p w:rsidR="006625DD" w:rsidRPr="00BD2362" w:rsidRDefault="006625DD" w:rsidP="00BD2362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noProof/>
          <w:kern w:val="0"/>
        </w:rPr>
        <w:lastRenderedPageBreak/>
        <w:drawing>
          <wp:inline distT="0" distB="0" distL="0" distR="0">
            <wp:extent cx="3368416" cy="3362325"/>
            <wp:effectExtent l="19050" t="0" r="3434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02" cy="336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62" w:rsidRPr="00D034D9" w:rsidRDefault="00BD2362" w:rsidP="00962386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 w:rsidRPr="00BD2362">
        <w:rPr>
          <w:rFonts w:ascii="Times New Roman" w:hAnsi="Times New Roman" w:cs="Times New Roman" w:hint="eastAsia"/>
          <w:szCs w:val="21"/>
        </w:rPr>
        <w:t>2)</w:t>
      </w:r>
      <w:r w:rsidRPr="00BD2362">
        <w:rPr>
          <w:rFonts w:ascii="Times New Roman" w:hAnsi="Times New Roman" w:cs="Times New Roman" w:hint="eastAsia"/>
          <w:szCs w:val="21"/>
        </w:rPr>
        <w:t>添加局部多项式拟合线（略）</w:t>
      </w:r>
    </w:p>
    <w:p w:rsidR="00242798" w:rsidRDefault="00B105B5" w:rsidP="00242798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</w:r>
      <w:r>
        <w:rPr>
          <w:rFonts w:ascii="黑体" w:eastAsia="黑体" w:hAnsi="黑体"/>
          <w:sz w:val="30"/>
          <w:szCs w:val="30"/>
        </w:rPr>
        <w:pict>
          <v:shape id="_x0000_s2235" type="#_x0000_t202" style="width:415.85pt;height:89.3pt;mso-position-horizontal-relative:char;mso-position-vertical-relative:line;mso-width-relative:margin;mso-height-relative:margin">
            <v:textbox style="mso-next-textbox:#_x0000_s2235">
              <w:txbxContent>
                <w:p w:rsidR="00BD2362" w:rsidRPr="00BD2362" w:rsidRDefault="00BD2362" w:rsidP="00BD236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BD2362" w:rsidRPr="00BD2362" w:rsidRDefault="00BD2362" w:rsidP="00BD236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smooth1&lt;-</w:t>
                  </w:r>
                  <w:proofErr w:type="gram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with(</w:t>
                  </w:r>
                  <w:proofErr w:type="spellStart"/>
                  <w:proofErr w:type="gram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PuroA,lowess</w:t>
                  </w:r>
                  <w:proofErr w:type="spell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rate~conc,f</w:t>
                  </w:r>
                  <w:proofErr w:type="spell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=0.9))</w:t>
                  </w:r>
                </w:p>
                <w:p w:rsidR="00BD2362" w:rsidRPr="00BD2362" w:rsidRDefault="00BD2362" w:rsidP="00BD236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smooth2&lt;-</w:t>
                  </w:r>
                  <w:proofErr w:type="gram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with(</w:t>
                  </w:r>
                  <w:proofErr w:type="spellStart"/>
                  <w:proofErr w:type="gram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PuroA,lowess</w:t>
                  </w:r>
                  <w:proofErr w:type="spell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rate~conc,f</w:t>
                  </w:r>
                  <w:proofErr w:type="spell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=0.1))</w:t>
                  </w:r>
                </w:p>
                <w:p w:rsidR="00BD2362" w:rsidRPr="00BD2362" w:rsidRDefault="00BD2362" w:rsidP="00BD236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lines(</w:t>
                  </w:r>
                  <w:proofErr w:type="gram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smooth1,col="red")</w:t>
                  </w:r>
                </w:p>
                <w:p w:rsidR="003754D2" w:rsidRPr="00242798" w:rsidRDefault="00BD2362" w:rsidP="00BD2362">
                  <w:proofErr w:type="gramStart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lines(</w:t>
                  </w:r>
                  <w:proofErr w:type="gramEnd"/>
                  <w:r w:rsidRPr="00BD2362">
                    <w:rPr>
                      <w:rFonts w:ascii="Times New Roman" w:hAnsi="Times New Roman" w:cs="Times New Roman"/>
                      <w:szCs w:val="21"/>
                    </w:rPr>
                    <w:t>smooth2,col="blue")</w:t>
                  </w:r>
                  <w:r w:rsidR="003754D2" w:rsidRPr="00242798">
                    <w:rPr>
                      <w:rFonts w:ascii="Times New Roman" w:hAnsi="Times New Roman" w:cs="Times New Roman"/>
                      <w:szCs w:val="21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 w:rsidR="001C0B15" w:rsidRDefault="00BD2362" w:rsidP="00C0740F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noProof/>
          <w:kern w:val="0"/>
          <w:szCs w:val="21"/>
        </w:rPr>
        <w:drawing>
          <wp:inline distT="0" distB="0" distL="0" distR="0">
            <wp:extent cx="3943350" cy="393621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15" w:rsidRDefault="00581BA2" w:rsidP="001C0B15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>
        <w:rPr>
          <w:rFonts w:ascii="宋体" w:eastAsia="宋体" w:hAnsi="宋体" w:cs="黑体" w:hint="eastAsia"/>
          <w:b/>
          <w:kern w:val="0"/>
          <w:szCs w:val="21"/>
        </w:rPr>
        <w:lastRenderedPageBreak/>
        <w:t>3</w:t>
      </w:r>
      <w:r w:rsidR="001C0B15" w:rsidRPr="001C0B15">
        <w:rPr>
          <w:rFonts w:ascii="宋体" w:eastAsia="宋体" w:hAnsi="宋体" w:cs="黑体" w:hint="eastAsia"/>
          <w:b/>
          <w:kern w:val="0"/>
          <w:szCs w:val="21"/>
        </w:rPr>
        <w:t>）</w:t>
      </w:r>
      <w:r w:rsidR="00DE30E1" w:rsidRPr="00DE30E1">
        <w:rPr>
          <w:rFonts w:ascii="Times New Roman" w:hAnsi="Times New Roman" w:cs="Times New Roman" w:hint="eastAsia"/>
          <w:szCs w:val="21"/>
        </w:rPr>
        <w:t>添加一次、二次、三次多项式拟合线</w:t>
      </w:r>
      <w:r w:rsidR="00E7695C">
        <w:rPr>
          <w:rFonts w:ascii="Times New Roman" w:hAnsi="Times New Roman" w:cs="Times New Roman" w:hint="eastAsia"/>
          <w:szCs w:val="21"/>
        </w:rPr>
        <w:t>line()</w:t>
      </w:r>
    </w:p>
    <w:p w:rsidR="001C0B15" w:rsidRPr="001C0B15" w:rsidRDefault="00B105B5" w:rsidP="00C0740F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  <w:r>
        <w:rPr>
          <w:rFonts w:asciiTheme="minorEastAsia" w:hAnsiTheme="minorEastAsia" w:cs="CMBX12"/>
          <w:b/>
          <w:kern w:val="0"/>
          <w:szCs w:val="21"/>
        </w:rPr>
      </w:r>
      <w:r>
        <w:rPr>
          <w:rFonts w:asciiTheme="minorEastAsia" w:hAnsiTheme="minorEastAsia" w:cs="CMBX12"/>
          <w:b/>
          <w:kern w:val="0"/>
          <w:szCs w:val="21"/>
        </w:rPr>
        <w:pict>
          <v:shape id="_x0000_s2234" type="#_x0000_t202" style="width:252.35pt;height:165.15pt;mso-position-horizontal-relative:char;mso-position-vertical-relative:line;mso-width-relative:margin;mso-height-relative:margin">
            <v:textbox style="mso-next-textbox:#_x0000_s2234">
              <w:txbxContent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m1&lt;-</w:t>
                  </w:r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lm(</w:t>
                  </w:r>
                  <w:proofErr w:type="spellStart"/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m2&lt;-</w:t>
                  </w:r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lm(</w:t>
                  </w:r>
                  <w:proofErr w:type="spellStart"/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rate~conc+I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(conc^2),data=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m3&lt;-</w:t>
                  </w:r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lm(</w:t>
                  </w:r>
                  <w:proofErr w:type="spellStart"/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rate~conc+I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(conc^2)+I(conc^3),data=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lines(</w:t>
                  </w:r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fitted(m1)~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conc,data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PuroA,col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="red")</w:t>
                  </w:r>
                </w:p>
                <w:p w:rsidR="00DE30E1" w:rsidRPr="00DE30E1" w:rsidRDefault="00DE30E1" w:rsidP="00DE30E1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lines(</w:t>
                  </w:r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fitted(m2)~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conc,data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PuroA,col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="blue")</w:t>
                  </w:r>
                </w:p>
                <w:p w:rsidR="003754D2" w:rsidRPr="00DE30E1" w:rsidRDefault="00DE30E1" w:rsidP="00DE30E1">
                  <w:proofErr w:type="gram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lines(</w:t>
                  </w:r>
                  <w:proofErr w:type="gram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fitted(m3)~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conc,data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PuroA,col</w:t>
                  </w:r>
                  <w:proofErr w:type="spellEnd"/>
                  <w:r w:rsidRPr="00DE30E1">
                    <w:rPr>
                      <w:rFonts w:ascii="Times New Roman" w:hAnsi="Times New Roman" w:cs="Times New Roman"/>
                      <w:szCs w:val="21"/>
                    </w:rPr>
                    <w:t>="cyan")</w:t>
                  </w:r>
                </w:p>
              </w:txbxContent>
            </v:textbox>
            <w10:wrap type="none"/>
            <w10:anchorlock/>
          </v:shape>
        </w:pict>
      </w:r>
    </w:p>
    <w:p w:rsidR="00A81875" w:rsidRDefault="00AF6858" w:rsidP="00A8187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3168015</wp:posOffset>
            </wp:positionV>
            <wp:extent cx="3419475" cy="3409950"/>
            <wp:effectExtent l="19050" t="0" r="9525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D73"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>
            <wp:extent cx="3581400" cy="3574924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75" w:rsidRPr="00A81875" w:rsidRDefault="00A81875" w:rsidP="00A81875">
      <w:pPr>
        <w:rPr>
          <w:rFonts w:ascii="Times New Roman" w:hAnsi="Times New Roman" w:cs="Times New Roman"/>
          <w:szCs w:val="21"/>
        </w:rPr>
      </w:pPr>
      <w:r w:rsidRPr="007614B5">
        <w:rPr>
          <w:rFonts w:ascii="宋体" w:eastAsia="宋体" w:hAnsi="宋体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Pr="00A81875">
        <w:rPr>
          <w:rFonts w:ascii="Times New Roman" w:hAnsi="Times New Roman" w:cs="Times New Roman" w:hint="eastAsia"/>
          <w:szCs w:val="21"/>
        </w:rPr>
        <w:t>添加参考线</w:t>
      </w:r>
      <w:r w:rsidRPr="00A81875">
        <w:rPr>
          <w:rFonts w:ascii="Times New Roman" w:hAnsi="Times New Roman" w:cs="Times New Roman" w:hint="eastAsia"/>
          <w:szCs w:val="21"/>
        </w:rPr>
        <w:t>:</w:t>
      </w:r>
      <w:proofErr w:type="spellStart"/>
      <w:proofErr w:type="gramStart"/>
      <w:r w:rsidRPr="00A81875">
        <w:rPr>
          <w:rFonts w:ascii="Times New Roman" w:hAnsi="Times New Roman" w:cs="Times New Roman" w:hint="eastAsia"/>
          <w:szCs w:val="21"/>
        </w:rPr>
        <w:t>abline</w:t>
      </w:r>
      <w:proofErr w:type="spellEnd"/>
      <w:r w:rsidRPr="00A81875">
        <w:rPr>
          <w:rFonts w:ascii="Times New Roman" w:hAnsi="Times New Roman" w:cs="Times New Roman" w:hint="eastAsia"/>
          <w:szCs w:val="21"/>
        </w:rPr>
        <w:t>()</w:t>
      </w:r>
      <w:proofErr w:type="gramEnd"/>
    </w:p>
    <w:p w:rsidR="00F3016D" w:rsidRDefault="00B105B5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B105B5">
        <w:rPr>
          <w:rFonts w:asciiTheme="minorEastAsia" w:hAnsiTheme="minorEastAsia" w:cs="CMBX12"/>
          <w:kern w:val="0"/>
          <w:szCs w:val="21"/>
        </w:rPr>
      </w:r>
      <w:r w:rsidRPr="00B105B5">
        <w:rPr>
          <w:rFonts w:asciiTheme="minorEastAsia" w:hAnsiTheme="minorEastAsia" w:cs="CMBX12"/>
          <w:kern w:val="0"/>
          <w:szCs w:val="21"/>
        </w:rPr>
        <w:pict>
          <v:shape id="_x0000_s2233" type="#_x0000_t202" style="width:175.85pt;height:107.6pt;mso-position-horizontal-relative:char;mso-position-vertical-relative:line;mso-width-relative:margin;mso-height-relative:margin">
            <v:textbox style="mso-next-textbox:#_x0000_s2233">
              <w:txbxContent>
                <w:p w:rsidR="00A81875" w:rsidRPr="00A81875" w:rsidRDefault="00A81875" w:rsidP="00A818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A81875" w:rsidRPr="00A81875" w:rsidRDefault="00A81875" w:rsidP="00A818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A81875" w:rsidRPr="00A81875" w:rsidRDefault="00A81875" w:rsidP="00A818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abline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lm(</w:t>
                  </w:r>
                  <w:proofErr w:type="spell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))</w:t>
                  </w:r>
                </w:p>
                <w:p w:rsidR="00A81875" w:rsidRPr="00A81875" w:rsidRDefault="00A81875" w:rsidP="00A818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abline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a=100,b=105,col="blue")</w:t>
                  </w:r>
                </w:p>
                <w:p w:rsidR="00A81875" w:rsidRPr="00A81875" w:rsidRDefault="00A81875" w:rsidP="00A81875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abline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h=200,col="red")</w:t>
                  </w:r>
                </w:p>
                <w:p w:rsidR="003754D2" w:rsidRPr="00A81875" w:rsidRDefault="00A81875" w:rsidP="00A81875">
                  <w:proofErr w:type="spellStart"/>
                  <w:proofErr w:type="gramStart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abline</w:t>
                  </w:r>
                  <w:proofErr w:type="spell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A81875">
                    <w:rPr>
                      <w:rFonts w:ascii="Times New Roman" w:hAnsi="Times New Roman" w:cs="Times New Roman"/>
                      <w:szCs w:val="21"/>
                    </w:rPr>
                    <w:t>v=0.6,col="green")</w:t>
                  </w:r>
                </w:p>
              </w:txbxContent>
            </v:textbox>
            <w10:wrap type="none"/>
            <w10:anchorlock/>
          </v:shape>
        </w:pict>
      </w:r>
    </w:p>
    <w:p w:rsidR="00AF6858" w:rsidRDefault="00AF6858" w:rsidP="0023301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AF6858" w:rsidRDefault="00AF6858" w:rsidP="0023301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50122" w:rsidRDefault="00750122" w:rsidP="0023301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052F6" w:rsidRPr="007052F6" w:rsidRDefault="007052F6" w:rsidP="007052F6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 w:val="30"/>
          <w:szCs w:val="30"/>
        </w:rPr>
      </w:pPr>
      <w:r w:rsidRPr="007052F6">
        <w:rPr>
          <w:rFonts w:ascii="黑体" w:eastAsia="黑体" w:hAnsi="黑体" w:hint="eastAsia"/>
          <w:sz w:val="30"/>
          <w:szCs w:val="30"/>
        </w:rPr>
        <w:lastRenderedPageBreak/>
        <w:t>两个散点图的叠加.</w:t>
      </w:r>
    </w:p>
    <w:p w:rsidR="007052F6" w:rsidRPr="00A857BB" w:rsidRDefault="007052F6" w:rsidP="00A857BB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Cs w:val="21"/>
        </w:rPr>
      </w:pPr>
      <w:r w:rsidRPr="00A857BB">
        <w:rPr>
          <w:rFonts w:ascii="黑体" w:eastAsia="黑体" w:hAnsi="黑体" w:hint="eastAsia"/>
          <w:szCs w:val="21"/>
        </w:rPr>
        <w:t xml:space="preserve">例：将 </w:t>
      </w:r>
      <w:proofErr w:type="spellStart"/>
      <w:r w:rsidRPr="00A857BB">
        <w:rPr>
          <w:rFonts w:ascii="黑体" w:eastAsia="黑体" w:hAnsi="黑体" w:hint="eastAsia"/>
          <w:szCs w:val="21"/>
        </w:rPr>
        <w:t>Puromycin</w:t>
      </w:r>
      <w:proofErr w:type="spellEnd"/>
      <w:r w:rsidRPr="00A857BB">
        <w:rPr>
          <w:rFonts w:ascii="黑体" w:eastAsia="黑体" w:hAnsi="黑体" w:hint="eastAsia"/>
          <w:szCs w:val="21"/>
        </w:rPr>
        <w:t xml:space="preserve">中变量 rate 与 </w:t>
      </w:r>
      <w:proofErr w:type="spellStart"/>
      <w:r w:rsidRPr="00A857BB">
        <w:rPr>
          <w:rFonts w:ascii="黑体" w:eastAsia="黑体" w:hAnsi="黑体" w:hint="eastAsia"/>
          <w:szCs w:val="21"/>
        </w:rPr>
        <w:t>conc</w:t>
      </w:r>
      <w:proofErr w:type="spellEnd"/>
      <w:r w:rsidRPr="00A857BB">
        <w:rPr>
          <w:rFonts w:ascii="黑体" w:eastAsia="黑体" w:hAnsi="黑体" w:hint="eastAsia"/>
          <w:szCs w:val="21"/>
        </w:rPr>
        <w:t>之间的关系按 state 的两个值分别画出散点（在一幅图中）. 对于“treated”使用符号 1 和颜色 1, 对于“untreated”使用符号 2 和颜色 2</w:t>
      </w:r>
    </w:p>
    <w:p w:rsidR="007052F6" w:rsidRDefault="007052F6" w:rsidP="007052F6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color w:val="FF0000"/>
          <w:kern w:val="0"/>
          <w:szCs w:val="21"/>
        </w:rPr>
      </w:pPr>
      <w:r w:rsidRPr="007052F6">
        <w:rPr>
          <w:rFonts w:asciiTheme="minorEastAsia" w:hAnsiTheme="minorEastAsia" w:cs="CMBX12" w:hint="eastAsia"/>
          <w:b/>
          <w:color w:val="FF0000"/>
          <w:kern w:val="0"/>
          <w:szCs w:val="21"/>
        </w:rPr>
        <w:t>#自己的想法</w:t>
      </w:r>
      <w:r>
        <w:rPr>
          <w:rFonts w:asciiTheme="minorEastAsia" w:hAnsiTheme="minorEastAsia" w:cs="CMBX12" w:hint="eastAsia"/>
          <w:b/>
          <w:color w:val="FF0000"/>
          <w:kern w:val="0"/>
          <w:szCs w:val="21"/>
        </w:rPr>
        <w:t>:使用plot(</w:t>
      </w:r>
      <w:r w:rsidRPr="007052F6">
        <w:rPr>
          <w:rFonts w:asciiTheme="minorEastAsia" w:hAnsiTheme="minorEastAsia" w:cs="CMBX12" w:hint="eastAsia"/>
          <w:b/>
          <w:color w:val="FF0000"/>
          <w:kern w:val="0"/>
          <w:szCs w:val="21"/>
        </w:rPr>
        <w:t>)两次，</w:t>
      </w:r>
      <w:r>
        <w:rPr>
          <w:rFonts w:asciiTheme="minorEastAsia" w:hAnsiTheme="minorEastAsia" w:cs="CMBX12" w:hint="eastAsia"/>
          <w:b/>
          <w:color w:val="FF0000"/>
          <w:kern w:val="0"/>
          <w:szCs w:val="21"/>
        </w:rPr>
        <w:t>并</w:t>
      </w:r>
      <w:r w:rsidRPr="007052F6">
        <w:rPr>
          <w:rFonts w:asciiTheme="minorEastAsia" w:hAnsiTheme="minorEastAsia" w:cs="CMBX12" w:hint="eastAsia"/>
          <w:b/>
          <w:color w:val="FF0000"/>
          <w:kern w:val="0"/>
          <w:szCs w:val="21"/>
        </w:rPr>
        <w:t>用</w:t>
      </w:r>
      <w:r w:rsidRPr="007052F6">
        <w:rPr>
          <w:rFonts w:ascii="Times New Roman" w:hAnsi="Times New Roman" w:cs="Times New Roman" w:hint="eastAsia"/>
          <w:color w:val="FF0000"/>
          <w:szCs w:val="21"/>
        </w:rPr>
        <w:t>add=TRUE,</w:t>
      </w:r>
      <w:r w:rsidR="008038A8">
        <w:rPr>
          <w:rFonts w:ascii="Times New Roman" w:hAnsi="Times New Roman" w:cs="Times New Roman" w:hint="eastAsia"/>
          <w:color w:val="FF0000"/>
          <w:szCs w:val="21"/>
        </w:rPr>
        <w:t>失败！</w:t>
      </w:r>
    </w:p>
    <w:p w:rsidR="0045564B" w:rsidRPr="007052F6" w:rsidRDefault="00B105B5" w:rsidP="007052F6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color w:val="FF0000"/>
          <w:kern w:val="0"/>
          <w:szCs w:val="21"/>
        </w:rPr>
      </w:pPr>
      <w:r w:rsidRPr="00B105B5">
        <w:rPr>
          <w:rFonts w:asciiTheme="minorEastAsia" w:hAnsiTheme="minorEastAsia" w:cs="CMBX12"/>
          <w:kern w:val="0"/>
          <w:szCs w:val="21"/>
        </w:rPr>
      </w:r>
      <w:r w:rsidRPr="00B105B5">
        <w:rPr>
          <w:rFonts w:asciiTheme="minorEastAsia" w:hAnsiTheme="minorEastAsia" w:cs="CMBX12"/>
          <w:kern w:val="0"/>
          <w:szCs w:val="21"/>
        </w:rPr>
        <w:pict>
          <v:shape id="_x0000_s2232" type="#_x0000_t202" style="width:472.85pt;height:227.25pt;mso-position-horizontal-relative:char;mso-position-vertical-relative:line;mso-width-relative:margin;mso-height-relative:margin">
            <v:textbox style="mso-next-textbox:#_x0000_s2232">
              <w:txbxContent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subset(</w:t>
                  </w:r>
                  <w:proofErr w:type="spellStart"/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Puromycin,state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=="treated")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PuroB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subset(</w:t>
                  </w:r>
                  <w:proofErr w:type="spellStart"/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Puromycin,state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=="untreated")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PuroA,col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=1,pch=1)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&gt; plot(</w:t>
                  </w:r>
                  <w:proofErr w:type="spellStart"/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rate~conc,data</w:t>
                  </w:r>
                  <w:proofErr w:type="spellEnd"/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=</w:t>
                  </w:r>
                  <w:proofErr w:type="spellStart"/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PuroB,col</w:t>
                  </w:r>
                  <w:proofErr w:type="spellEnd"/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=2,pch=1,add=TRUE)  #plot()</w:t>
                  </w:r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没有</w:t>
                  </w:r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add=</w:t>
                  </w:r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选项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Warning messages: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1: In </w:t>
                  </w:r>
                  <w:proofErr w:type="spellStart"/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plot.window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...) : "add" is not a graphical parameter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2: In </w:t>
                  </w:r>
                  <w:proofErr w:type="spellStart"/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plot.xy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xy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, type, ...) : "add" is not a graphical parameter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3: In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axis(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side = side, at = at, labels = labels, ...) :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  "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add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" is not a graphical parameter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4: In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axis(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side = side, at = at, labels = labels, ...) :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  "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add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" is not a graphical parameter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5: In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box(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...) : "add" is not a graphical parameter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6: In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title(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...) : "add" is not a graphical parameter</w:t>
                  </w:r>
                </w:p>
                <w:p w:rsidR="003754D2" w:rsidRPr="007052F6" w:rsidRDefault="007052F6" w:rsidP="007052F6">
                  <w:pPr>
                    <w:rPr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F1642" w:rsidRPr="00AF1642" w:rsidRDefault="007052F6" w:rsidP="004B1AA5">
      <w:pPr>
        <w:autoSpaceDE w:val="0"/>
        <w:autoSpaceDN w:val="0"/>
        <w:adjustRightInd w:val="0"/>
        <w:jc w:val="left"/>
        <w:rPr>
          <w:rFonts w:asciiTheme="minorEastAsia" w:hAnsiTheme="minorEastAsia" w:cs="CMR12"/>
          <w:b/>
          <w:kern w:val="0"/>
          <w:szCs w:val="21"/>
        </w:rPr>
      </w:pPr>
      <w:r>
        <w:rPr>
          <w:rFonts w:asciiTheme="minorEastAsia" w:hAnsiTheme="minorEastAsia" w:cs="CMR12" w:hint="eastAsia"/>
          <w:b/>
          <w:kern w:val="0"/>
          <w:szCs w:val="21"/>
        </w:rPr>
        <w:t>书上的程序</w:t>
      </w:r>
      <w:r w:rsidR="00AF1642">
        <w:rPr>
          <w:rFonts w:asciiTheme="minorEastAsia" w:hAnsiTheme="minorEastAsia" w:cs="CMR12" w:hint="eastAsia"/>
          <w:b/>
          <w:kern w:val="0"/>
          <w:szCs w:val="21"/>
        </w:rPr>
        <w:t>思路：两幅图的数据放在一个数据集中，设置绘图符号和颜色为</w:t>
      </w:r>
      <w:r w:rsidR="00EC0E97">
        <w:rPr>
          <w:rFonts w:asciiTheme="minorEastAsia" w:hAnsiTheme="minorEastAsia" w:cs="CMR12" w:hint="eastAsia"/>
          <w:b/>
          <w:kern w:val="0"/>
          <w:szCs w:val="21"/>
        </w:rPr>
        <w:t>等长度的</w:t>
      </w:r>
      <w:r w:rsidR="00AF1642">
        <w:rPr>
          <w:rFonts w:asciiTheme="minorEastAsia" w:hAnsiTheme="minorEastAsia" w:cs="CMR12" w:hint="eastAsia"/>
          <w:b/>
          <w:kern w:val="0"/>
          <w:szCs w:val="21"/>
        </w:rPr>
        <w:t>数值型向量</w:t>
      </w:r>
    </w:p>
    <w:p w:rsidR="004B1AA5" w:rsidRDefault="00750122" w:rsidP="004B1AA5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noProof/>
          <w:kern w:val="0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1908810</wp:posOffset>
            </wp:positionV>
            <wp:extent cx="3143250" cy="2924175"/>
            <wp:effectExtent l="19050" t="0" r="0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0983" r="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5B5">
        <w:rPr>
          <w:rFonts w:asciiTheme="minorEastAsia" w:hAnsiTheme="minorEastAsia" w:cs="CMBX12"/>
          <w:kern w:val="0"/>
          <w:szCs w:val="21"/>
        </w:rPr>
      </w:r>
      <w:r w:rsidR="00B105B5">
        <w:rPr>
          <w:rFonts w:asciiTheme="minorEastAsia" w:hAnsiTheme="minorEastAsia" w:cs="CMBX12"/>
          <w:kern w:val="0"/>
          <w:szCs w:val="21"/>
        </w:rPr>
        <w:pict>
          <v:shape id="_x0000_s2231" type="#_x0000_t202" style="width:294.35pt;height:161.9pt;mso-position-horizontal-relative:char;mso-position-vertical-relative:line;mso-width-relative:margin;mso-height-relative:margin">
            <v:textbox>
              <w:txbxContent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&gt; #</w:t>
                  </w:r>
                  <w:r w:rsidRPr="007052F6">
                    <w:rPr>
                      <w:rFonts w:ascii="Times New Roman" w:hAnsi="Times New Roman" w:cs="Times New Roman" w:hint="eastAsia"/>
                      <w:szCs w:val="21"/>
                    </w:rPr>
                    <w:t>尝试因子的新用法：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&gt; F=factor(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c(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"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a","b","b","b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"));F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[1]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a</w:t>
                  </w:r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 b 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proofErr w:type="spellEnd"/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Levels: a b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&gt; c(1,2)[F]</w:t>
                  </w:r>
                  <w:r w:rsidR="00601660">
                    <w:rPr>
                      <w:rFonts w:ascii="Times New Roman" w:hAnsi="Times New Roman" w:cs="Times New Roman" w:hint="eastAsia"/>
                      <w:szCs w:val="21"/>
                    </w:rPr>
                    <w:t xml:space="preserve">   </w:t>
                  </w:r>
                  <w:r w:rsidR="00601660" w:rsidRPr="00601660">
                    <w:rPr>
                      <w:rFonts w:ascii="Times New Roman" w:hAnsi="Times New Roman" w:cs="Times New Roman" w:hint="eastAsia"/>
                      <w:szCs w:val="21"/>
                    </w:rPr>
                    <w:t>#</w:t>
                  </w:r>
                  <w:r w:rsidR="00E50BC7" w:rsidRPr="00E50BC7">
                    <w:rPr>
                      <w:rFonts w:ascii="Times New Roman" w:hAnsi="Times New Roman" w:cs="Times New Roman" w:hint="eastAsia"/>
                      <w:szCs w:val="21"/>
                    </w:rPr>
                    <w:t xml:space="preserve"> #</w:t>
                  </w:r>
                  <w:r w:rsidR="00E50BC7" w:rsidRPr="00E50BC7">
                    <w:rPr>
                      <w:rFonts w:ascii="Times New Roman" w:hAnsi="Times New Roman" w:cs="Times New Roman" w:hint="eastAsia"/>
                      <w:szCs w:val="21"/>
                    </w:rPr>
                    <w:t>思考：结果与因子的区别？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[1] 1 2 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2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2</w:t>
                  </w:r>
                  <w:proofErr w:type="spellEnd"/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mysymb</w:t>
                  </w:r>
                  <w:proofErr w:type="spellEnd"/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&lt;-c(1,2)[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Puromycin$state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]</w:t>
                  </w:r>
                </w:p>
                <w:p w:rsidR="007052F6" w:rsidRPr="007052F6" w:rsidRDefault="007052F6" w:rsidP="007052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gram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Puromycin,col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mysymb,pch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mysymb</w:t>
                  </w:r>
                  <w:proofErr w:type="spellEnd"/>
                  <w:r w:rsidRPr="007052F6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3754D2" w:rsidRPr="007052F6" w:rsidRDefault="003754D2" w:rsidP="007052F6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052F6" w:rsidRDefault="007052F6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50122" w:rsidRDefault="00750122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50122" w:rsidRDefault="00750122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50122" w:rsidRDefault="00750122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750122" w:rsidRDefault="00750122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220D15" w:rsidRDefault="00220D15" w:rsidP="00220D1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220D15">
        <w:rPr>
          <w:rFonts w:ascii="黑体" w:eastAsia="黑体" w:hAnsi="黑体" w:hint="eastAsia"/>
          <w:sz w:val="30"/>
          <w:szCs w:val="30"/>
        </w:rPr>
        <w:lastRenderedPageBreak/>
        <w:t>思考：还有其它方式可以将state的状态由treated和untreated转化为1，2表示吗？</w:t>
      </w:r>
    </w:p>
    <w:p w:rsidR="0086567F" w:rsidRPr="00220D15" w:rsidRDefault="00B105B5" w:rsidP="00220D1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B105B5">
        <w:rPr>
          <w:rFonts w:asciiTheme="minorEastAsia" w:hAnsiTheme="minorEastAsia" w:cs="CMBX12"/>
          <w:kern w:val="0"/>
          <w:szCs w:val="21"/>
        </w:rPr>
      </w:r>
      <w:r w:rsidR="00EC0E97" w:rsidRPr="00B105B5">
        <w:rPr>
          <w:rFonts w:asciiTheme="minorEastAsia" w:hAnsiTheme="minorEastAsia" w:cs="CMBX12"/>
          <w:kern w:val="0"/>
          <w:szCs w:val="21"/>
        </w:rPr>
        <w:pict>
          <v:shape id="_x0000_s2230" type="#_x0000_t202" style="width:398.6pt;height:81.65pt;mso-position-horizontal-relative:char;mso-position-vertical-relative:line;mso-width-relative:margin;mso-height-relative:margin">
            <v:textbox>
              <w:txbxContent>
                <w:p w:rsidR="00EC0E97" w:rsidRPr="00EC0E97" w:rsidRDefault="00EC0E97" w:rsidP="00EC0E97">
                  <w:pPr>
                    <w:rPr>
                      <w:rFonts w:asciiTheme="minorEastAsia" w:hAnsiTheme="minorEastAsia" w:hint="eastAsia"/>
                      <w:szCs w:val="21"/>
                    </w:rPr>
                  </w:pPr>
                  <w:proofErr w:type="spellStart"/>
                  <w:r w:rsidRPr="00EC0E97">
                    <w:rPr>
                      <w:rFonts w:asciiTheme="minorEastAsia" w:hAnsiTheme="minorEastAsia" w:hint="eastAsia"/>
                      <w:szCs w:val="21"/>
                    </w:rPr>
                    <w:t>Puromycin$bj</w:t>
                  </w:r>
                  <w:proofErr w:type="spellEnd"/>
                  <w:r w:rsidRPr="00EC0E97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proofErr w:type="spellStart"/>
                  <w:r w:rsidRPr="00EC0E97">
                    <w:rPr>
                      <w:rFonts w:asciiTheme="minorEastAsia" w:hAnsiTheme="minorEastAsia" w:hint="eastAsia"/>
                      <w:szCs w:val="21"/>
                    </w:rPr>
                    <w:t>Puromycin$state</w:t>
                  </w:r>
                  <w:proofErr w:type="spellEnd"/>
                  <w:r w:rsidRPr="00EC0E97">
                    <w:rPr>
                      <w:rFonts w:asciiTheme="minorEastAsia" w:hAnsiTheme="minorEastAsia" w:hint="eastAsia"/>
                      <w:szCs w:val="21"/>
                    </w:rPr>
                    <w:t>=="treated"]&lt;-1  #新增变量</w:t>
                  </w:r>
                  <w:proofErr w:type="spellStart"/>
                  <w:r w:rsidRPr="00EC0E97">
                    <w:rPr>
                      <w:rFonts w:asciiTheme="minorEastAsia" w:hAnsiTheme="minorEastAsia" w:hint="eastAsia"/>
                      <w:szCs w:val="21"/>
                    </w:rPr>
                    <w:t>bj</w:t>
                  </w:r>
                  <w:proofErr w:type="spellEnd"/>
                </w:p>
                <w:p w:rsidR="00EC0E97" w:rsidRPr="00EC0E97" w:rsidRDefault="00EC0E97" w:rsidP="00EC0E97">
                  <w:pPr>
                    <w:rPr>
                      <w:rFonts w:asciiTheme="minorEastAsia" w:hAnsiTheme="minorEastAsia"/>
                      <w:szCs w:val="21"/>
                    </w:rPr>
                  </w:pPr>
                  <w:proofErr w:type="spellStart"/>
                  <w:r w:rsidRPr="00EC0E97">
                    <w:rPr>
                      <w:rFonts w:asciiTheme="minorEastAsia" w:hAnsiTheme="minorEastAsia"/>
                      <w:szCs w:val="21"/>
                    </w:rPr>
                    <w:t>Puromycin</w:t>
                  </w:r>
                  <w:proofErr w:type="spellEnd"/>
                </w:p>
                <w:p w:rsidR="00EC0E97" w:rsidRPr="00EC0E97" w:rsidRDefault="00EC0E97" w:rsidP="00EC0E97">
                  <w:pPr>
                    <w:rPr>
                      <w:rFonts w:asciiTheme="minorEastAsia" w:hAnsiTheme="minorEastAsia"/>
                      <w:szCs w:val="21"/>
                    </w:rPr>
                  </w:pPr>
                  <w:proofErr w:type="spellStart"/>
                  <w:r w:rsidRPr="00EC0E97">
                    <w:rPr>
                      <w:rFonts w:asciiTheme="minorEastAsia" w:hAnsiTheme="minorEastAsia"/>
                      <w:szCs w:val="21"/>
                    </w:rPr>
                    <w:t>Puromycin$</w:t>
                  </w:r>
                  <w:proofErr w:type="gramStart"/>
                  <w:r w:rsidRPr="00EC0E97">
                    <w:rPr>
                      <w:rFonts w:asciiTheme="minorEastAsia" w:hAnsiTheme="minorEastAsia"/>
                      <w:szCs w:val="21"/>
                    </w:rPr>
                    <w:t>bj</w:t>
                  </w:r>
                  <w:proofErr w:type="spellEnd"/>
                  <w:r w:rsidRPr="00EC0E97">
                    <w:rPr>
                      <w:rFonts w:asciiTheme="minorEastAsia" w:hAnsiTheme="minorEastAsia"/>
                      <w:szCs w:val="21"/>
                    </w:rPr>
                    <w:t>[</w:t>
                  </w:r>
                  <w:proofErr w:type="spellStart"/>
                  <w:proofErr w:type="gramEnd"/>
                  <w:r w:rsidRPr="00EC0E97">
                    <w:rPr>
                      <w:rFonts w:asciiTheme="minorEastAsia" w:hAnsiTheme="minorEastAsia"/>
                      <w:szCs w:val="21"/>
                    </w:rPr>
                    <w:t>Puromycin$state</w:t>
                  </w:r>
                  <w:proofErr w:type="spellEnd"/>
                  <w:r w:rsidRPr="00EC0E97">
                    <w:rPr>
                      <w:rFonts w:asciiTheme="minorEastAsia" w:hAnsiTheme="minorEastAsia"/>
                      <w:szCs w:val="21"/>
                    </w:rPr>
                    <w:t>=="untreated"]&lt;-2</w:t>
                  </w:r>
                </w:p>
                <w:p w:rsidR="0086567F" w:rsidRPr="007052F6" w:rsidRDefault="00EC0E97" w:rsidP="00EC0E97">
                  <w:pPr>
                    <w:rPr>
                      <w:szCs w:val="21"/>
                    </w:rPr>
                  </w:pPr>
                  <w:proofErr w:type="gramStart"/>
                  <w:r w:rsidRPr="00EC0E97">
                    <w:rPr>
                      <w:rFonts w:asciiTheme="minorEastAsia" w:hAnsiTheme="minorEastAsia"/>
                      <w:szCs w:val="21"/>
                    </w:rPr>
                    <w:t>plot(</w:t>
                  </w:r>
                  <w:proofErr w:type="spellStart"/>
                  <w:proofErr w:type="gramEnd"/>
                  <w:r w:rsidRPr="00EC0E97">
                    <w:rPr>
                      <w:rFonts w:asciiTheme="minorEastAsia" w:hAnsiTheme="minorEastAsia"/>
                      <w:szCs w:val="21"/>
                    </w:rPr>
                    <w:t>rate~conc,data</w:t>
                  </w:r>
                  <w:proofErr w:type="spellEnd"/>
                  <w:r w:rsidRPr="00EC0E97">
                    <w:rPr>
                      <w:rFonts w:asciiTheme="minorEastAsia" w:hAnsiTheme="minorEastAsia"/>
                      <w:szCs w:val="21"/>
                    </w:rPr>
                    <w:t>=</w:t>
                  </w:r>
                  <w:proofErr w:type="spellStart"/>
                  <w:r w:rsidRPr="00EC0E97">
                    <w:rPr>
                      <w:rFonts w:asciiTheme="minorEastAsia" w:hAnsiTheme="minorEastAsia"/>
                      <w:szCs w:val="21"/>
                    </w:rPr>
                    <w:t>Puromycin,col</w:t>
                  </w:r>
                  <w:proofErr w:type="spellEnd"/>
                  <w:r w:rsidRPr="00EC0E97">
                    <w:rPr>
                      <w:rFonts w:asciiTheme="minorEastAsia" w:hAnsiTheme="minorEastAsia"/>
                      <w:szCs w:val="21"/>
                    </w:rPr>
                    <w:t>=</w:t>
                  </w:r>
                  <w:proofErr w:type="spellStart"/>
                  <w:r w:rsidRPr="00EC0E97">
                    <w:rPr>
                      <w:rFonts w:asciiTheme="minorEastAsia" w:hAnsiTheme="minorEastAsia"/>
                      <w:szCs w:val="21"/>
                    </w:rPr>
                    <w:t>bj,pch</w:t>
                  </w:r>
                  <w:proofErr w:type="spellEnd"/>
                  <w:r w:rsidRPr="00EC0E97">
                    <w:rPr>
                      <w:rFonts w:asciiTheme="minorEastAsia" w:hAnsiTheme="minorEastAsia"/>
                      <w:szCs w:val="21"/>
                    </w:rPr>
                    <w:t>=</w:t>
                  </w:r>
                  <w:proofErr w:type="spellStart"/>
                  <w:r w:rsidRPr="00EC0E97">
                    <w:rPr>
                      <w:rFonts w:asciiTheme="minorEastAsia" w:hAnsiTheme="minorEastAsia"/>
                      <w:szCs w:val="21"/>
                    </w:rPr>
                    <w:t>bj</w:t>
                  </w:r>
                  <w:proofErr w:type="spellEnd"/>
                  <w:r w:rsidRPr="00EC0E97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86567F" w:rsidRPr="00A857BB" w:rsidRDefault="0086567F" w:rsidP="00A857BB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1"/>
        </w:rPr>
      </w:pPr>
      <w:r w:rsidRPr="00A857BB">
        <w:rPr>
          <w:rFonts w:ascii="Times New Roman" w:hAnsi="Times New Roman" w:cs="Times New Roman" w:hint="eastAsia"/>
          <w:szCs w:val="21"/>
        </w:rPr>
        <w:t>再对每一</w:t>
      </w:r>
      <w:r w:rsidRPr="00A857BB">
        <w:rPr>
          <w:rFonts w:ascii="Times New Roman" w:hAnsi="Times New Roman" w:cs="Times New Roman" w:hint="eastAsia"/>
          <w:szCs w:val="21"/>
        </w:rPr>
        <w:t xml:space="preserve"> state </w:t>
      </w:r>
      <w:r w:rsidRPr="00A857BB">
        <w:rPr>
          <w:rFonts w:ascii="Times New Roman" w:hAnsi="Times New Roman" w:cs="Times New Roman" w:hint="eastAsia"/>
          <w:szCs w:val="21"/>
        </w:rPr>
        <w:t>在散点图上添加局部多项式光滑线（略）</w:t>
      </w:r>
    </w:p>
    <w:p w:rsidR="00EF62CA" w:rsidRDefault="00B105B5" w:rsidP="00EF62CA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29" type="#_x0000_t202" style="width:414.35pt;height:219.6pt;mso-position-horizontal-relative:char;mso-position-vertical-relative:line;mso-width-relative:margin;mso-height-relative:margin">
            <v:textbox>
              <w:txbxContent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#</w:t>
                  </w:r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install.packages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"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locfit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")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library(</w:t>
                  </w:r>
                  <w:proofErr w:type="spellStart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locfit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subset(</w:t>
                  </w:r>
                  <w:proofErr w:type="spellStart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Puromycin,state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=="treated")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PuroB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subset(</w:t>
                  </w:r>
                  <w:proofErr w:type="spellStart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Puromycin,state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=="untreated")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smoothA</w:t>
                  </w:r>
                  <w:proofErr w:type="spellEnd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locfit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rate~lp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conc,nn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=1,deg=1),data=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smoothB</w:t>
                  </w:r>
                  <w:proofErr w:type="spellEnd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locfit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rate~lp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conc,nn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=1,deg=1),data=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PuroB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Puromycin,col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mysymb,pch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mysymb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86567F" w:rsidRPr="0086567F" w:rsidRDefault="0086567F" w:rsidP="0086567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lines(</w:t>
                  </w:r>
                  <w:proofErr w:type="spellStart"/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smoothA,lty</w:t>
                  </w:r>
                  <w:proofErr w:type="spellEnd"/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=1)  #</w:t>
                  </w:r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选项</w:t>
                  </w:r>
                  <w:proofErr w:type="spellStart"/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lty</w:t>
                  </w:r>
                  <w:proofErr w:type="spellEnd"/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=</w:t>
                  </w:r>
                  <w:r w:rsidRPr="0086567F">
                    <w:rPr>
                      <w:rFonts w:ascii="Times New Roman" w:hAnsi="Times New Roman" w:cs="Times New Roman" w:hint="eastAsia"/>
                      <w:szCs w:val="21"/>
                    </w:rPr>
                    <w:t>，设定线型</w:t>
                  </w:r>
                </w:p>
                <w:p w:rsidR="003754D2" w:rsidRPr="0086567F" w:rsidRDefault="0086567F" w:rsidP="0086567F">
                  <w:proofErr w:type="gramStart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lines(</w:t>
                  </w:r>
                  <w:proofErr w:type="spellStart"/>
                  <w:proofErr w:type="gram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smoothB,lty</w:t>
                  </w:r>
                  <w:proofErr w:type="spellEnd"/>
                  <w:r w:rsidRPr="0086567F">
                    <w:rPr>
                      <w:rFonts w:ascii="Times New Roman" w:hAnsi="Times New Roman" w:cs="Times New Roman"/>
                      <w:szCs w:val="21"/>
                    </w:rPr>
                    <w:t>=3)</w:t>
                  </w:r>
                </w:p>
              </w:txbxContent>
            </v:textbox>
            <w10:wrap type="none"/>
            <w10:anchorlock/>
          </v:shape>
        </w:pict>
      </w:r>
    </w:p>
    <w:p w:rsidR="0086567F" w:rsidRDefault="0086567F" w:rsidP="00EF62CA">
      <w:pPr>
        <w:rPr>
          <w:rFonts w:asciiTheme="minorEastAsia" w:hAnsiTheme="minorEastAsia" w:cs="CMBX12" w:hint="eastAsia"/>
          <w:kern w:val="0"/>
          <w:szCs w:val="21"/>
        </w:rPr>
      </w:pPr>
      <w:r>
        <w:rPr>
          <w:rFonts w:asciiTheme="minorEastAsia" w:hAnsiTheme="minorEastAsia" w:cs="CMBX12"/>
          <w:noProof/>
          <w:kern w:val="0"/>
          <w:szCs w:val="21"/>
        </w:rPr>
        <w:drawing>
          <wp:inline distT="0" distB="0" distL="0" distR="0">
            <wp:extent cx="2943225" cy="2616196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1182" r="3991" b="3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1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97" w:rsidRDefault="00EC0E97" w:rsidP="00EF62CA">
      <w:pPr>
        <w:rPr>
          <w:rFonts w:asciiTheme="minorEastAsia" w:hAnsiTheme="minorEastAsia" w:cs="CMBX12" w:hint="eastAsia"/>
          <w:kern w:val="0"/>
          <w:szCs w:val="21"/>
        </w:rPr>
      </w:pPr>
    </w:p>
    <w:p w:rsidR="00EC0E97" w:rsidRDefault="00EC0E97" w:rsidP="00EF62CA">
      <w:pPr>
        <w:rPr>
          <w:rFonts w:asciiTheme="minorEastAsia" w:hAnsiTheme="minorEastAsia" w:cs="CMBX12" w:hint="eastAsia"/>
          <w:kern w:val="0"/>
          <w:szCs w:val="21"/>
        </w:rPr>
      </w:pPr>
    </w:p>
    <w:p w:rsidR="00EC0E97" w:rsidRDefault="00EC0E97" w:rsidP="00EF62CA">
      <w:pPr>
        <w:rPr>
          <w:rFonts w:asciiTheme="minorEastAsia" w:hAnsiTheme="minorEastAsia" w:cs="CMBX12" w:hint="eastAsia"/>
          <w:kern w:val="0"/>
          <w:szCs w:val="21"/>
        </w:rPr>
      </w:pPr>
    </w:p>
    <w:p w:rsidR="00EC0E97" w:rsidRDefault="00EC0E97" w:rsidP="00EF62CA">
      <w:pPr>
        <w:rPr>
          <w:rFonts w:asciiTheme="minorEastAsia" w:hAnsiTheme="minorEastAsia" w:cs="CMBX12"/>
          <w:kern w:val="0"/>
          <w:szCs w:val="21"/>
        </w:rPr>
      </w:pPr>
    </w:p>
    <w:p w:rsidR="000560C0" w:rsidRPr="00A857BB" w:rsidRDefault="00A857BB" w:rsidP="00A857BB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 w:rsidRPr="00A857BB">
        <w:rPr>
          <w:rFonts w:ascii="Times New Roman" w:hAnsi="Times New Roman" w:cs="Times New Roman" w:hint="eastAsia"/>
          <w:szCs w:val="21"/>
        </w:rPr>
        <w:lastRenderedPageBreak/>
        <w:t>添</w:t>
      </w:r>
      <w:r w:rsidRPr="00A857BB">
        <w:rPr>
          <w:rFonts w:ascii="Times New Roman" w:hAnsi="Times New Roman" w:cs="Times New Roman" w:hint="eastAsia"/>
          <w:szCs w:val="21"/>
        </w:rPr>
        <w:t xml:space="preserve"> </w:t>
      </w:r>
      <w:r w:rsidRPr="00A857BB">
        <w:rPr>
          <w:rFonts w:ascii="Times New Roman" w:hAnsi="Times New Roman" w:cs="Times New Roman" w:hint="eastAsia"/>
          <w:szCs w:val="21"/>
        </w:rPr>
        <w:t>加</w:t>
      </w:r>
      <w:r w:rsidRPr="00A857BB">
        <w:rPr>
          <w:rFonts w:ascii="Times New Roman" w:hAnsi="Times New Roman" w:cs="Times New Roman" w:hint="eastAsia"/>
          <w:szCs w:val="21"/>
        </w:rPr>
        <w:t xml:space="preserve"> </w:t>
      </w:r>
      <w:r w:rsidRPr="00A857BB">
        <w:rPr>
          <w:rFonts w:ascii="Times New Roman" w:hAnsi="Times New Roman" w:cs="Times New Roman" w:hint="eastAsia"/>
          <w:szCs w:val="21"/>
        </w:rPr>
        <w:t>图</w:t>
      </w:r>
      <w:r w:rsidRPr="00A857BB">
        <w:rPr>
          <w:rFonts w:ascii="Times New Roman" w:hAnsi="Times New Roman" w:cs="Times New Roman" w:hint="eastAsia"/>
          <w:szCs w:val="21"/>
        </w:rPr>
        <w:t xml:space="preserve"> </w:t>
      </w:r>
      <w:r w:rsidRPr="00A857BB">
        <w:rPr>
          <w:rFonts w:ascii="Times New Roman" w:hAnsi="Times New Roman" w:cs="Times New Roman" w:hint="eastAsia"/>
          <w:szCs w:val="21"/>
        </w:rPr>
        <w:t>例</w:t>
      </w:r>
      <w:r w:rsidRPr="00A857BB">
        <w:rPr>
          <w:rFonts w:ascii="Times New Roman" w:hAnsi="Times New Roman" w:cs="Times New Roman" w:hint="eastAsia"/>
          <w:szCs w:val="21"/>
        </w:rPr>
        <w:t xml:space="preserve"> </w:t>
      </w:r>
      <w:r w:rsidRPr="00A857BB">
        <w:rPr>
          <w:rFonts w:ascii="Times New Roman" w:hAnsi="Times New Roman" w:cs="Times New Roman" w:hint="eastAsia"/>
          <w:szCs w:val="21"/>
        </w:rPr>
        <w:t>：函数</w:t>
      </w:r>
      <w:r w:rsidRPr="00A857BB">
        <w:rPr>
          <w:rFonts w:ascii="Times New Roman" w:hAnsi="Times New Roman" w:cs="Times New Roman" w:hint="eastAsia"/>
          <w:szCs w:val="21"/>
        </w:rPr>
        <w:t>legend</w:t>
      </w:r>
      <w:r w:rsidRPr="00A857BB">
        <w:rPr>
          <w:rFonts w:ascii="Times New Roman" w:hAnsi="Times New Roman" w:cs="Times New Roman" w:hint="eastAsia"/>
          <w:szCs w:val="21"/>
        </w:rPr>
        <w:t>（）</w:t>
      </w:r>
    </w:p>
    <w:p w:rsidR="00EF62CA" w:rsidRPr="007424BC" w:rsidRDefault="00B105B5" w:rsidP="007424BC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B105B5">
        <w:rPr>
          <w:kern w:val="0"/>
        </w:rPr>
      </w:r>
      <w:r w:rsidR="005B34D3" w:rsidRPr="00B105B5">
        <w:rPr>
          <w:kern w:val="0"/>
        </w:rPr>
        <w:pict>
          <v:shape id="_x0000_s2228" type="#_x0000_t202" style="width:419.6pt;height:94.5pt;mso-position-horizontal-relative:char;mso-position-vertical-relative:line;mso-width-relative:margin;mso-height-relative:margin">
            <v:textbox style="mso-next-textbox:#_x0000_s2228">
              <w:txbxContent>
                <w:p w:rsidR="00A857BB" w:rsidRPr="00A857BB" w:rsidRDefault="00A857BB" w:rsidP="00A857B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857BB">
                    <w:rPr>
                      <w:rFonts w:ascii="Times New Roman" w:hAnsi="Times New Roman" w:cs="Times New Roman"/>
                      <w:szCs w:val="21"/>
                    </w:rPr>
                    <w:t>plot(rate~conc,data=Puromycin,col=c(1,2)[state],pch=c(1,2)[state])</w:t>
                  </w:r>
                </w:p>
                <w:p w:rsidR="00A857BB" w:rsidRPr="00A857BB" w:rsidRDefault="00A857BB" w:rsidP="00A857B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857BB">
                    <w:rPr>
                      <w:rFonts w:ascii="Times New Roman" w:hAnsi="Times New Roman" w:cs="Times New Roman"/>
                      <w:szCs w:val="21"/>
                    </w:rPr>
                    <w:t>legend(x=0.6,y=100,legend=c("treated","untreated"),col=c(1,2),pch=c(1,2),lty=c(1,3))</w:t>
                  </w:r>
                </w:p>
                <w:p w:rsidR="00A857BB" w:rsidRPr="00A857BB" w:rsidRDefault="00A857BB" w:rsidP="00A857B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A857BB" w:rsidRPr="00A857BB" w:rsidRDefault="00A857BB" w:rsidP="00A857BB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857BB">
                    <w:rPr>
                      <w:rFonts w:ascii="Times New Roman" w:hAnsi="Times New Roman" w:cs="Times New Roman" w:hint="eastAsia"/>
                      <w:szCs w:val="21"/>
                    </w:rPr>
                    <w:t>LL=locator(1)  #</w:t>
                  </w:r>
                  <w:r w:rsidRPr="00A857BB">
                    <w:rPr>
                      <w:rFonts w:ascii="Times New Roman" w:hAnsi="Times New Roman" w:cs="Times New Roman" w:hint="eastAsia"/>
                      <w:szCs w:val="21"/>
                    </w:rPr>
                    <w:t>获取合适的位置放置图例，鼠标在图上点一下</w:t>
                  </w:r>
                </w:p>
                <w:p w:rsidR="003754D2" w:rsidRPr="00A857BB" w:rsidRDefault="00A857BB" w:rsidP="00A857BB">
                  <w:r w:rsidRPr="00A857BB">
                    <w:rPr>
                      <w:rFonts w:ascii="Times New Roman" w:hAnsi="Times New Roman" w:cs="Times New Roman"/>
                      <w:szCs w:val="21"/>
                    </w:rPr>
                    <w:t>legend(LL,legend=c("treated","untreated"),col=c(1,2),pch=c(1,2),lty=c(1,3))</w:t>
                  </w:r>
                </w:p>
              </w:txbxContent>
            </v:textbox>
            <w10:wrap type="none"/>
            <w10:anchorlock/>
          </v:shape>
        </w:pict>
      </w:r>
    </w:p>
    <w:p w:rsidR="00A857BB" w:rsidRDefault="00A857BB" w:rsidP="000560C0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 w:hint="eastAsia"/>
          <w:noProof/>
          <w:kern w:val="0"/>
          <w:szCs w:val="21"/>
        </w:rPr>
        <w:drawing>
          <wp:inline distT="0" distB="0" distL="0" distR="0">
            <wp:extent cx="3194309" cy="2962275"/>
            <wp:effectExtent l="19050" t="0" r="6091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11898" r="5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309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BE" w:rsidRPr="001A1462" w:rsidRDefault="006C35BE" w:rsidP="006C35BE">
      <w:pPr>
        <w:rPr>
          <w:rFonts w:ascii="黑体" w:eastAsia="黑体" w:hAnsi="黑体"/>
          <w:sz w:val="30"/>
          <w:szCs w:val="30"/>
        </w:rPr>
      </w:pPr>
      <w:r w:rsidRPr="001A1462">
        <w:rPr>
          <w:rFonts w:ascii="黑体" w:eastAsia="黑体" w:hAnsi="黑体" w:hint="eastAsia"/>
          <w:sz w:val="30"/>
          <w:szCs w:val="30"/>
        </w:rPr>
        <w:t>5.作并列图</w:t>
      </w:r>
    </w:p>
    <w:p w:rsidR="006C35BE" w:rsidRPr="0072205F" w:rsidRDefault="006C35BE" w:rsidP="006C35BE">
      <w:pPr>
        <w:rPr>
          <w:rFonts w:ascii="黑体" w:eastAsia="黑体" w:hAnsi="黑体"/>
          <w:sz w:val="24"/>
          <w:szCs w:val="24"/>
        </w:rPr>
      </w:pPr>
      <w:r w:rsidRPr="0072205F">
        <w:rPr>
          <w:rFonts w:ascii="黑体" w:eastAsia="黑体" w:hAnsi="黑体" w:hint="eastAsia"/>
          <w:sz w:val="24"/>
          <w:szCs w:val="24"/>
        </w:rPr>
        <w:t>1) par()函数:可以用来设置或者获取图形参数</w:t>
      </w:r>
    </w:p>
    <w:p w:rsidR="006C35BE" w:rsidRPr="00AB097C" w:rsidRDefault="006C35BE" w:rsidP="00AB097C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1"/>
        </w:rPr>
      </w:pPr>
      <w:r w:rsidRPr="00AB097C">
        <w:rPr>
          <w:rFonts w:ascii="Times New Roman" w:hAnsi="Times New Roman" w:cs="Times New Roman" w:hint="eastAsia"/>
          <w:szCs w:val="21"/>
        </w:rPr>
        <w:t>若要设置图形参数，则可用</w:t>
      </w:r>
      <w:r w:rsidRPr="00AB097C">
        <w:rPr>
          <w:rFonts w:ascii="Times New Roman" w:hAnsi="Times New Roman" w:cs="Times New Roman" w:hint="eastAsia"/>
          <w:szCs w:val="21"/>
        </w:rPr>
        <w:t>par(tag = value)</w:t>
      </w:r>
      <w:r w:rsidRPr="00AB097C">
        <w:rPr>
          <w:rFonts w:ascii="Times New Roman" w:hAnsi="Times New Roman" w:cs="Times New Roman" w:hint="eastAsia"/>
          <w:szCs w:val="21"/>
        </w:rPr>
        <w:t>的形式，其中</w:t>
      </w:r>
      <w:r w:rsidRPr="00AB097C">
        <w:rPr>
          <w:rFonts w:ascii="Times New Roman" w:hAnsi="Times New Roman" w:cs="Times New Roman" w:hint="eastAsia"/>
          <w:szCs w:val="21"/>
        </w:rPr>
        <w:t>tag</w:t>
      </w:r>
      <w:r w:rsidRPr="00AB097C">
        <w:rPr>
          <w:rFonts w:ascii="Times New Roman" w:hAnsi="Times New Roman" w:cs="Times New Roman" w:hint="eastAsia"/>
          <w:szCs w:val="21"/>
        </w:rPr>
        <w:t>的详细说明参见下面的列，</w:t>
      </w:r>
      <w:r w:rsidRPr="00AB097C">
        <w:rPr>
          <w:rFonts w:ascii="Times New Roman" w:hAnsi="Times New Roman" w:cs="Times New Roman" w:hint="eastAsia"/>
          <w:szCs w:val="21"/>
        </w:rPr>
        <w:t>value</w:t>
      </w:r>
      <w:r w:rsidRPr="00AB097C">
        <w:rPr>
          <w:rFonts w:ascii="Times New Roman" w:hAnsi="Times New Roman" w:cs="Times New Roman" w:hint="eastAsia"/>
          <w:szCs w:val="21"/>
        </w:rPr>
        <w:t>就是参数值</w:t>
      </w:r>
      <w:r w:rsidRPr="00AB097C">
        <w:rPr>
          <w:rFonts w:ascii="Times New Roman" w:hAnsi="Times New Roman" w:cs="Times New Roman" w:hint="eastAsia"/>
          <w:szCs w:val="21"/>
        </w:rPr>
        <w:t>,</w:t>
      </w:r>
      <w:r w:rsidRPr="00AB097C">
        <w:rPr>
          <w:rFonts w:ascii="Times New Roman" w:hAnsi="Times New Roman" w:cs="Times New Roman" w:hint="eastAsia"/>
          <w:szCs w:val="21"/>
        </w:rPr>
        <w:t>如</w:t>
      </w:r>
    </w:p>
    <w:p w:rsidR="007424BC" w:rsidRDefault="00B105B5" w:rsidP="007424BC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B105B5">
        <w:rPr>
          <w:kern w:val="0"/>
        </w:rPr>
      </w:r>
      <w:r w:rsidRPr="00B105B5">
        <w:rPr>
          <w:kern w:val="0"/>
        </w:rPr>
        <w:pict>
          <v:shape id="_x0000_s2227" type="#_x0000_t202" style="width:341.6pt;height:207.3pt;mso-position-horizontal-relative:char;mso-position-vertical-relative:line;mso-width-relative:margin;mso-height-relative:margin">
            <v:textbox style="mso-next-textbox:#_x0000_s2227">
              <w:txbxContent>
                <w:p w:rsid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par()</w:t>
                  </w:r>
                  <w:proofErr w:type="gramEnd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 xml:space="preserve">  </w:t>
                  </w:r>
                </w:p>
                <w:p w:rsid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?par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par(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pch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=16,col="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red",cex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=1.5) #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设置绘图符号为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16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号实心圆，颜色为红色，大小为默认的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1.5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倍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 xml:space="preserve">par(mar = c(4, 4, 1, 0.5), 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bg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 xml:space="preserve"> = "yellow")   # 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设置边距参数和背景色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par(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lty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=2,lwd=2,cex=1.5)   #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线条为虚线，线宽为默认的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2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倍宽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par(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cex.axis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=0.75,font.axis=3)   #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坐标轴文字缩放为原来的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75%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，斜体</w:t>
                  </w:r>
                </w:p>
                <w:p w:rsid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x=1:10</w:t>
                  </w:r>
                  <w:proofErr w:type="gramStart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;y</w:t>
                  </w:r>
                  <w:proofErr w:type="gramEnd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=x^2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plot(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x,y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)  #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采用当前参数值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plot(</w:t>
                  </w:r>
                  <w:proofErr w:type="spellStart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x,y,lty</w:t>
                  </w:r>
                  <w:proofErr w:type="spellEnd"/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=1,col="blue") #</w:t>
                  </w:r>
                  <w:r w:rsidRPr="009E3056">
                    <w:rPr>
                      <w:rFonts w:ascii="Times New Roman" w:hAnsi="Times New Roman" w:cs="Times New Roman" w:hint="eastAsia"/>
                      <w:szCs w:val="21"/>
                    </w:rPr>
                    <w:t>函数中设定参数选项</w:t>
                  </w:r>
                </w:p>
                <w:p w:rsidR="009E3056" w:rsidRPr="009E3056" w:rsidRDefault="009E3056" w:rsidP="009E305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D338D" w:rsidRPr="00AB097C" w:rsidRDefault="009E3056" w:rsidP="00AB097C">
      <w:pPr>
        <w:pStyle w:val="a7"/>
        <w:numPr>
          <w:ilvl w:val="0"/>
          <w:numId w:val="27"/>
        </w:numPr>
        <w:ind w:firstLineChars="0"/>
        <w:rPr>
          <w:rFonts w:asciiTheme="minorEastAsia" w:hAnsiTheme="minorEastAsia" w:cs="CMBX12"/>
          <w:kern w:val="0"/>
          <w:szCs w:val="21"/>
        </w:rPr>
      </w:pPr>
      <w:r w:rsidRPr="00AB097C">
        <w:rPr>
          <w:rFonts w:ascii="Times New Roman" w:hAnsi="Times New Roman" w:cs="Times New Roman" w:hint="eastAsia"/>
          <w:szCs w:val="21"/>
        </w:rPr>
        <w:t>注：</w:t>
      </w:r>
      <w:r w:rsidRPr="00AB097C">
        <w:rPr>
          <w:rFonts w:ascii="Times New Roman" w:hAnsi="Times New Roman" w:cs="Times New Roman" w:hint="eastAsia"/>
          <w:szCs w:val="21"/>
        </w:rPr>
        <w:t>par()</w:t>
      </w:r>
      <w:r w:rsidRPr="00AB097C">
        <w:rPr>
          <w:rFonts w:ascii="Times New Roman" w:hAnsi="Times New Roman" w:cs="Times New Roman" w:hint="eastAsia"/>
          <w:szCs w:val="21"/>
        </w:rPr>
        <w:t>中这些参数只能设置一个单值，而绘图函数中可以对它们设置一个向量，这个向量的值将依次运用到各个元素上，若向量长度短于元素个数，那么向量会被循环使用，</w:t>
      </w:r>
      <w:r w:rsidRPr="00AB097C">
        <w:rPr>
          <w:rFonts w:ascii="Times New Roman" w:hAnsi="Times New Roman" w:cs="Times New Roman" w:hint="eastAsia"/>
          <w:szCs w:val="21"/>
        </w:rPr>
        <w:lastRenderedPageBreak/>
        <w:t>直到所有的元素都被画出来，事实上，向量的循环使用也是</w:t>
      </w:r>
      <w:r w:rsidRPr="00AB097C">
        <w:rPr>
          <w:rFonts w:ascii="Times New Roman" w:hAnsi="Times New Roman" w:cs="Times New Roman" w:hint="eastAsia"/>
          <w:szCs w:val="21"/>
        </w:rPr>
        <w:t>R</w:t>
      </w:r>
      <w:r w:rsidRPr="00AB097C">
        <w:rPr>
          <w:rFonts w:ascii="Times New Roman" w:hAnsi="Times New Roman" w:cs="Times New Roman" w:hint="eastAsia"/>
          <w:szCs w:val="21"/>
        </w:rPr>
        <w:t>图形参数的一大特点</w:t>
      </w:r>
    </w:p>
    <w:p w:rsidR="00A55709" w:rsidRDefault="00B105B5" w:rsidP="00FD338D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26" type="#_x0000_t202" style="width:271.85pt;height:29.1pt;mso-position-horizontal-relative:char;mso-position-vertical-relative:line;mso-width-relative:margin;mso-height-relative:margin">
            <v:textbox>
              <w:txbxContent>
                <w:p w:rsidR="009E3056" w:rsidRPr="009E3056" w:rsidRDefault="009E3056" w:rsidP="009E3056">
                  <w:proofErr w:type="gramStart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points(</w:t>
                  </w:r>
                  <w:proofErr w:type="spellStart"/>
                  <w:proofErr w:type="gramEnd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x,y,col</w:t>
                  </w:r>
                  <w:proofErr w:type="spellEnd"/>
                  <w:r w:rsidRPr="009E3056">
                    <w:rPr>
                      <w:rFonts w:ascii="Times New Roman" w:hAnsi="Times New Roman" w:cs="Times New Roman"/>
                      <w:szCs w:val="21"/>
                    </w:rPr>
                    <w:t>=1:8,pch=c(1,2))</w:t>
                  </w:r>
                </w:p>
                <w:p w:rsidR="003754D2" w:rsidRPr="009E3056" w:rsidRDefault="003754D2" w:rsidP="009E3056"/>
              </w:txbxContent>
            </v:textbox>
            <w10:wrap type="none"/>
            <w10:anchorlock/>
          </v:shape>
        </w:pict>
      </w:r>
    </w:p>
    <w:p w:rsidR="008D2CDF" w:rsidRPr="0072205F" w:rsidRDefault="008D2CDF" w:rsidP="00AB097C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2205F">
        <w:rPr>
          <w:rFonts w:ascii="Times New Roman" w:hAnsi="Times New Roman" w:cs="Times New Roman" w:hint="eastAsia"/>
          <w:b/>
          <w:sz w:val="24"/>
          <w:szCs w:val="24"/>
        </w:rPr>
        <w:t>par(</w:t>
      </w:r>
      <w:proofErr w:type="spellStart"/>
      <w:r w:rsidRPr="0072205F">
        <w:rPr>
          <w:rFonts w:ascii="Times New Roman" w:hAnsi="Times New Roman" w:cs="Times New Roman" w:hint="eastAsia"/>
          <w:b/>
          <w:sz w:val="24"/>
          <w:szCs w:val="24"/>
        </w:rPr>
        <w:t>mfrow</w:t>
      </w:r>
      <w:proofErr w:type="spellEnd"/>
      <w:r w:rsidRPr="0072205F">
        <w:rPr>
          <w:rFonts w:ascii="Times New Roman" w:hAnsi="Times New Roman" w:cs="Times New Roman" w:hint="eastAsia"/>
          <w:b/>
          <w:sz w:val="24"/>
          <w:szCs w:val="24"/>
        </w:rPr>
        <w:t xml:space="preserve"> = c(m, n)), 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>它表示将当前的窗口平均分割为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 xml:space="preserve"> m 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>行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>n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>列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 w:rsidRPr="0072205F">
        <w:rPr>
          <w:rFonts w:ascii="Times New Roman" w:hAnsi="Times New Roman" w:cs="Times New Roman" w:hint="eastAsia"/>
          <w:b/>
          <w:sz w:val="24"/>
          <w:szCs w:val="24"/>
        </w:rPr>
        <w:t>个</w:t>
      </w:r>
      <w:proofErr w:type="gramEnd"/>
      <w:r w:rsidRPr="0072205F">
        <w:rPr>
          <w:rFonts w:ascii="Times New Roman" w:hAnsi="Times New Roman" w:cs="Times New Roman" w:hint="eastAsia"/>
          <w:b/>
          <w:sz w:val="24"/>
          <w:szCs w:val="24"/>
        </w:rPr>
        <w:t>窗口</w:t>
      </w:r>
      <w:r w:rsidRPr="0072205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8D2CDF" w:rsidRPr="008D2CDF" w:rsidRDefault="008D2CDF" w:rsidP="008D2CDF">
      <w:pPr>
        <w:rPr>
          <w:rFonts w:ascii="Times New Roman" w:hAnsi="Times New Roman" w:cs="Times New Roman"/>
          <w:szCs w:val="21"/>
        </w:rPr>
      </w:pPr>
      <w:r w:rsidRPr="008D2CDF">
        <w:rPr>
          <w:rFonts w:ascii="Times New Roman" w:hAnsi="Times New Roman" w:cs="Times New Roman" w:hint="eastAsia"/>
          <w:szCs w:val="21"/>
        </w:rPr>
        <w:t>例如</w:t>
      </w:r>
      <w:r w:rsidRPr="008D2CDF">
        <w:rPr>
          <w:rFonts w:ascii="Times New Roman" w:hAnsi="Times New Roman" w:cs="Times New Roman" w:hint="eastAsia"/>
          <w:szCs w:val="21"/>
        </w:rPr>
        <w:t xml:space="preserve">, </w:t>
      </w:r>
      <w:r w:rsidRPr="008D2CDF">
        <w:rPr>
          <w:rFonts w:ascii="Times New Roman" w:hAnsi="Times New Roman" w:cs="Times New Roman" w:hint="eastAsia"/>
          <w:szCs w:val="21"/>
        </w:rPr>
        <w:t>要在同一个窗口中</w:t>
      </w:r>
      <w:proofErr w:type="gramStart"/>
      <w:r w:rsidRPr="008D2CDF">
        <w:rPr>
          <w:rFonts w:ascii="Times New Roman" w:hAnsi="Times New Roman" w:cs="Times New Roman" w:hint="eastAsia"/>
          <w:szCs w:val="21"/>
        </w:rPr>
        <w:t>作出</w:t>
      </w:r>
      <w:proofErr w:type="gramEnd"/>
      <w:r w:rsidRPr="008D2CDF">
        <w:rPr>
          <w:rFonts w:ascii="Times New Roman" w:hAnsi="Times New Roman" w:cs="Times New Roman" w:hint="eastAsia"/>
          <w:szCs w:val="21"/>
        </w:rPr>
        <w:t xml:space="preserve"> state</w:t>
      </w:r>
      <w:r w:rsidRPr="008D2CDF">
        <w:rPr>
          <w:rFonts w:ascii="Times New Roman" w:hAnsi="Times New Roman" w:cs="Times New Roman" w:hint="eastAsia"/>
          <w:szCs w:val="21"/>
        </w:rPr>
        <w:t>的两个值对应的两个散点图</w:t>
      </w:r>
      <w:r w:rsidRPr="008D2CDF">
        <w:rPr>
          <w:rFonts w:ascii="Times New Roman" w:hAnsi="Times New Roman" w:cs="Times New Roman" w:hint="eastAsia"/>
          <w:szCs w:val="21"/>
        </w:rPr>
        <w:t xml:space="preserve"> </w:t>
      </w:r>
      <w:r w:rsidR="00983C74">
        <w:rPr>
          <w:rFonts w:ascii="Times New Roman" w:hAnsi="Times New Roman" w:cs="Times New Roman" w:hint="eastAsia"/>
          <w:szCs w:val="21"/>
        </w:rPr>
        <w:t>(</w:t>
      </w:r>
      <w:r w:rsidR="00983C74">
        <w:rPr>
          <w:rFonts w:ascii="Times New Roman" w:hAnsi="Times New Roman" w:cs="Times New Roman" w:hint="eastAsia"/>
          <w:szCs w:val="21"/>
        </w:rPr>
        <w:t>一个窗口中作两幅并列图</w:t>
      </w:r>
      <w:r w:rsidR="00983C74">
        <w:rPr>
          <w:rFonts w:ascii="Times New Roman" w:hAnsi="Times New Roman" w:cs="Times New Roman" w:hint="eastAsia"/>
          <w:szCs w:val="21"/>
        </w:rPr>
        <w:t>)</w:t>
      </w:r>
    </w:p>
    <w:p w:rsidR="008A3D67" w:rsidRDefault="00B105B5" w:rsidP="000F4583">
      <w:pPr>
        <w:rPr>
          <w:rFonts w:ascii="黑体" w:eastAsia="黑体" w:hAnsi="黑体"/>
          <w:szCs w:val="21"/>
        </w:rPr>
      </w:pPr>
      <w:r w:rsidRPr="00B105B5">
        <w:rPr>
          <w:rFonts w:asciiTheme="minorEastAsia" w:hAnsiTheme="minorEastAsia" w:cs="CMBX12"/>
          <w:kern w:val="0"/>
          <w:szCs w:val="21"/>
        </w:rPr>
      </w:r>
      <w:r w:rsidRPr="00B105B5">
        <w:rPr>
          <w:rFonts w:asciiTheme="minorEastAsia" w:hAnsiTheme="minorEastAsia" w:cs="CMBX12"/>
          <w:kern w:val="0"/>
          <w:szCs w:val="21"/>
        </w:rPr>
        <w:pict>
          <v:shape id="_x0000_s2225" type="#_x0000_t202" style="width:415.1pt;height:169.7pt;mso-position-horizontal-relative:char;mso-position-vertical-relative:line;mso-width-relative:margin;mso-height-relative:margin">
            <v:textbox style="mso-next-textbox:#_x0000_s2225">
              <w:txbxContent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8D2CDF">
                    <w:rPr>
                      <w:rFonts w:ascii="Times New Roman" w:hAnsi="Times New Roman" w:cs="Times New Roman" w:hint="eastAsia"/>
                      <w:szCs w:val="21"/>
                    </w:rPr>
                    <w:t>windowsr</w:t>
                  </w:r>
                  <w:proofErr w:type="spellEnd"/>
                  <w:r w:rsidRPr="008D2CDF">
                    <w:rPr>
                      <w:rFonts w:ascii="Times New Roman" w:hAnsi="Times New Roman" w:cs="Times New Roman" w:hint="eastAsia"/>
                      <w:szCs w:val="21"/>
                    </w:rPr>
                    <w:t>(width=7,height=3.5)  #</w:t>
                  </w:r>
                  <w:r w:rsidRPr="008D2CDF">
                    <w:rPr>
                      <w:rFonts w:ascii="Times New Roman" w:hAnsi="Times New Roman" w:cs="Times New Roman" w:hint="eastAsia"/>
                      <w:szCs w:val="21"/>
                    </w:rPr>
                    <w:t>设定窗口大小</w:t>
                  </w:r>
                </w:p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par(</w:t>
                  </w:r>
                  <w:proofErr w:type="spellStart"/>
                  <w:proofErr w:type="gram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mfrow</w:t>
                  </w:r>
                  <w:proofErr w:type="spell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=c(1,2))</w:t>
                  </w:r>
                </w:p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PuroA</w:t>
                  </w:r>
                  <w:proofErr w:type="spell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title(</w:t>
                  </w:r>
                  <w:proofErr w:type="gram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"state=treated")</w:t>
                  </w:r>
                </w:p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8D2CDF" w:rsidRPr="008D2CDF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plot(</w:t>
                  </w:r>
                  <w:proofErr w:type="spellStart"/>
                  <w:proofErr w:type="gram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rate~conc,data</w:t>
                  </w:r>
                  <w:proofErr w:type="spell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PuroB</w:t>
                  </w:r>
                  <w:proofErr w:type="spell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3754D2" w:rsidRDefault="008D2CDF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title(</w:t>
                  </w:r>
                  <w:proofErr w:type="gramEnd"/>
                  <w:r w:rsidRPr="008D2CDF">
                    <w:rPr>
                      <w:rFonts w:ascii="Times New Roman" w:hAnsi="Times New Roman" w:cs="Times New Roman"/>
                      <w:szCs w:val="21"/>
                    </w:rPr>
                    <w:t>"state=untreated")</w:t>
                  </w:r>
                </w:p>
                <w:p w:rsidR="00CE359C" w:rsidRDefault="00CE359C" w:rsidP="008D2CDF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E359C" w:rsidRPr="000F4583" w:rsidRDefault="00CE359C" w:rsidP="008D2CDF">
                  <w:proofErr w:type="spellStart"/>
                  <w:r w:rsidRPr="00CE359C">
                    <w:rPr>
                      <w:rFonts w:hint="eastAsia"/>
                    </w:rPr>
                    <w:t>dev.off</w:t>
                  </w:r>
                  <w:proofErr w:type="spellEnd"/>
                  <w:r w:rsidRPr="00CE359C">
                    <w:rPr>
                      <w:rFonts w:hint="eastAsia"/>
                    </w:rPr>
                    <w:t>()   #</w:t>
                  </w:r>
                  <w:r w:rsidRPr="00CE359C">
                    <w:rPr>
                      <w:rFonts w:hint="eastAsia"/>
                    </w:rPr>
                    <w:t>关闭图形窗口</w:t>
                  </w:r>
                </w:p>
              </w:txbxContent>
            </v:textbox>
            <w10:wrap type="none"/>
            <w10:anchorlock/>
          </v:shape>
        </w:pict>
      </w:r>
    </w:p>
    <w:p w:rsidR="00DB6B08" w:rsidRDefault="00DB6B08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>
            <wp:extent cx="5049064" cy="2400300"/>
            <wp:effectExtent l="1905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8696" r="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4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462" w:rsidRPr="001A1462" w:rsidRDefault="001A1462" w:rsidP="001A1462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1A1462">
        <w:rPr>
          <w:rFonts w:ascii="黑体" w:eastAsia="黑体" w:hAnsi="黑体" w:hint="eastAsia"/>
          <w:sz w:val="30"/>
          <w:szCs w:val="30"/>
        </w:rPr>
        <w:t>2</w:t>
      </w:r>
      <w:r w:rsidR="0072205F">
        <w:rPr>
          <w:rFonts w:ascii="黑体" w:eastAsia="黑体" w:hAnsi="黑体" w:hint="eastAsia"/>
          <w:sz w:val="30"/>
          <w:szCs w:val="30"/>
        </w:rPr>
        <w:t>）</w:t>
      </w:r>
      <w:r w:rsidRPr="001A1462">
        <w:rPr>
          <w:rFonts w:ascii="黑体" w:eastAsia="黑体" w:hAnsi="黑体" w:hint="eastAsia"/>
          <w:sz w:val="30"/>
          <w:szCs w:val="30"/>
        </w:rPr>
        <w:t>函数layout():用矩阵设置窗口的划分</w:t>
      </w:r>
    </w:p>
    <w:p w:rsidR="001A1462" w:rsidRDefault="001A1462" w:rsidP="004F2919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4F2919">
        <w:rPr>
          <w:rFonts w:asciiTheme="minorEastAsia" w:hAnsiTheme="minorEastAsia" w:hint="eastAsia"/>
          <w:szCs w:val="21"/>
        </w:rPr>
        <w:t>layout(</w:t>
      </w:r>
      <w:proofErr w:type="spellStart"/>
      <w:r w:rsidRPr="004F2919">
        <w:rPr>
          <w:rFonts w:asciiTheme="minorEastAsia" w:hAnsiTheme="minorEastAsia" w:hint="eastAsia"/>
          <w:szCs w:val="21"/>
        </w:rPr>
        <w:t>mat,widths,heights</w:t>
      </w:r>
      <w:proofErr w:type="spellEnd"/>
      <w:r w:rsidRPr="004F2919">
        <w:rPr>
          <w:rFonts w:asciiTheme="minorEastAsia" w:hAnsiTheme="minorEastAsia" w:hint="eastAsia"/>
          <w:szCs w:val="21"/>
        </w:rPr>
        <w:t>)函数的一般形式为layout(mat)，mat为一矩阵，mat元素的数量决定了一个output device被等分成几份相同元素为一块。矩阵的0元素表示该位置不画图，非0元素必须包括从1开始的连续的整数值，比如：1……N，按非0元素的大小设置图形的顺序。widths用来设置窗口不同列的宽度，heights设置不同行的高度。</w:t>
      </w:r>
    </w:p>
    <w:p w:rsidR="004F2919" w:rsidRDefault="004F2919" w:rsidP="004F2919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补充例子</w:t>
      </w:r>
    </w:p>
    <w:p w:rsidR="004D1821" w:rsidRPr="00FC15AE" w:rsidRDefault="00B105B5" w:rsidP="00FC15AE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105B5">
        <w:rPr>
          <w:kern w:val="0"/>
        </w:rPr>
        <w:pict>
          <v:shape id="_x0000_s2222" type="#_x0000_t202" style="position:absolute;margin-left:-20.6pt;margin-top:4.8pt;width:420.35pt;height:169.35pt;z-index:251669504;mso-width-relative:margin;mso-height-relative:margin">
            <v:textbox style="mso-next-textbox:#_x0000_s2222">
              <w:txbxContent>
                <w:p w:rsid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attach(</w:t>
                  </w:r>
                  <w:proofErr w:type="spellStart"/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mtcars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26247C" w:rsidRPr="00FC15AE" w:rsidRDefault="0026247C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FC15AE" w:rsidRP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M&lt;-matrix(</w:t>
                  </w:r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c(</w:t>
                  </w:r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1,1,2,3),2,2,byrow = TRUE)</w:t>
                  </w:r>
                </w:p>
                <w:p w:rsidR="00FC15AE" w:rsidRP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layout(</w:t>
                  </w:r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M)</w:t>
                  </w:r>
                </w:p>
                <w:p w:rsidR="00FC15AE" w:rsidRP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layout.show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3)</w:t>
                  </w:r>
                </w:p>
                <w:p w:rsidR="00FC15AE" w:rsidRP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hist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wt)</w:t>
                  </w:r>
                </w:p>
                <w:p w:rsidR="00FC15AE" w:rsidRP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hist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mpg)</w:t>
                  </w:r>
                </w:p>
                <w:p w:rsidR="00FC15AE" w:rsidRDefault="00FC15AE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hist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disp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26247C" w:rsidRPr="00FC15AE" w:rsidRDefault="0026247C" w:rsidP="00FC15AE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4D1821" w:rsidRPr="00FC15AE" w:rsidRDefault="00FC15AE" w:rsidP="00FC15AE">
                  <w:proofErr w:type="gramStart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detach(</w:t>
                  </w:r>
                  <w:proofErr w:type="spellStart"/>
                  <w:proofErr w:type="gram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mtcars</w:t>
                  </w:r>
                  <w:proofErr w:type="spellEnd"/>
                  <w:r w:rsidRPr="00FC15AE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FC15AE" w:rsidRDefault="00FC15A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lastRenderedPageBreak/>
        <w:drawing>
          <wp:inline distT="0" distB="0" distL="0" distR="0">
            <wp:extent cx="4712891" cy="4524375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4348" r="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46" cy="452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29" w:rsidRPr="00D10C29" w:rsidRDefault="00D10C29" w:rsidP="00D10C29">
      <w:pPr>
        <w:pStyle w:val="a7"/>
        <w:numPr>
          <w:ilvl w:val="0"/>
          <w:numId w:val="30"/>
        </w:numPr>
        <w:ind w:firstLineChars="0"/>
        <w:rPr>
          <w:rFonts w:ascii="黑体" w:eastAsia="黑体" w:hAnsi="黑体"/>
          <w:sz w:val="30"/>
          <w:szCs w:val="30"/>
        </w:rPr>
      </w:pPr>
      <w:r w:rsidRPr="00D10C29">
        <w:rPr>
          <w:rFonts w:ascii="Times New Roman" w:hAnsi="Times New Roman" w:cs="Times New Roman" w:hint="eastAsia"/>
          <w:szCs w:val="21"/>
        </w:rPr>
        <w:t>再举例</w:t>
      </w:r>
      <w:r w:rsidRPr="00D10C29">
        <w:rPr>
          <w:rFonts w:ascii="Times New Roman" w:hAnsi="Times New Roman" w:cs="Times New Roman" w:hint="eastAsia"/>
          <w:szCs w:val="21"/>
        </w:rPr>
        <w:t>layout</w:t>
      </w:r>
    </w:p>
    <w:p w:rsidR="00F24FE7" w:rsidRDefault="00B105B5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B105B5">
        <w:rPr>
          <w:kern w:val="0"/>
        </w:rPr>
      </w:r>
      <w:r w:rsidRPr="00B105B5">
        <w:rPr>
          <w:kern w:val="0"/>
        </w:rPr>
        <w:pict>
          <v:shape id="_x0000_s2224" type="#_x0000_t202" style="width:409.85pt;height:286.7pt;mso-position-horizontal-relative:char;mso-position-vertical-relative:line;mso-width-relative:margin;mso-height-relative:margin">
            <v:textbox style="mso-next-textbox:#_x0000_s2224">
              <w:txbxContent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m&lt;-</w:t>
                  </w:r>
                  <w:proofErr w:type="gramStart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matrix(</w:t>
                  </w:r>
                  <w:proofErr w:type="gram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0:3,2,2)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layout(m)  #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矩阵中有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0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0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是不绘图的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layout.show</w:t>
                  </w:r>
                  <w:proofErr w:type="spell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3)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layout(matrix(1:4,2,2))  #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建立矩阵，将装置分割为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4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部分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layout.show</w:t>
                  </w:r>
                  <w:proofErr w:type="spell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4)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layout(matrix(c(1:3,3),2,2)) #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建立矩阵，将装置分割为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3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部分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layout.show</w:t>
                  </w:r>
                  <w:proofErr w:type="spellEnd"/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(3) #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显示布局编号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m&lt;-matrix(1:4,2,2);m  #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建立矩阵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m,2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列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2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行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layout(</w:t>
                  </w:r>
                  <w:proofErr w:type="spellStart"/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m,widths</w:t>
                  </w:r>
                  <w:proofErr w:type="spellEnd"/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=c(1,3),heights=c(3,1)) #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将当时装置按照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m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进行划分，宽度之比为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1:3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，高度之比为</w:t>
                  </w:r>
                  <w:r w:rsidRPr="00D10C29">
                    <w:rPr>
                      <w:rFonts w:ascii="Times New Roman" w:hAnsi="Times New Roman" w:cs="Times New Roman" w:hint="eastAsia"/>
                      <w:szCs w:val="21"/>
                    </w:rPr>
                    <w:t>3:1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layout.show</w:t>
                  </w:r>
                  <w:proofErr w:type="spell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4)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 xml:space="preserve">layout(matrix(c(1,2,3,0,2,3,0,0,3),nr=3)) </w:t>
                  </w:r>
                </w:p>
                <w:p w:rsidR="00D10C29" w:rsidRPr="00D10C29" w:rsidRDefault="00D10C29" w:rsidP="00D10C2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layout.show</w:t>
                  </w:r>
                  <w:proofErr w:type="spell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3)</w:t>
                  </w:r>
                </w:p>
                <w:p w:rsidR="00D10C29" w:rsidRPr="00D10C29" w:rsidRDefault="00D10C29" w:rsidP="00D10C29"/>
              </w:txbxContent>
            </v:textbox>
            <w10:wrap type="none"/>
            <w10:anchorlock/>
          </v:shape>
        </w:pict>
      </w:r>
    </w:p>
    <w:p w:rsidR="00CF23A7" w:rsidRPr="00CF23A7" w:rsidRDefault="00CF23A7" w:rsidP="00CF23A7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1"/>
        </w:rPr>
      </w:pPr>
      <w:r w:rsidRPr="00CF23A7">
        <w:rPr>
          <w:rFonts w:ascii="Times New Roman" w:hAnsi="Times New Roman" w:cs="Times New Roman" w:hint="eastAsia"/>
          <w:szCs w:val="21"/>
        </w:rPr>
        <w:lastRenderedPageBreak/>
        <w:t>再学习书上的例子</w:t>
      </w:r>
    </w:p>
    <w:p w:rsidR="00CF23A7" w:rsidRDefault="00B105B5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B105B5">
        <w:rPr>
          <w:kern w:val="0"/>
        </w:rPr>
      </w:r>
      <w:r w:rsidR="00287839" w:rsidRPr="00B105B5">
        <w:rPr>
          <w:kern w:val="0"/>
        </w:rPr>
        <w:pict>
          <v:shape id="_x0000_s2223" type="#_x0000_t202" style="width:476.6pt;height:424.3pt;mso-position-horizontal-relative:char;mso-position-vertical-relative:line;mso-width-relative:margin;mso-height-relative:margin">
            <v:textbox style="mso-next-textbox:#_x0000_s2223">
              <w:txbxContent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#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函数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layout(matrix(1:m*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n,m,n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)):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分为不等大小的窗口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x&lt;-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pmin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(3,pmax(-3,stats::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rnorm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(50)))  #stats::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rnorm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(50)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等价于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rnorm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(50)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，产生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50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个标准正态分布的随机数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y&lt;-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pmin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(3,pmax(-3,stats::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rnorm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(50)))  #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pmax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(),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pmin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()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是返回平行最大值（最小值），</w:t>
                  </w:r>
                  <w:proofErr w:type="gram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即结果</w:t>
                  </w:r>
                  <w:proofErr w:type="gram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中的第一个元素是各参数的第一个元素的最大值（最小值）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xhist</w:t>
                  </w:r>
                  <w:proofErr w:type="spellEnd"/>
                  <w:proofErr w:type="gram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hist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x,breaks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seq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(-3,3,0.5),plot=TRUE)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yhist</w:t>
                  </w:r>
                  <w:proofErr w:type="spellEnd"/>
                  <w:proofErr w:type="gram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hist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y,breaks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=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seq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(-3,3,0.5),plot=FALSE)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top</w:t>
                  </w:r>
                  <w:proofErr w:type="gram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&lt;-max(c(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xhist$counts,yhist$counts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))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xrange</w:t>
                  </w:r>
                  <w:proofErr w:type="spellEnd"/>
                  <w:proofErr w:type="gram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&lt;-c(-3,3);</w:t>
                  </w:r>
                  <w:proofErr w:type="spell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yrange</w:t>
                  </w:r>
                  <w:proofErr w:type="spell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&lt;-c(-3,3)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layout(matrix(c(2,0,1,3),2,2,byrow=TRUE),c(3,1),c(1,3),TRUE)  #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矩阵中的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2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3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表示绘图窗口被划分成的区域序号（即后面作图在窗口中出现的次序），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0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为不作图，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c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3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）宽度按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3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：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分隔，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c(1,3)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表示高度按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：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3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layout.show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(3)  #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显示图形区域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到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3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par(mar=c(3,3,1,1))   #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设置图形到窗口的边界，按（下，左，上，右）顺序设置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plot(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x,y,xlim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=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xrange,ylim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=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yrange,xlab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="",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ylab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="")  #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x,y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间散点图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par(</w:t>
                  </w:r>
                  <w:proofErr w:type="gram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mar=c(0,3,1,1))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barplot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(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xhist$counts,axes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=</w:t>
                  </w:r>
                  <w:proofErr w:type="spellStart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FALSE,ylim</w:t>
                  </w:r>
                  <w:proofErr w:type="spellEnd"/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=c(0,top),space=0)   #x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的纵向条图</w:t>
                  </w: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CF23A7" w:rsidRPr="00CF23A7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par(</w:t>
                  </w:r>
                  <w:proofErr w:type="gramEnd"/>
                  <w:r w:rsidRPr="00CF23A7">
                    <w:rPr>
                      <w:rFonts w:ascii="Times New Roman" w:hAnsi="Times New Roman" w:cs="Times New Roman"/>
                      <w:szCs w:val="21"/>
                    </w:rPr>
                    <w:t>mar=c(3,0,1,1))</w:t>
                  </w:r>
                </w:p>
                <w:p w:rsidR="00CF23A7" w:rsidRPr="00D10C29" w:rsidRDefault="00CF23A7" w:rsidP="00CF23A7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barplot(yhist$counts,axes=FALSE,ylim=c(0,top),space=0,horiz=TRUE)  #y</w:t>
                  </w:r>
                  <w:r w:rsidRPr="00CF23A7">
                    <w:rPr>
                      <w:rFonts w:ascii="Times New Roman" w:hAnsi="Times New Roman" w:cs="Times New Roman" w:hint="eastAsia"/>
                      <w:szCs w:val="21"/>
                    </w:rPr>
                    <w:t>的水平条图</w:t>
                  </w:r>
                  <w:r w:rsidRPr="00D10C29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CF23A7" w:rsidRPr="00D10C29" w:rsidRDefault="00CF23A7" w:rsidP="00CF23A7"/>
              </w:txbxContent>
            </v:textbox>
            <w10:wrap type="none"/>
            <w10:anchorlock/>
          </v:shape>
        </w:pict>
      </w:r>
    </w:p>
    <w:p w:rsidR="00FA207E" w:rsidRPr="00287839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  <w:r w:rsidRPr="00287839">
        <w:rPr>
          <w:rFonts w:asciiTheme="minorEastAsia" w:hAnsiTheme="minorEastAsia" w:cs="CMBX12" w:hint="eastAsia"/>
          <w:b/>
          <w:noProof/>
          <w:kern w:val="0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140970</wp:posOffset>
            </wp:positionV>
            <wp:extent cx="3057525" cy="2894878"/>
            <wp:effectExtent l="19050" t="0" r="0" b="0"/>
            <wp:wrapNone/>
            <wp:docPr id="1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-4836" b="-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9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7839">
        <w:rPr>
          <w:rFonts w:asciiTheme="minorEastAsia" w:hAnsiTheme="minorEastAsia" w:cs="CMBX12" w:hint="eastAsia"/>
          <w:b/>
          <w:noProof/>
          <w:kern w:val="0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49530</wp:posOffset>
            </wp:positionV>
            <wp:extent cx="3086100" cy="3076575"/>
            <wp:effectExtent l="19050" t="0" r="0" b="0"/>
            <wp:wrapNone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207E" w:rsidRPr="00287839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D757BE" w:rsidRDefault="00D757BE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p w:rsidR="00DE2093" w:rsidRDefault="00526E6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本节学习的R函数小结</w:t>
      </w:r>
    </w:p>
    <w:tbl>
      <w:tblPr>
        <w:tblStyle w:val="a8"/>
        <w:tblW w:w="8635" w:type="dxa"/>
        <w:tblLook w:val="04A0"/>
      </w:tblPr>
      <w:tblGrid>
        <w:gridCol w:w="2660"/>
        <w:gridCol w:w="1559"/>
        <w:gridCol w:w="4416"/>
      </w:tblGrid>
      <w:tr w:rsidR="00DE2093" w:rsidRPr="00A4470F" w:rsidTr="00E372B7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093" w:rsidRPr="00A4470F" w:rsidRDefault="00DE2093" w:rsidP="0028783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A4470F">
              <w:rPr>
                <w:rFonts w:ascii="黑体" w:eastAsia="黑体" w:hAnsi="黑体" w:hint="eastAsia"/>
                <w:szCs w:val="21"/>
              </w:rPr>
              <w:t xml:space="preserve">        第</w:t>
            </w:r>
            <w:r w:rsidR="000F4583">
              <w:rPr>
                <w:rFonts w:ascii="黑体" w:eastAsia="黑体" w:hAnsi="黑体" w:hint="eastAsia"/>
                <w:szCs w:val="21"/>
              </w:rPr>
              <w:t>2</w:t>
            </w:r>
            <w:r w:rsidRPr="00A4470F">
              <w:rPr>
                <w:rFonts w:ascii="黑体" w:eastAsia="黑体" w:hAnsi="黑体" w:hint="eastAsia"/>
                <w:szCs w:val="21"/>
              </w:rPr>
              <w:t>章</w:t>
            </w:r>
            <w:r w:rsidR="000F4583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2.</w:t>
            </w:r>
            <w:r w:rsidR="002461BF">
              <w:rPr>
                <w:rFonts w:ascii="黑体" w:eastAsia="黑体" w:hAnsi="黑体" w:hint="eastAsia"/>
                <w:szCs w:val="21"/>
              </w:rPr>
              <w:t xml:space="preserve">6 </w:t>
            </w:r>
            <w:r w:rsidR="00526E6B">
              <w:rPr>
                <w:rFonts w:ascii="黑体" w:eastAsia="黑体" w:hAnsi="黑体" w:hint="eastAsia"/>
                <w:szCs w:val="21"/>
              </w:rPr>
              <w:t>R</w:t>
            </w:r>
            <w:r w:rsidR="00340968">
              <w:rPr>
                <w:rFonts w:ascii="黑体" w:eastAsia="黑体" w:hAnsi="黑体" w:hint="eastAsia"/>
                <w:szCs w:val="21"/>
              </w:rPr>
              <w:t>的</w:t>
            </w:r>
            <w:r w:rsidR="002461BF">
              <w:rPr>
                <w:rFonts w:ascii="黑体" w:eastAsia="黑体" w:hAnsi="黑体" w:hint="eastAsia"/>
                <w:szCs w:val="21"/>
              </w:rPr>
              <w:t>绘图</w:t>
            </w:r>
            <w:r w:rsidRPr="00A4470F">
              <w:rPr>
                <w:rFonts w:ascii="黑体" w:eastAsia="黑体" w:hAnsi="黑体" w:hint="eastAsia"/>
                <w:szCs w:val="21"/>
              </w:rPr>
              <w:t>所介绍的</w:t>
            </w:r>
            <w:r w:rsidR="00287839">
              <w:rPr>
                <w:rFonts w:ascii="黑体" w:eastAsia="黑体" w:hAnsi="黑体" w:hint="eastAsia"/>
                <w:szCs w:val="21"/>
              </w:rPr>
              <w:t>主要</w:t>
            </w:r>
            <w:r w:rsidRPr="00A4470F">
              <w:rPr>
                <w:rFonts w:ascii="黑体" w:eastAsia="黑体" w:hAnsi="黑体" w:hint="eastAsia"/>
                <w:szCs w:val="21"/>
              </w:rPr>
              <w:t>函数</w:t>
            </w:r>
          </w:p>
        </w:tc>
      </w:tr>
      <w:tr w:rsidR="00DE2093" w:rsidRPr="00A4470F" w:rsidTr="007615E5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 xml:space="preserve"> 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DE2093" w:rsidRPr="00A4470F" w:rsidTr="00EB5F02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B5F02" w:rsidRPr="00A4470F" w:rsidTr="007615E5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A207E" w:rsidRDefault="00FA207E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</w:p>
    <w:p w:rsidR="00EC552F" w:rsidRPr="00056139" w:rsidRDefault="00EC552F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056139">
        <w:rPr>
          <w:rFonts w:ascii="黑体" w:eastAsia="黑体" w:hAnsi="黑体" w:cs="CMBX12" w:hint="eastAsia"/>
          <w:b/>
          <w:kern w:val="0"/>
          <w:sz w:val="24"/>
          <w:szCs w:val="24"/>
        </w:rPr>
        <w:t>作业：</w:t>
      </w:r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练习本</w:t>
      </w:r>
      <w:proofErr w:type="gramStart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节所有</w:t>
      </w:r>
      <w:proofErr w:type="gramEnd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命令</w:t>
      </w:r>
    </w:p>
    <w:sectPr w:rsidR="00EC552F" w:rsidRPr="00056139" w:rsidSect="003B6604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5A4" w:rsidRDefault="00BF45A4" w:rsidP="002C611E">
      <w:r>
        <w:separator/>
      </w:r>
    </w:p>
  </w:endnote>
  <w:endnote w:type="continuationSeparator" w:id="0">
    <w:p w:rsidR="00BF45A4" w:rsidRDefault="00BF45A4" w:rsidP="002C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FRM12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SY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141"/>
      <w:docPartObj>
        <w:docPartGallery w:val="Page Numbers (Bottom of Page)"/>
        <w:docPartUnique/>
      </w:docPartObj>
    </w:sdtPr>
    <w:sdtContent>
      <w:p w:rsidR="003754D2" w:rsidRDefault="00B105B5" w:rsidP="005429CF">
        <w:pPr>
          <w:pStyle w:val="a4"/>
          <w:jc w:val="center"/>
        </w:pPr>
        <w:fldSimple w:instr=" PAGE   \* MERGEFORMAT ">
          <w:r w:rsidR="00287839" w:rsidRPr="00287839">
            <w:rPr>
              <w:noProof/>
              <w:lang w:val="zh-CN"/>
            </w:rPr>
            <w:t>14</w:t>
          </w:r>
        </w:fldSimple>
      </w:p>
    </w:sdtContent>
  </w:sdt>
  <w:p w:rsidR="003754D2" w:rsidRDefault="003754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5A4" w:rsidRDefault="00BF45A4" w:rsidP="002C611E">
      <w:r>
        <w:separator/>
      </w:r>
    </w:p>
  </w:footnote>
  <w:footnote w:type="continuationSeparator" w:id="0">
    <w:p w:rsidR="00BF45A4" w:rsidRDefault="00BF45A4" w:rsidP="002C61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84C"/>
    <w:multiLevelType w:val="hybridMultilevel"/>
    <w:tmpl w:val="DDA0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C70BA"/>
    <w:multiLevelType w:val="hybridMultilevel"/>
    <w:tmpl w:val="B8E84360"/>
    <w:lvl w:ilvl="0" w:tplc="7FCE61B4">
      <w:numFmt w:val="bullet"/>
      <w:lvlText w:val=""/>
      <w:lvlJc w:val="left"/>
      <w:pPr>
        <w:ind w:left="45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0CA82E37"/>
    <w:multiLevelType w:val="hybridMultilevel"/>
    <w:tmpl w:val="7C4A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EB3A82"/>
    <w:multiLevelType w:val="hybridMultilevel"/>
    <w:tmpl w:val="73E2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0A746C"/>
    <w:multiLevelType w:val="hybridMultilevel"/>
    <w:tmpl w:val="6A76CFF4"/>
    <w:lvl w:ilvl="0" w:tplc="BE6CD4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D7CAA"/>
    <w:multiLevelType w:val="hybridMultilevel"/>
    <w:tmpl w:val="F0AE0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386827"/>
    <w:multiLevelType w:val="hybridMultilevel"/>
    <w:tmpl w:val="FFBEC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7135FD"/>
    <w:multiLevelType w:val="hybridMultilevel"/>
    <w:tmpl w:val="BD9A51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36C02"/>
    <w:multiLevelType w:val="hybridMultilevel"/>
    <w:tmpl w:val="3CC4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506B12"/>
    <w:multiLevelType w:val="hybridMultilevel"/>
    <w:tmpl w:val="69705468"/>
    <w:lvl w:ilvl="0" w:tplc="9BC2F8D2">
      <w:start w:val="1"/>
      <w:numFmt w:val="decimal"/>
      <w:lvlText w:val="%1)"/>
      <w:lvlJc w:val="left"/>
      <w:pPr>
        <w:ind w:left="360" w:hanging="360"/>
      </w:pPr>
      <w:rPr>
        <w:rFonts w:cs="CMR12" w:hint="default"/>
      </w:rPr>
    </w:lvl>
    <w:lvl w:ilvl="1" w:tplc="1356105E">
      <w:numFmt w:val="bullet"/>
      <w:lvlText w:val="•"/>
      <w:lvlJc w:val="left"/>
      <w:pPr>
        <w:ind w:left="780" w:hanging="360"/>
      </w:pPr>
      <w:rPr>
        <w:rFonts w:ascii="SFRM1200" w:eastAsia="SFRM1200" w:hAnsiTheme="minorHAnsi" w:cs="SFRM1200" w:hint="eastAsia"/>
      </w:rPr>
    </w:lvl>
    <w:lvl w:ilvl="2" w:tplc="44D02C3A">
      <w:numFmt w:val="bullet"/>
      <w:lvlText w:val=""/>
      <w:lvlJc w:val="left"/>
      <w:pPr>
        <w:ind w:left="1200" w:hanging="360"/>
      </w:pPr>
      <w:rPr>
        <w:rFonts w:ascii="Wingdings" w:eastAsia="宋体" w:hAnsi="Wingdings" w:cs="宋体" w:hint="default"/>
      </w:rPr>
    </w:lvl>
    <w:lvl w:ilvl="3" w:tplc="92D69408">
      <w:start w:val="1"/>
      <w:numFmt w:val="decimal"/>
      <w:lvlText w:val="%4）"/>
      <w:lvlJc w:val="left"/>
      <w:pPr>
        <w:ind w:left="1620" w:hanging="360"/>
      </w:pPr>
      <w:rPr>
        <w:rFonts w:ascii="黑体" w:eastAsia="黑体" w:hAnsi="黑体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B13A34"/>
    <w:multiLevelType w:val="hybridMultilevel"/>
    <w:tmpl w:val="38D48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CE3F05"/>
    <w:multiLevelType w:val="hybridMultilevel"/>
    <w:tmpl w:val="4CC8F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AE55406"/>
    <w:multiLevelType w:val="hybridMultilevel"/>
    <w:tmpl w:val="7F94F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CA62CF"/>
    <w:multiLevelType w:val="hybridMultilevel"/>
    <w:tmpl w:val="EDCC4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157CC5"/>
    <w:multiLevelType w:val="hybridMultilevel"/>
    <w:tmpl w:val="241EE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896002E"/>
    <w:multiLevelType w:val="hybridMultilevel"/>
    <w:tmpl w:val="AB1824C8"/>
    <w:lvl w:ilvl="0" w:tplc="14EE3DD0">
      <w:start w:val="1"/>
      <w:numFmt w:val="decimal"/>
      <w:lvlText w:val="(%1)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011269"/>
    <w:multiLevelType w:val="hybridMultilevel"/>
    <w:tmpl w:val="298641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DAA6D7F"/>
    <w:multiLevelType w:val="hybridMultilevel"/>
    <w:tmpl w:val="F9863CAC"/>
    <w:lvl w:ilvl="0" w:tplc="D76E27D2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0C5312"/>
    <w:multiLevelType w:val="hybridMultilevel"/>
    <w:tmpl w:val="EDDEFB12"/>
    <w:lvl w:ilvl="0" w:tplc="9E06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1C4BD5"/>
    <w:multiLevelType w:val="hybridMultilevel"/>
    <w:tmpl w:val="D458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681BE3"/>
    <w:multiLevelType w:val="hybridMultilevel"/>
    <w:tmpl w:val="FE7204F2"/>
    <w:lvl w:ilvl="0" w:tplc="FD40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934B4A"/>
    <w:multiLevelType w:val="hybridMultilevel"/>
    <w:tmpl w:val="22BE6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993971"/>
    <w:multiLevelType w:val="hybridMultilevel"/>
    <w:tmpl w:val="BF9C4906"/>
    <w:lvl w:ilvl="0" w:tplc="535A05E6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34A177A"/>
    <w:multiLevelType w:val="hybridMultilevel"/>
    <w:tmpl w:val="1A98B4E8"/>
    <w:lvl w:ilvl="0" w:tplc="9F80688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52003FF"/>
    <w:multiLevelType w:val="hybridMultilevel"/>
    <w:tmpl w:val="0C020C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3755E"/>
    <w:multiLevelType w:val="hybridMultilevel"/>
    <w:tmpl w:val="F1C01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176BBD"/>
    <w:multiLevelType w:val="hybridMultilevel"/>
    <w:tmpl w:val="0DE46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E3E7CD6"/>
    <w:multiLevelType w:val="hybridMultilevel"/>
    <w:tmpl w:val="E2E2B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EEF260D"/>
    <w:multiLevelType w:val="hybridMultilevel"/>
    <w:tmpl w:val="186A1408"/>
    <w:lvl w:ilvl="0" w:tplc="913E7AD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684B75"/>
    <w:multiLevelType w:val="multilevel"/>
    <w:tmpl w:val="2E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944544"/>
    <w:multiLevelType w:val="hybridMultilevel"/>
    <w:tmpl w:val="1214F510"/>
    <w:lvl w:ilvl="0" w:tplc="56F8D17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4"/>
  </w:num>
  <w:num w:numId="4">
    <w:abstractNumId w:val="2"/>
  </w:num>
  <w:num w:numId="5">
    <w:abstractNumId w:val="15"/>
  </w:num>
  <w:num w:numId="6">
    <w:abstractNumId w:val="30"/>
  </w:num>
  <w:num w:numId="7">
    <w:abstractNumId w:val="22"/>
  </w:num>
  <w:num w:numId="8">
    <w:abstractNumId w:val="1"/>
  </w:num>
  <w:num w:numId="9">
    <w:abstractNumId w:val="23"/>
  </w:num>
  <w:num w:numId="10">
    <w:abstractNumId w:val="17"/>
  </w:num>
  <w:num w:numId="11">
    <w:abstractNumId w:val="9"/>
  </w:num>
  <w:num w:numId="12">
    <w:abstractNumId w:val="8"/>
  </w:num>
  <w:num w:numId="13">
    <w:abstractNumId w:val="20"/>
  </w:num>
  <w:num w:numId="14">
    <w:abstractNumId w:val="19"/>
  </w:num>
  <w:num w:numId="15">
    <w:abstractNumId w:val="10"/>
  </w:num>
  <w:num w:numId="16">
    <w:abstractNumId w:val="21"/>
  </w:num>
  <w:num w:numId="17">
    <w:abstractNumId w:val="28"/>
  </w:num>
  <w:num w:numId="18">
    <w:abstractNumId w:val="0"/>
  </w:num>
  <w:num w:numId="19">
    <w:abstractNumId w:val="26"/>
  </w:num>
  <w:num w:numId="20">
    <w:abstractNumId w:val="25"/>
  </w:num>
  <w:num w:numId="21">
    <w:abstractNumId w:val="13"/>
  </w:num>
  <w:num w:numId="22">
    <w:abstractNumId w:val="11"/>
  </w:num>
  <w:num w:numId="23">
    <w:abstractNumId w:val="27"/>
  </w:num>
  <w:num w:numId="24">
    <w:abstractNumId w:val="3"/>
  </w:num>
  <w:num w:numId="25">
    <w:abstractNumId w:val="18"/>
  </w:num>
  <w:num w:numId="26">
    <w:abstractNumId w:val="4"/>
  </w:num>
  <w:num w:numId="27">
    <w:abstractNumId w:val="5"/>
  </w:num>
  <w:num w:numId="28">
    <w:abstractNumId w:val="7"/>
  </w:num>
  <w:num w:numId="29">
    <w:abstractNumId w:val="24"/>
  </w:num>
  <w:num w:numId="30">
    <w:abstractNumId w:val="12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11E"/>
    <w:rsid w:val="0000262F"/>
    <w:rsid w:val="00007D3C"/>
    <w:rsid w:val="000126C0"/>
    <w:rsid w:val="00013E96"/>
    <w:rsid w:val="00021A23"/>
    <w:rsid w:val="00027502"/>
    <w:rsid w:val="0004477E"/>
    <w:rsid w:val="00045F6D"/>
    <w:rsid w:val="0005158F"/>
    <w:rsid w:val="000560C0"/>
    <w:rsid w:val="00056139"/>
    <w:rsid w:val="00057975"/>
    <w:rsid w:val="00060C4F"/>
    <w:rsid w:val="00066062"/>
    <w:rsid w:val="00067FB9"/>
    <w:rsid w:val="000725F0"/>
    <w:rsid w:val="000808C6"/>
    <w:rsid w:val="00080EAE"/>
    <w:rsid w:val="00083A92"/>
    <w:rsid w:val="00084A7A"/>
    <w:rsid w:val="0009358C"/>
    <w:rsid w:val="000A032F"/>
    <w:rsid w:val="000A3E46"/>
    <w:rsid w:val="000A4FB3"/>
    <w:rsid w:val="000B1377"/>
    <w:rsid w:val="000B1563"/>
    <w:rsid w:val="000B539B"/>
    <w:rsid w:val="000B64BF"/>
    <w:rsid w:val="000C0CB0"/>
    <w:rsid w:val="000C4A04"/>
    <w:rsid w:val="000E286C"/>
    <w:rsid w:val="000F2505"/>
    <w:rsid w:val="000F4583"/>
    <w:rsid w:val="00111F53"/>
    <w:rsid w:val="0012268A"/>
    <w:rsid w:val="001352CB"/>
    <w:rsid w:val="00137098"/>
    <w:rsid w:val="00137676"/>
    <w:rsid w:val="001427F9"/>
    <w:rsid w:val="001466FD"/>
    <w:rsid w:val="0014711D"/>
    <w:rsid w:val="001474B1"/>
    <w:rsid w:val="00150AFD"/>
    <w:rsid w:val="001543B1"/>
    <w:rsid w:val="00157261"/>
    <w:rsid w:val="001613B8"/>
    <w:rsid w:val="00161867"/>
    <w:rsid w:val="00166170"/>
    <w:rsid w:val="00171EB0"/>
    <w:rsid w:val="001751C8"/>
    <w:rsid w:val="00177790"/>
    <w:rsid w:val="00181759"/>
    <w:rsid w:val="00185677"/>
    <w:rsid w:val="001A1462"/>
    <w:rsid w:val="001A504F"/>
    <w:rsid w:val="001B5672"/>
    <w:rsid w:val="001B67C2"/>
    <w:rsid w:val="001C0B15"/>
    <w:rsid w:val="001C4D16"/>
    <w:rsid w:val="001C5513"/>
    <w:rsid w:val="001D183B"/>
    <w:rsid w:val="001D37C8"/>
    <w:rsid w:val="001D4696"/>
    <w:rsid w:val="001E413B"/>
    <w:rsid w:val="001E5231"/>
    <w:rsid w:val="001E68B6"/>
    <w:rsid w:val="002023E4"/>
    <w:rsid w:val="00211F3C"/>
    <w:rsid w:val="00215FF2"/>
    <w:rsid w:val="002174DF"/>
    <w:rsid w:val="00220D15"/>
    <w:rsid w:val="002212BF"/>
    <w:rsid w:val="002251BE"/>
    <w:rsid w:val="00226362"/>
    <w:rsid w:val="002268C2"/>
    <w:rsid w:val="00233016"/>
    <w:rsid w:val="002349C3"/>
    <w:rsid w:val="00237B19"/>
    <w:rsid w:val="00242798"/>
    <w:rsid w:val="00245F86"/>
    <w:rsid w:val="002461BF"/>
    <w:rsid w:val="00254DDD"/>
    <w:rsid w:val="0026247C"/>
    <w:rsid w:val="00265123"/>
    <w:rsid w:val="002665EA"/>
    <w:rsid w:val="002762BF"/>
    <w:rsid w:val="002825B9"/>
    <w:rsid w:val="002868B7"/>
    <w:rsid w:val="00287839"/>
    <w:rsid w:val="00295396"/>
    <w:rsid w:val="002B357D"/>
    <w:rsid w:val="002B46C0"/>
    <w:rsid w:val="002B55C2"/>
    <w:rsid w:val="002B65CF"/>
    <w:rsid w:val="002C1255"/>
    <w:rsid w:val="002C2EE1"/>
    <w:rsid w:val="002C611E"/>
    <w:rsid w:val="002D1537"/>
    <w:rsid w:val="002D1D65"/>
    <w:rsid w:val="002D2CF5"/>
    <w:rsid w:val="002D4B7F"/>
    <w:rsid w:val="002D5FD1"/>
    <w:rsid w:val="002D6577"/>
    <w:rsid w:val="002E0FB7"/>
    <w:rsid w:val="002F0CDC"/>
    <w:rsid w:val="002F10B4"/>
    <w:rsid w:val="003036C8"/>
    <w:rsid w:val="0030475F"/>
    <w:rsid w:val="00307AD6"/>
    <w:rsid w:val="00323C5B"/>
    <w:rsid w:val="00327A37"/>
    <w:rsid w:val="00340968"/>
    <w:rsid w:val="00350DBE"/>
    <w:rsid w:val="00352676"/>
    <w:rsid w:val="003535BA"/>
    <w:rsid w:val="003613E2"/>
    <w:rsid w:val="0036258B"/>
    <w:rsid w:val="00363CF7"/>
    <w:rsid w:val="00372823"/>
    <w:rsid w:val="003754D2"/>
    <w:rsid w:val="00377185"/>
    <w:rsid w:val="003811E8"/>
    <w:rsid w:val="003866A2"/>
    <w:rsid w:val="00386AA6"/>
    <w:rsid w:val="003911AA"/>
    <w:rsid w:val="00395110"/>
    <w:rsid w:val="003B6604"/>
    <w:rsid w:val="003C4E84"/>
    <w:rsid w:val="003C5223"/>
    <w:rsid w:val="003D129E"/>
    <w:rsid w:val="003D3A43"/>
    <w:rsid w:val="003E1409"/>
    <w:rsid w:val="003E6443"/>
    <w:rsid w:val="003F22BE"/>
    <w:rsid w:val="003F3FE1"/>
    <w:rsid w:val="003F4908"/>
    <w:rsid w:val="00405C30"/>
    <w:rsid w:val="00406B60"/>
    <w:rsid w:val="00416FE5"/>
    <w:rsid w:val="004174D5"/>
    <w:rsid w:val="00420AA8"/>
    <w:rsid w:val="00420C0F"/>
    <w:rsid w:val="00421AFF"/>
    <w:rsid w:val="00421F58"/>
    <w:rsid w:val="0044379D"/>
    <w:rsid w:val="0044618E"/>
    <w:rsid w:val="0045564B"/>
    <w:rsid w:val="0045663F"/>
    <w:rsid w:val="00461F63"/>
    <w:rsid w:val="00464570"/>
    <w:rsid w:val="004663B5"/>
    <w:rsid w:val="00466AC1"/>
    <w:rsid w:val="00471594"/>
    <w:rsid w:val="0048006C"/>
    <w:rsid w:val="00491F64"/>
    <w:rsid w:val="00492070"/>
    <w:rsid w:val="004A32A1"/>
    <w:rsid w:val="004B1AA5"/>
    <w:rsid w:val="004B26FE"/>
    <w:rsid w:val="004B2AB8"/>
    <w:rsid w:val="004C1B52"/>
    <w:rsid w:val="004C20C2"/>
    <w:rsid w:val="004D0715"/>
    <w:rsid w:val="004D1821"/>
    <w:rsid w:val="004E1FD3"/>
    <w:rsid w:val="004F2919"/>
    <w:rsid w:val="004F653C"/>
    <w:rsid w:val="00500AD4"/>
    <w:rsid w:val="005025C4"/>
    <w:rsid w:val="0051266A"/>
    <w:rsid w:val="00512813"/>
    <w:rsid w:val="00516D14"/>
    <w:rsid w:val="005248A8"/>
    <w:rsid w:val="00526E6B"/>
    <w:rsid w:val="00531A6E"/>
    <w:rsid w:val="005349CA"/>
    <w:rsid w:val="005429CF"/>
    <w:rsid w:val="00547864"/>
    <w:rsid w:val="00550DB3"/>
    <w:rsid w:val="005518D3"/>
    <w:rsid w:val="00571707"/>
    <w:rsid w:val="00574675"/>
    <w:rsid w:val="00574C1F"/>
    <w:rsid w:val="005803AF"/>
    <w:rsid w:val="00580F4A"/>
    <w:rsid w:val="00581156"/>
    <w:rsid w:val="00581BA2"/>
    <w:rsid w:val="005841F0"/>
    <w:rsid w:val="00586E5C"/>
    <w:rsid w:val="005909F7"/>
    <w:rsid w:val="00591C79"/>
    <w:rsid w:val="00592F36"/>
    <w:rsid w:val="00596858"/>
    <w:rsid w:val="005A26B6"/>
    <w:rsid w:val="005A3244"/>
    <w:rsid w:val="005A4DFB"/>
    <w:rsid w:val="005A62C0"/>
    <w:rsid w:val="005B3020"/>
    <w:rsid w:val="005B34D3"/>
    <w:rsid w:val="005B3FB1"/>
    <w:rsid w:val="005B45C4"/>
    <w:rsid w:val="005B4B2E"/>
    <w:rsid w:val="005C5816"/>
    <w:rsid w:val="005C7390"/>
    <w:rsid w:val="005C7BA1"/>
    <w:rsid w:val="005D7CE0"/>
    <w:rsid w:val="005E60CC"/>
    <w:rsid w:val="005F3655"/>
    <w:rsid w:val="005F7AD2"/>
    <w:rsid w:val="00601660"/>
    <w:rsid w:val="00616F7E"/>
    <w:rsid w:val="0062323D"/>
    <w:rsid w:val="00630F22"/>
    <w:rsid w:val="00631061"/>
    <w:rsid w:val="00642AA6"/>
    <w:rsid w:val="006432F1"/>
    <w:rsid w:val="006473C5"/>
    <w:rsid w:val="00660A09"/>
    <w:rsid w:val="00660F58"/>
    <w:rsid w:val="006625DD"/>
    <w:rsid w:val="00662852"/>
    <w:rsid w:val="00663002"/>
    <w:rsid w:val="006720CD"/>
    <w:rsid w:val="00672C3E"/>
    <w:rsid w:val="00677AA4"/>
    <w:rsid w:val="00681BDF"/>
    <w:rsid w:val="006950E4"/>
    <w:rsid w:val="006A3CDF"/>
    <w:rsid w:val="006A4C09"/>
    <w:rsid w:val="006B571B"/>
    <w:rsid w:val="006C35BE"/>
    <w:rsid w:val="006C5AAE"/>
    <w:rsid w:val="006D2040"/>
    <w:rsid w:val="006D5F30"/>
    <w:rsid w:val="006F022A"/>
    <w:rsid w:val="006F4EF4"/>
    <w:rsid w:val="006F515E"/>
    <w:rsid w:val="006F5C15"/>
    <w:rsid w:val="006F7475"/>
    <w:rsid w:val="00700001"/>
    <w:rsid w:val="007014F8"/>
    <w:rsid w:val="0070206E"/>
    <w:rsid w:val="00703A95"/>
    <w:rsid w:val="007052F6"/>
    <w:rsid w:val="00715F8B"/>
    <w:rsid w:val="0072205F"/>
    <w:rsid w:val="00722F66"/>
    <w:rsid w:val="00723606"/>
    <w:rsid w:val="00731D21"/>
    <w:rsid w:val="007344D6"/>
    <w:rsid w:val="00740F88"/>
    <w:rsid w:val="007424BC"/>
    <w:rsid w:val="00743E04"/>
    <w:rsid w:val="00744E1D"/>
    <w:rsid w:val="00750122"/>
    <w:rsid w:val="00752D58"/>
    <w:rsid w:val="00753E81"/>
    <w:rsid w:val="007558C9"/>
    <w:rsid w:val="007614B5"/>
    <w:rsid w:val="007615E5"/>
    <w:rsid w:val="00763E0D"/>
    <w:rsid w:val="007663F6"/>
    <w:rsid w:val="00766483"/>
    <w:rsid w:val="007678CF"/>
    <w:rsid w:val="00777247"/>
    <w:rsid w:val="0079063C"/>
    <w:rsid w:val="007A1761"/>
    <w:rsid w:val="007B26EA"/>
    <w:rsid w:val="007B2F22"/>
    <w:rsid w:val="007B4E09"/>
    <w:rsid w:val="007B736B"/>
    <w:rsid w:val="007E0724"/>
    <w:rsid w:val="007E6689"/>
    <w:rsid w:val="007E7724"/>
    <w:rsid w:val="007F0D29"/>
    <w:rsid w:val="007F1771"/>
    <w:rsid w:val="007F3874"/>
    <w:rsid w:val="00802237"/>
    <w:rsid w:val="008038A8"/>
    <w:rsid w:val="00804F38"/>
    <w:rsid w:val="00810CC6"/>
    <w:rsid w:val="0082437B"/>
    <w:rsid w:val="00834C16"/>
    <w:rsid w:val="00842125"/>
    <w:rsid w:val="00844D35"/>
    <w:rsid w:val="00847588"/>
    <w:rsid w:val="008511F5"/>
    <w:rsid w:val="00854038"/>
    <w:rsid w:val="0086567F"/>
    <w:rsid w:val="00871B3F"/>
    <w:rsid w:val="00875948"/>
    <w:rsid w:val="00883CAF"/>
    <w:rsid w:val="00887B54"/>
    <w:rsid w:val="00892E94"/>
    <w:rsid w:val="008936D4"/>
    <w:rsid w:val="008A2D73"/>
    <w:rsid w:val="008A3D67"/>
    <w:rsid w:val="008A7150"/>
    <w:rsid w:val="008B4974"/>
    <w:rsid w:val="008B5A0B"/>
    <w:rsid w:val="008C328F"/>
    <w:rsid w:val="008D2CDF"/>
    <w:rsid w:val="008E03BB"/>
    <w:rsid w:val="008E1A9B"/>
    <w:rsid w:val="008E315F"/>
    <w:rsid w:val="008F1B19"/>
    <w:rsid w:val="00906A39"/>
    <w:rsid w:val="00911B1B"/>
    <w:rsid w:val="0092431F"/>
    <w:rsid w:val="00927772"/>
    <w:rsid w:val="009349B4"/>
    <w:rsid w:val="0094241E"/>
    <w:rsid w:val="00943F65"/>
    <w:rsid w:val="00944228"/>
    <w:rsid w:val="00951F96"/>
    <w:rsid w:val="00960577"/>
    <w:rsid w:val="00962386"/>
    <w:rsid w:val="009629B3"/>
    <w:rsid w:val="00983C74"/>
    <w:rsid w:val="00984D6E"/>
    <w:rsid w:val="00985BDF"/>
    <w:rsid w:val="00994D99"/>
    <w:rsid w:val="00995904"/>
    <w:rsid w:val="00996C16"/>
    <w:rsid w:val="009B2F9D"/>
    <w:rsid w:val="009B7B00"/>
    <w:rsid w:val="009C4988"/>
    <w:rsid w:val="009C7729"/>
    <w:rsid w:val="009D22A7"/>
    <w:rsid w:val="009D24BC"/>
    <w:rsid w:val="009D78A5"/>
    <w:rsid w:val="009E3056"/>
    <w:rsid w:val="009F3341"/>
    <w:rsid w:val="009F5DFE"/>
    <w:rsid w:val="00A01008"/>
    <w:rsid w:val="00A05F64"/>
    <w:rsid w:val="00A1525D"/>
    <w:rsid w:val="00A17084"/>
    <w:rsid w:val="00A23B3B"/>
    <w:rsid w:val="00A245E3"/>
    <w:rsid w:val="00A2540F"/>
    <w:rsid w:val="00A27ED3"/>
    <w:rsid w:val="00A405D8"/>
    <w:rsid w:val="00A40CFF"/>
    <w:rsid w:val="00A41003"/>
    <w:rsid w:val="00A44C55"/>
    <w:rsid w:val="00A55709"/>
    <w:rsid w:val="00A55A15"/>
    <w:rsid w:val="00A74C2E"/>
    <w:rsid w:val="00A81875"/>
    <w:rsid w:val="00A857BB"/>
    <w:rsid w:val="00A85965"/>
    <w:rsid w:val="00A90376"/>
    <w:rsid w:val="00AA566F"/>
    <w:rsid w:val="00AA6C3C"/>
    <w:rsid w:val="00AB097C"/>
    <w:rsid w:val="00AB301F"/>
    <w:rsid w:val="00AC08CF"/>
    <w:rsid w:val="00AC48AD"/>
    <w:rsid w:val="00AC4975"/>
    <w:rsid w:val="00AD34FF"/>
    <w:rsid w:val="00AD645F"/>
    <w:rsid w:val="00AD64A0"/>
    <w:rsid w:val="00AE158D"/>
    <w:rsid w:val="00AE3BE6"/>
    <w:rsid w:val="00AE6443"/>
    <w:rsid w:val="00AF1642"/>
    <w:rsid w:val="00AF2FA9"/>
    <w:rsid w:val="00AF517C"/>
    <w:rsid w:val="00AF5376"/>
    <w:rsid w:val="00AF5C1B"/>
    <w:rsid w:val="00AF6858"/>
    <w:rsid w:val="00B008CA"/>
    <w:rsid w:val="00B105B5"/>
    <w:rsid w:val="00B1159F"/>
    <w:rsid w:val="00B2627C"/>
    <w:rsid w:val="00B43BE6"/>
    <w:rsid w:val="00B44A76"/>
    <w:rsid w:val="00B47BDA"/>
    <w:rsid w:val="00B54527"/>
    <w:rsid w:val="00B54CBE"/>
    <w:rsid w:val="00B6446E"/>
    <w:rsid w:val="00B740BB"/>
    <w:rsid w:val="00B779C4"/>
    <w:rsid w:val="00B9403C"/>
    <w:rsid w:val="00BB1C13"/>
    <w:rsid w:val="00BC6027"/>
    <w:rsid w:val="00BD2362"/>
    <w:rsid w:val="00BD23A8"/>
    <w:rsid w:val="00BE02E6"/>
    <w:rsid w:val="00BE19A6"/>
    <w:rsid w:val="00BE520D"/>
    <w:rsid w:val="00BE7C11"/>
    <w:rsid w:val="00BF45A4"/>
    <w:rsid w:val="00C0740F"/>
    <w:rsid w:val="00C146E3"/>
    <w:rsid w:val="00C1513D"/>
    <w:rsid w:val="00C32F4F"/>
    <w:rsid w:val="00C33435"/>
    <w:rsid w:val="00C33C49"/>
    <w:rsid w:val="00C4102B"/>
    <w:rsid w:val="00C431C1"/>
    <w:rsid w:val="00C557F0"/>
    <w:rsid w:val="00C56BE8"/>
    <w:rsid w:val="00C62D8A"/>
    <w:rsid w:val="00C63043"/>
    <w:rsid w:val="00C7017B"/>
    <w:rsid w:val="00C95C83"/>
    <w:rsid w:val="00CA0738"/>
    <w:rsid w:val="00CA3B17"/>
    <w:rsid w:val="00CB283B"/>
    <w:rsid w:val="00CB6456"/>
    <w:rsid w:val="00CC20F3"/>
    <w:rsid w:val="00CD09CC"/>
    <w:rsid w:val="00CD5AB3"/>
    <w:rsid w:val="00CE0D5D"/>
    <w:rsid w:val="00CE359C"/>
    <w:rsid w:val="00CE698E"/>
    <w:rsid w:val="00CF23A7"/>
    <w:rsid w:val="00CF5941"/>
    <w:rsid w:val="00D034D9"/>
    <w:rsid w:val="00D10C29"/>
    <w:rsid w:val="00D17A44"/>
    <w:rsid w:val="00D23676"/>
    <w:rsid w:val="00D23DF9"/>
    <w:rsid w:val="00D24829"/>
    <w:rsid w:val="00D334ED"/>
    <w:rsid w:val="00D34559"/>
    <w:rsid w:val="00D35E29"/>
    <w:rsid w:val="00D43534"/>
    <w:rsid w:val="00D51F9D"/>
    <w:rsid w:val="00D55D7B"/>
    <w:rsid w:val="00D757BE"/>
    <w:rsid w:val="00D7627A"/>
    <w:rsid w:val="00D8420A"/>
    <w:rsid w:val="00D9313F"/>
    <w:rsid w:val="00DA5B8E"/>
    <w:rsid w:val="00DB243A"/>
    <w:rsid w:val="00DB616F"/>
    <w:rsid w:val="00DB6B08"/>
    <w:rsid w:val="00DB7B67"/>
    <w:rsid w:val="00DD247C"/>
    <w:rsid w:val="00DD60BF"/>
    <w:rsid w:val="00DD7579"/>
    <w:rsid w:val="00DE2093"/>
    <w:rsid w:val="00DE30E1"/>
    <w:rsid w:val="00E05221"/>
    <w:rsid w:val="00E05590"/>
    <w:rsid w:val="00E05C54"/>
    <w:rsid w:val="00E07B9A"/>
    <w:rsid w:val="00E1274E"/>
    <w:rsid w:val="00E263A8"/>
    <w:rsid w:val="00E304C2"/>
    <w:rsid w:val="00E31BF3"/>
    <w:rsid w:val="00E34776"/>
    <w:rsid w:val="00E372B7"/>
    <w:rsid w:val="00E40900"/>
    <w:rsid w:val="00E43D06"/>
    <w:rsid w:val="00E453A7"/>
    <w:rsid w:val="00E46F79"/>
    <w:rsid w:val="00E4752B"/>
    <w:rsid w:val="00E50BC7"/>
    <w:rsid w:val="00E53FD7"/>
    <w:rsid w:val="00E669F5"/>
    <w:rsid w:val="00E725C6"/>
    <w:rsid w:val="00E7695C"/>
    <w:rsid w:val="00E8237F"/>
    <w:rsid w:val="00EA057E"/>
    <w:rsid w:val="00EA5FA0"/>
    <w:rsid w:val="00EB2078"/>
    <w:rsid w:val="00EB4AF8"/>
    <w:rsid w:val="00EB5B38"/>
    <w:rsid w:val="00EB5DF2"/>
    <w:rsid w:val="00EB5F02"/>
    <w:rsid w:val="00EB6091"/>
    <w:rsid w:val="00EB610D"/>
    <w:rsid w:val="00EB7818"/>
    <w:rsid w:val="00EC0E97"/>
    <w:rsid w:val="00EC552F"/>
    <w:rsid w:val="00EE13F4"/>
    <w:rsid w:val="00EE5C99"/>
    <w:rsid w:val="00EF02A9"/>
    <w:rsid w:val="00EF1CA9"/>
    <w:rsid w:val="00EF42F0"/>
    <w:rsid w:val="00EF62CA"/>
    <w:rsid w:val="00F11150"/>
    <w:rsid w:val="00F13C26"/>
    <w:rsid w:val="00F20D12"/>
    <w:rsid w:val="00F24FE7"/>
    <w:rsid w:val="00F27363"/>
    <w:rsid w:val="00F3016D"/>
    <w:rsid w:val="00F349AD"/>
    <w:rsid w:val="00F40667"/>
    <w:rsid w:val="00F44057"/>
    <w:rsid w:val="00F507CE"/>
    <w:rsid w:val="00F6105D"/>
    <w:rsid w:val="00F62581"/>
    <w:rsid w:val="00F64350"/>
    <w:rsid w:val="00F8159E"/>
    <w:rsid w:val="00F93195"/>
    <w:rsid w:val="00F94A1D"/>
    <w:rsid w:val="00FA031C"/>
    <w:rsid w:val="00FA207E"/>
    <w:rsid w:val="00FA350C"/>
    <w:rsid w:val="00FA6A8C"/>
    <w:rsid w:val="00FB3F60"/>
    <w:rsid w:val="00FB522C"/>
    <w:rsid w:val="00FB5D99"/>
    <w:rsid w:val="00FC0105"/>
    <w:rsid w:val="00FC15AE"/>
    <w:rsid w:val="00FC1E2B"/>
    <w:rsid w:val="00FC515A"/>
    <w:rsid w:val="00FC7BA0"/>
    <w:rsid w:val="00FD338D"/>
    <w:rsid w:val="00FE0133"/>
    <w:rsid w:val="00FE6593"/>
    <w:rsid w:val="00FF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5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11E"/>
    <w:rPr>
      <w:sz w:val="18"/>
      <w:szCs w:val="18"/>
    </w:rPr>
  </w:style>
  <w:style w:type="character" w:styleId="a5">
    <w:name w:val="Hyperlink"/>
    <w:basedOn w:val="a0"/>
    <w:uiPriority w:val="99"/>
    <w:unhideWhenUsed/>
    <w:rsid w:val="0062323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6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AA6"/>
    <w:rPr>
      <w:sz w:val="18"/>
      <w:szCs w:val="18"/>
    </w:rPr>
  </w:style>
  <w:style w:type="paragraph" w:styleId="a7">
    <w:name w:val="List Paragraph"/>
    <w:basedOn w:val="a"/>
    <w:uiPriority w:val="34"/>
    <w:qFormat/>
    <w:rsid w:val="00CA0738"/>
    <w:pPr>
      <w:ind w:firstLineChars="200" w:firstLine="420"/>
    </w:pPr>
  </w:style>
  <w:style w:type="table" w:styleId="a8">
    <w:name w:val="Table Grid"/>
    <w:basedOn w:val="a1"/>
    <w:uiPriority w:val="59"/>
    <w:rsid w:val="00DE2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A32A1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4A3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A32A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D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579"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rsid w:val="00DD7579"/>
  </w:style>
  <w:style w:type="character" w:customStyle="1" w:styleId="gfkjrpgcnbb">
    <w:name w:val="gfkjrpgcnbb"/>
    <w:basedOn w:val="a0"/>
    <w:rsid w:val="00DD7579"/>
  </w:style>
  <w:style w:type="character" w:customStyle="1" w:styleId="gfkjrpgcbcb">
    <w:name w:val="gfkjrpgcbcb"/>
    <w:basedOn w:val="a0"/>
    <w:rsid w:val="0079063C"/>
  </w:style>
  <w:style w:type="character" w:customStyle="1" w:styleId="3Char">
    <w:name w:val="标题 3 Char"/>
    <w:basedOn w:val="a0"/>
    <w:link w:val="3"/>
    <w:uiPriority w:val="9"/>
    <w:semiHidden/>
    <w:rsid w:val="00AA566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1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3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92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6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80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9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90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3038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090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0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6507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070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ACB80-54BC-47ED-AEDA-8459909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89</cp:revision>
  <dcterms:created xsi:type="dcterms:W3CDTF">2014-10-20T13:07:00Z</dcterms:created>
  <dcterms:modified xsi:type="dcterms:W3CDTF">2014-10-22T13:33:00Z</dcterms:modified>
</cp:coreProperties>
</file>