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1785" w14:textId="4D864323" w:rsidR="00F81CB0" w:rsidRDefault="00DD20A6">
      <w:r>
        <w:t>Business Analysis</w:t>
      </w:r>
    </w:p>
    <w:p w14:paraId="36F1581E" w14:textId="7E8322BD" w:rsidR="00DD20A6" w:rsidRDefault="00DD20A6">
      <w:r>
        <w:t>Possible partners:</w:t>
      </w:r>
    </w:p>
    <w:p w14:paraId="209A12F2" w14:textId="6CA51641" w:rsidR="00DD20A6" w:rsidRDefault="00DD20A6" w:rsidP="00DD20A6">
      <w:pPr>
        <w:pStyle w:val="ListParagraph"/>
        <w:numPr>
          <w:ilvl w:val="0"/>
          <w:numId w:val="1"/>
        </w:numPr>
      </w:pPr>
      <w:r>
        <w:t xml:space="preserve">Garuda Aerospace </w:t>
      </w:r>
    </w:p>
    <w:p w14:paraId="4DA306A0" w14:textId="77777777" w:rsidR="008155DA" w:rsidRDefault="008155DA" w:rsidP="008155DA">
      <w:pPr>
        <w:pStyle w:val="ListParagraph"/>
      </w:pPr>
      <w:r>
        <w:t>Location: Chennai</w:t>
      </w:r>
    </w:p>
    <w:p w14:paraId="02421407" w14:textId="77777777" w:rsidR="008155DA" w:rsidRDefault="008155DA" w:rsidP="008155DA">
      <w:pPr>
        <w:pStyle w:val="ListParagraph"/>
      </w:pPr>
      <w:r>
        <w:t>- Garuda’s delivery and surveillance fleet offers a strong testbed for scalable UATM deployment.</w:t>
      </w:r>
    </w:p>
    <w:p w14:paraId="3C06F33C" w14:textId="77777777" w:rsidR="008155DA" w:rsidRDefault="008155DA" w:rsidP="008155DA">
      <w:pPr>
        <w:pStyle w:val="ListParagraph"/>
      </w:pPr>
      <w:r>
        <w:t>- Known for rapid deployment and government-supported innovations.</w:t>
      </w:r>
    </w:p>
    <w:p w14:paraId="71AE2275" w14:textId="77777777" w:rsidR="008155DA" w:rsidRDefault="008155DA" w:rsidP="008155DA">
      <w:pPr>
        <w:pStyle w:val="ListParagraph"/>
      </w:pPr>
      <w:r>
        <w:t>- Open to collaborating with startups and system developers.</w:t>
      </w:r>
    </w:p>
    <w:p w14:paraId="406CD54B" w14:textId="77777777" w:rsidR="008155DA" w:rsidRDefault="008155DA" w:rsidP="008155DA">
      <w:pPr>
        <w:pStyle w:val="ListParagraph"/>
      </w:pPr>
      <w:r>
        <w:t>- Currently partnered with Thales for UTM systems, but lacks AI integration.</w:t>
      </w:r>
    </w:p>
    <w:p w14:paraId="2AC04D1D" w14:textId="53D4541A" w:rsidR="00BE3F65" w:rsidRPr="00BE3F65" w:rsidRDefault="008155DA" w:rsidP="008155DA">
      <w:pPr>
        <w:pStyle w:val="ListParagraph"/>
      </w:pPr>
      <w:r>
        <w:t>- Pre-booked 7,000 drones at ₹4.5 lakh each, indicating strong operational scale.</w:t>
      </w:r>
      <w:r w:rsidR="00DD20A6" w:rsidRPr="00DD20A6">
        <w:drawing>
          <wp:inline distT="0" distB="0" distL="0" distR="0" wp14:anchorId="4ECFA622" wp14:editId="55522C15">
            <wp:extent cx="5731510" cy="1979930"/>
            <wp:effectExtent l="0" t="0" r="2540" b="1270"/>
            <wp:docPr id="174090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2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4313" w14:textId="77777777" w:rsidR="00BE3F65" w:rsidRDefault="00BE3F65" w:rsidP="00DD20A6">
      <w:pPr>
        <w:pStyle w:val="ListParagraph"/>
      </w:pPr>
    </w:p>
    <w:p w14:paraId="1FA1A311" w14:textId="77777777" w:rsidR="00DD20A6" w:rsidRDefault="00DD20A6" w:rsidP="00DD20A6">
      <w:pPr>
        <w:pStyle w:val="ListParagraph"/>
      </w:pPr>
    </w:p>
    <w:p w14:paraId="7E0436E9" w14:textId="78868057" w:rsidR="00DD20A6" w:rsidRDefault="00DD20A6" w:rsidP="00DD20A6">
      <w:pPr>
        <w:pStyle w:val="ListParagraph"/>
        <w:numPr>
          <w:ilvl w:val="0"/>
          <w:numId w:val="1"/>
        </w:numPr>
      </w:pPr>
      <w:r w:rsidRPr="00DD20A6">
        <w:t>Throttle Aerospace</w:t>
      </w:r>
    </w:p>
    <w:p w14:paraId="3F04D05A" w14:textId="4E064D29" w:rsidR="00E14491" w:rsidRDefault="00E14491" w:rsidP="00E14491">
      <w:pPr>
        <w:pStyle w:val="ListParagraph"/>
      </w:pPr>
      <w:r>
        <w:t>Location: Bangalore</w:t>
      </w:r>
    </w:p>
    <w:p w14:paraId="22B4278C" w14:textId="77777777" w:rsidR="00DE07F7" w:rsidRDefault="00DE07F7" w:rsidP="00E14491">
      <w:pPr>
        <w:pStyle w:val="ListParagraph"/>
      </w:pPr>
      <w:r>
        <w:t>- Ideal candidate for co-developing a UATM testbed tailored to India’s urban airspace.</w:t>
      </w:r>
    </w:p>
    <w:p w14:paraId="745DE386" w14:textId="77777777" w:rsidR="00DE07F7" w:rsidRDefault="00DE07F7" w:rsidP="00E14491">
      <w:pPr>
        <w:pStyle w:val="ListParagraph"/>
      </w:pPr>
      <w:r>
        <w:t>- Strong potential for scaling solutions in Smart City corridors.</w:t>
      </w:r>
    </w:p>
    <w:p w14:paraId="50EE7853" w14:textId="77777777" w:rsidR="00DE07F7" w:rsidRDefault="00DE07F7" w:rsidP="00E14491">
      <w:pPr>
        <w:pStyle w:val="ListParagraph"/>
      </w:pPr>
      <w:r>
        <w:t>- Opportunity to transition from drone manufacturer to airspace innovator.</w:t>
      </w:r>
    </w:p>
    <w:p w14:paraId="678AF0AD" w14:textId="77777777" w:rsidR="00DE07F7" w:rsidRDefault="00DE07F7" w:rsidP="00E14491">
      <w:pPr>
        <w:pStyle w:val="ListParagraph"/>
      </w:pPr>
      <w:r>
        <w:t>- Does not currently operate any UATM system.</w:t>
      </w:r>
    </w:p>
    <w:p w14:paraId="4EF8C06B" w14:textId="2A9767FD" w:rsidR="00DD20A6" w:rsidRDefault="00E0574B" w:rsidP="00DD20A6">
      <w:pPr>
        <w:pStyle w:val="ListParagraph"/>
      </w:pPr>
      <w:r w:rsidRPr="00E0574B">
        <w:drawing>
          <wp:inline distT="0" distB="0" distL="0" distR="0" wp14:anchorId="0D7D12BB" wp14:editId="79DAFAAC">
            <wp:extent cx="5562600" cy="2046687"/>
            <wp:effectExtent l="0" t="0" r="0" b="0"/>
            <wp:docPr id="187529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8691" cy="204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87E5" w14:textId="77777777" w:rsidR="003A2B28" w:rsidRDefault="003A2B28" w:rsidP="00DD20A6">
      <w:pPr>
        <w:pStyle w:val="ListParagraph"/>
      </w:pPr>
    </w:p>
    <w:p w14:paraId="1DEA2EF5" w14:textId="77777777" w:rsidR="003A2B28" w:rsidRDefault="003A2B28" w:rsidP="003A2B28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ePlane</w:t>
      </w:r>
      <w:proofErr w:type="spellEnd"/>
      <w:r>
        <w:t xml:space="preserve"> Company</w:t>
      </w:r>
    </w:p>
    <w:p w14:paraId="77531BE3" w14:textId="77777777" w:rsidR="00EA1F5B" w:rsidRDefault="00EA1F5B" w:rsidP="00EA1F5B">
      <w:pPr>
        <w:pStyle w:val="ListParagraph"/>
      </w:pPr>
      <w:r>
        <w:t>Location: IIT Madras Incubated</w:t>
      </w:r>
    </w:p>
    <w:p w14:paraId="4A61C19C" w14:textId="77777777" w:rsidR="00EA1F5B" w:rsidRDefault="00EA1F5B" w:rsidP="00EA1F5B">
      <w:pPr>
        <w:pStyle w:val="ListParagraph"/>
      </w:pPr>
      <w:r>
        <w:t>- Potential to co-create India’s first UATM-eVTOL simulation testbed.</w:t>
      </w:r>
    </w:p>
    <w:p w14:paraId="234D581D" w14:textId="77777777" w:rsidR="00EA1F5B" w:rsidRDefault="00EA1F5B" w:rsidP="00EA1F5B">
      <w:pPr>
        <w:pStyle w:val="ListParagraph"/>
      </w:pPr>
      <w:r>
        <w:t>- Opportunity to simulate shared drone + air taxi airspace for logistics and passengers.</w:t>
      </w:r>
    </w:p>
    <w:p w14:paraId="693A0D3A" w14:textId="77777777" w:rsidR="00EA1F5B" w:rsidRDefault="00EA1F5B" w:rsidP="00EA1F5B">
      <w:pPr>
        <w:pStyle w:val="ListParagraph"/>
      </w:pPr>
      <w:r>
        <w:t>- Focused on ensuring safe, compliant, and intelligent routing.</w:t>
      </w:r>
    </w:p>
    <w:p w14:paraId="731A48DA" w14:textId="77777777" w:rsidR="00EA1F5B" w:rsidRDefault="00EA1F5B" w:rsidP="00EA1F5B">
      <w:pPr>
        <w:pStyle w:val="ListParagraph"/>
      </w:pPr>
      <w:r>
        <w:t>- No current UATM framework in place.</w:t>
      </w:r>
    </w:p>
    <w:p w14:paraId="54B77331" w14:textId="7779C191" w:rsidR="003A2B28" w:rsidRDefault="003A2B28" w:rsidP="003A2B28">
      <w:pPr>
        <w:pStyle w:val="ListParagraph"/>
      </w:pPr>
      <w:r w:rsidRPr="003A2B28">
        <w:lastRenderedPageBreak/>
        <w:drawing>
          <wp:inline distT="0" distB="0" distL="0" distR="0" wp14:anchorId="13621540" wp14:editId="70CCF078">
            <wp:extent cx="5503293" cy="1607820"/>
            <wp:effectExtent l="0" t="0" r="2540" b="0"/>
            <wp:docPr id="60427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79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247" cy="16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A3EF" w14:textId="77777777" w:rsidR="00C9363B" w:rsidRDefault="00C9363B" w:rsidP="003A2B28">
      <w:pPr>
        <w:pStyle w:val="ListParagraph"/>
      </w:pPr>
    </w:p>
    <w:p w14:paraId="75A2958C" w14:textId="77777777" w:rsidR="00C9363B" w:rsidRDefault="00C9363B" w:rsidP="003A2B28">
      <w:pPr>
        <w:pStyle w:val="ListParagraph"/>
      </w:pPr>
    </w:p>
    <w:p w14:paraId="106E4DB4" w14:textId="05C8C53A" w:rsidR="00C9363B" w:rsidRPr="006E1009" w:rsidRDefault="00C9363B" w:rsidP="003A2B28">
      <w:pPr>
        <w:pStyle w:val="ListParagraph"/>
        <w:rPr>
          <w:sz w:val="24"/>
          <w:szCs w:val="24"/>
        </w:rPr>
      </w:pPr>
      <w:r w:rsidRPr="006E1009">
        <w:rPr>
          <w:sz w:val="24"/>
          <w:szCs w:val="24"/>
        </w:rPr>
        <w:t>Profit Model</w:t>
      </w:r>
      <w:r w:rsidR="006E1009">
        <w:rPr>
          <w:sz w:val="24"/>
          <w:szCs w:val="24"/>
        </w:rPr>
        <w:t xml:space="preserve"> (Moneti</w:t>
      </w:r>
      <w:r w:rsidR="00DB7B24">
        <w:rPr>
          <w:sz w:val="24"/>
          <w:szCs w:val="24"/>
        </w:rPr>
        <w:t>zation)</w:t>
      </w:r>
    </w:p>
    <w:p w14:paraId="26607A41" w14:textId="40B3A33B" w:rsidR="00C9363B" w:rsidRPr="006E1009" w:rsidRDefault="00C9363B" w:rsidP="00C936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1009">
        <w:rPr>
          <w:b/>
          <w:bCs/>
          <w:sz w:val="24"/>
          <w:szCs w:val="24"/>
        </w:rPr>
        <w:t>Licensing / SaaS Model</w:t>
      </w:r>
    </w:p>
    <w:p w14:paraId="353E847B" w14:textId="285C4700" w:rsidR="00C9363B" w:rsidRPr="006E1009" w:rsidRDefault="00C9363B" w:rsidP="00C9363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1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licensing</w:t>
      </w:r>
      <w:r w:rsidRPr="006E1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C9363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Fixed fee per fleet size (e.g., ₹20,000/month per 100 drones)</w:t>
      </w:r>
    </w:p>
    <w:p w14:paraId="1E9F584B" w14:textId="77777777" w:rsidR="00C9363B" w:rsidRPr="006E1009" w:rsidRDefault="00C9363B" w:rsidP="00C9363B">
      <w:pPr>
        <w:pStyle w:val="ListParagraph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A0121A" w14:textId="07310F4A" w:rsidR="00C9363B" w:rsidRPr="006E1009" w:rsidRDefault="00C9363B" w:rsidP="00C9363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E1009">
        <w:rPr>
          <w:b/>
          <w:bCs/>
          <w:sz w:val="24"/>
          <w:szCs w:val="24"/>
        </w:rPr>
        <w:t>Revenue Share on Delivery Contracts</w:t>
      </w:r>
    </w:p>
    <w:p w14:paraId="0BE7E65A" w14:textId="6FB90511" w:rsidR="00C9363B" w:rsidRPr="006E1009" w:rsidRDefault="00C9363B" w:rsidP="00C9363B">
      <w:pPr>
        <w:pStyle w:val="ListParagraph"/>
        <w:ind w:left="1080"/>
        <w:rPr>
          <w:sz w:val="24"/>
          <w:szCs w:val="24"/>
        </w:rPr>
      </w:pPr>
      <w:r w:rsidRPr="006E1009">
        <w:rPr>
          <w:sz w:val="24"/>
          <w:szCs w:val="24"/>
        </w:rPr>
        <w:t>Per Delivery Fee</w:t>
      </w:r>
      <w:r w:rsidRPr="006E1009">
        <w:rPr>
          <w:sz w:val="24"/>
          <w:szCs w:val="24"/>
        </w:rPr>
        <w:t xml:space="preserve">: </w:t>
      </w:r>
      <w:r w:rsidRPr="006E1009">
        <w:rPr>
          <w:sz w:val="24"/>
          <w:szCs w:val="24"/>
        </w:rPr>
        <w:t>You receive ₹2–₹10 per delivery routed through UATM</w:t>
      </w:r>
    </w:p>
    <w:p w14:paraId="7ACBA4FB" w14:textId="77777777" w:rsidR="00C9363B" w:rsidRPr="006E1009" w:rsidRDefault="00C9363B" w:rsidP="00C9363B">
      <w:pPr>
        <w:pStyle w:val="ListParagraph"/>
        <w:ind w:left="1080"/>
        <w:rPr>
          <w:sz w:val="24"/>
          <w:szCs w:val="24"/>
        </w:rPr>
      </w:pPr>
    </w:p>
    <w:p w14:paraId="1B4C112A" w14:textId="0BAE10E2" w:rsidR="00C9363B" w:rsidRPr="006E1009" w:rsidRDefault="00C9363B" w:rsidP="00C9363B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6E1009">
        <w:rPr>
          <w:b/>
          <w:bCs/>
          <w:sz w:val="24"/>
          <w:szCs w:val="24"/>
        </w:rPr>
        <w:t>Data &amp; Insights Sales</w:t>
      </w:r>
    </w:p>
    <w:p w14:paraId="0FF8E2F8" w14:textId="3E606AA4" w:rsidR="00C9363B" w:rsidRPr="006E1009" w:rsidRDefault="00C9363B" w:rsidP="00C9363B">
      <w:pPr>
        <w:pStyle w:val="ListParagraph"/>
        <w:ind w:left="1080"/>
        <w:rPr>
          <w:sz w:val="24"/>
          <w:szCs w:val="24"/>
        </w:rPr>
      </w:pPr>
      <w:r w:rsidRPr="00C9363B">
        <w:rPr>
          <w:sz w:val="24"/>
          <w:szCs w:val="24"/>
        </w:rPr>
        <w:t>UATM collects rich data (e.g., drone density, zone pressure, noise zones):</w:t>
      </w:r>
      <w:r w:rsidRPr="006E1009">
        <w:rPr>
          <w:sz w:val="24"/>
          <w:szCs w:val="24"/>
        </w:rPr>
        <w:t xml:space="preserve"> </w:t>
      </w:r>
      <w:r w:rsidRPr="006E1009">
        <w:rPr>
          <w:sz w:val="24"/>
          <w:szCs w:val="24"/>
        </w:rPr>
        <w:t>Package and sell insights to smart city projects or government bodies.</w:t>
      </w:r>
    </w:p>
    <w:p w14:paraId="7F3D3164" w14:textId="77777777" w:rsidR="00C9363B" w:rsidRPr="00C9363B" w:rsidRDefault="00C9363B" w:rsidP="00C9363B">
      <w:pPr>
        <w:pStyle w:val="ListParagraph"/>
        <w:ind w:left="1080"/>
        <w:rPr>
          <w:b/>
          <w:bCs/>
        </w:rPr>
      </w:pPr>
    </w:p>
    <w:sectPr w:rsidR="00C9363B" w:rsidRPr="00C9363B" w:rsidSect="003A2B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55942"/>
    <w:multiLevelType w:val="multilevel"/>
    <w:tmpl w:val="FD1E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F51E2"/>
    <w:multiLevelType w:val="hybridMultilevel"/>
    <w:tmpl w:val="26501AA4"/>
    <w:lvl w:ilvl="0" w:tplc="AF2A603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5F0C84"/>
    <w:multiLevelType w:val="hybridMultilevel"/>
    <w:tmpl w:val="18D402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478903">
    <w:abstractNumId w:val="2"/>
  </w:num>
  <w:num w:numId="2" w16cid:durableId="260182038">
    <w:abstractNumId w:val="1"/>
  </w:num>
  <w:num w:numId="3" w16cid:durableId="27263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A6"/>
    <w:rsid w:val="0000455F"/>
    <w:rsid w:val="001571B2"/>
    <w:rsid w:val="003A2B28"/>
    <w:rsid w:val="003B4485"/>
    <w:rsid w:val="006E1009"/>
    <w:rsid w:val="006E1DA3"/>
    <w:rsid w:val="008155DA"/>
    <w:rsid w:val="00A7289A"/>
    <w:rsid w:val="00BE3F65"/>
    <w:rsid w:val="00C9363B"/>
    <w:rsid w:val="00DB7B24"/>
    <w:rsid w:val="00DD20A6"/>
    <w:rsid w:val="00DE07F7"/>
    <w:rsid w:val="00E0574B"/>
    <w:rsid w:val="00E14491"/>
    <w:rsid w:val="00EA1F5B"/>
    <w:rsid w:val="00F15B96"/>
    <w:rsid w:val="00F8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B5D5"/>
  <w15:chartTrackingRefBased/>
  <w15:docId w15:val="{F1014DA6-B680-4A38-8310-0D628B39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2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0A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3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Devanandana S</dc:creator>
  <cp:keywords/>
  <dc:description/>
  <cp:lastModifiedBy>Devanandana S</cp:lastModifiedBy>
  <cp:revision>7</cp:revision>
  <dcterms:created xsi:type="dcterms:W3CDTF">2025-04-19T05:08:00Z</dcterms:created>
  <dcterms:modified xsi:type="dcterms:W3CDTF">2025-04-19T06:49:00Z</dcterms:modified>
</cp:coreProperties>
</file>