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Debugx</w:t>
      </w:r>
      <w:r>
        <w:rPr>
          <w:spacing w:val="-7"/>
        </w:rPr>
        <w:t> 用户手册</w:t>
      </w:r>
      <w:r>
        <w:rPr>
          <w:spacing w:val="-2"/>
        </w:rPr>
        <w:t>(UserManual)</w:t>
      </w:r>
    </w:p>
    <w:p>
      <w:pPr>
        <w:pStyle w:val="BodyText"/>
        <w:spacing w:before="251"/>
        <w:ind w:left="0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438150</wp:posOffset>
                </wp:positionH>
                <wp:positionV relativeFrom="paragraph">
                  <wp:posOffset>409249</wp:posOffset>
                </wp:positionV>
                <wp:extent cx="668464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84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645" h="1270">
                              <a:moveTo>
                                <a:pt x="6684264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6684264" y="761"/>
                              </a:lnTo>
                              <a:lnTo>
                                <a:pt x="6684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32.224346pt;width:526.320pt;height:.1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41"/>
      </w:pPr>
      <w:r>
        <w:rPr>
          <w:spacing w:val="-5"/>
        </w:rPr>
        <w:t>简介</w:t>
      </w:r>
    </w:p>
    <w:p>
      <w:pPr>
        <w:pStyle w:val="BodyText"/>
        <w:spacing w:before="86"/>
      </w:pPr>
      <w:r>
        <w:rPr>
          <w:spacing w:val="-2"/>
        </w:rPr>
        <w:t>Github：</w:t>
      </w:r>
      <w:hyperlink r:id="rId5">
        <w:r>
          <w:rPr>
            <w:color w:val="0000FF"/>
            <w:spacing w:val="-2"/>
            <w:u w:val="single" w:color="0000FF"/>
          </w:rPr>
          <w:t>https://github.com/WinhooF/Debugx</w:t>
        </w:r>
      </w:hyperlink>
    </w:p>
    <w:p>
      <w:pPr>
        <w:pStyle w:val="BodyText"/>
        <w:spacing w:line="355" w:lineRule="exact" w:before="318"/>
      </w:pPr>
      <w:r>
        <w:rPr>
          <w:spacing w:val="-2"/>
        </w:rPr>
        <w:t>Debugx 插件用于按成员管理我们的 Log 打印。之后输出 Log</w:t>
      </w:r>
      <w:r>
        <w:rPr>
          <w:spacing w:val="-3"/>
        </w:rPr>
        <w:t> 文件存储到本地方便查看。</w:t>
      </w:r>
    </w:p>
    <w:p>
      <w:pPr>
        <w:pStyle w:val="BodyText"/>
        <w:spacing w:line="223" w:lineRule="auto" w:before="5"/>
        <w:ind w:right="93"/>
      </w:pPr>
      <w:r>
        <w:rPr>
          <w:spacing w:val="2"/>
        </w:rPr>
        <w:t>在多人开发项目时，所有人都使用 </w:t>
      </w:r>
      <w:r>
        <w:rPr/>
        <w:t>UnityEngine.Debug.Log</w:t>
      </w:r>
      <w:r>
        <w:rPr>
          <w:spacing w:val="6"/>
        </w:rPr>
        <w:t>()会导致 </w:t>
      </w:r>
      <w:r>
        <w:rPr/>
        <w:t>Log 难以管理和区分。我们在测试我们的功能时，并不想被其他人的 Log 影响。</w:t>
      </w:r>
    </w:p>
    <w:p>
      <w:pPr>
        <w:pStyle w:val="BodyText"/>
        <w:spacing w:line="223" w:lineRule="auto" w:before="1"/>
        <w:ind w:right="1109"/>
      </w:pPr>
      <w:r>
        <w:rPr/>
        <w:t>我们仅需要添加宏"DEBUG_X"到我们的项目，之后进行简单的配置，就可以开始使用 Debugx 的功能了。 Debugx</w:t>
      </w:r>
      <w:r>
        <w:rPr>
          <w:spacing w:val="-10"/>
        </w:rPr>
        <w:t> 在 </w:t>
      </w:r>
      <w:r>
        <w:rPr/>
        <w:t>ProjectSettings</w:t>
      </w:r>
      <w:r>
        <w:rPr>
          <w:spacing w:val="-10"/>
        </w:rPr>
        <w:t> 和 </w:t>
      </w:r>
      <w:r>
        <w:rPr/>
        <w:t>Preferences</w:t>
      </w:r>
      <w:r>
        <w:rPr>
          <w:spacing w:val="-4"/>
        </w:rPr>
        <w:t> 中分别提供了配置界面，</w:t>
      </w:r>
      <w:r>
        <w:rPr/>
        <w:t>ProjectSettings</w:t>
      </w:r>
      <w:r>
        <w:rPr>
          <w:spacing w:val="-4"/>
        </w:rPr>
        <w:t> 中的用于配置到项目，</w:t>
      </w:r>
      <w:r>
        <w:rPr/>
        <w:t> Preferences</w:t>
      </w:r>
      <w:r>
        <w:rPr>
          <w:spacing w:val="-1"/>
        </w:rPr>
        <w:t> 中的用户配置仅会影响你个人，不会对项目和其他人造成影响。</w:t>
      </w:r>
    </w:p>
    <w:p>
      <w:pPr>
        <w:pStyle w:val="BodyText"/>
        <w:spacing w:line="351" w:lineRule="exact"/>
      </w:pPr>
      <w:r>
        <w:rPr>
          <w:spacing w:val="-2"/>
        </w:rPr>
        <w:t>DebugxConsole</w:t>
      </w:r>
      <w:r>
        <w:rPr>
          <w:spacing w:val="-3"/>
        </w:rPr>
        <w:t> 用于在项目运行时操作打印开关等内容。</w:t>
      </w:r>
    </w:p>
    <w:p>
      <w:pPr>
        <w:pStyle w:val="Heading1"/>
        <w:spacing w:before="227"/>
      </w:pPr>
      <w:r>
        <w:rPr>
          <w:spacing w:val="-4"/>
        </w:rPr>
        <w:t>开始使用</w:t>
      </w:r>
    </w:p>
    <w:p>
      <w:pPr>
        <w:pStyle w:val="BodyText"/>
        <w:spacing w:before="86"/>
      </w:pPr>
      <w:r>
        <w:rPr>
          <w:spacing w:val="-2"/>
        </w:rPr>
        <w:t>跟随教程，快速上手 </w:t>
      </w:r>
      <w:r>
        <w:rPr/>
        <w:t>Debugx</w:t>
      </w:r>
      <w:r>
        <w:rPr>
          <w:spacing w:val="-7"/>
        </w:rPr>
        <w:t> 插件。</w:t>
      </w:r>
    </w:p>
    <w:p>
      <w:pPr>
        <w:pStyle w:val="Heading2"/>
        <w:spacing w:before="230"/>
      </w:pPr>
      <w:r>
        <w:rPr>
          <w:spacing w:val="-5"/>
        </w:rPr>
        <w:t>添加插件到你的项目</w:t>
      </w:r>
    </w:p>
    <w:p>
      <w:pPr>
        <w:pStyle w:val="BodyText"/>
        <w:spacing w:line="223" w:lineRule="auto" w:before="67"/>
        <w:ind w:right="4213"/>
      </w:pPr>
      <w:r>
        <w:rPr>
          <w:spacing w:val="-5"/>
        </w:rPr>
        <w:t>下载 </w:t>
      </w:r>
      <w:r>
        <w:rPr/>
        <w:t>Releases</w:t>
      </w:r>
      <w:r>
        <w:rPr>
          <w:spacing w:val="-4"/>
        </w:rPr>
        <w:t> 包，使用.</w:t>
      </w:r>
      <w:r>
        <w:rPr/>
        <w:t>unitypackage</w:t>
      </w:r>
      <w:r>
        <w:rPr>
          <w:spacing w:val="-7"/>
        </w:rPr>
        <w:t> 包安装 </w:t>
      </w:r>
      <w:r>
        <w:rPr/>
        <w:t>Debugx</w:t>
      </w:r>
      <w:r>
        <w:rPr>
          <w:spacing w:val="-4"/>
        </w:rPr>
        <w:t> 插件到你的项目。</w:t>
      </w:r>
      <w:r>
        <w:rPr/>
        <w:t>或者直接下载 Github 项目中的 Debugx 文件夹并放入你的项目中。</w:t>
      </w:r>
    </w:p>
    <w:p>
      <w:pPr>
        <w:pStyle w:val="BodyText"/>
        <w:ind w:left="154"/>
      </w:pPr>
      <w:r>
        <w:rPr/>
        <w:drawing>
          <wp:inline distT="0" distB="0" distL="0" distR="0">
            <wp:extent cx="4204119" cy="83343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4119" cy="8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Heading2"/>
        <w:spacing w:before="261"/>
      </w:pPr>
      <w:r>
        <w:rPr>
          <w:spacing w:val="-5"/>
        </w:rPr>
        <w:t>添加宏到你的项目</w:t>
      </w:r>
    </w:p>
    <w:p>
      <w:pPr>
        <w:pStyle w:val="BodyText"/>
        <w:spacing w:line="356" w:lineRule="exact" w:before="47"/>
      </w:pPr>
      <w:r>
        <w:rPr>
          <w:spacing w:val="-2"/>
        </w:rPr>
        <w:t>我们必须在项目中添加宏 DEBUG_X</w:t>
      </w:r>
      <w:r>
        <w:rPr>
          <w:spacing w:val="-3"/>
        </w:rPr>
        <w:t> 才能开启打印功能。</w:t>
      </w:r>
    </w:p>
    <w:p>
      <w:pPr>
        <w:pStyle w:val="BodyText"/>
        <w:spacing w:line="356" w:lineRule="exact"/>
      </w:pPr>
      <w:r>
        <w:rPr>
          <w:spacing w:val="-2"/>
        </w:rPr>
        <w:t>在项目打运行包时，我们可以去除宏 DEBUG_X 来快速的关闭 Debugx</w:t>
      </w:r>
      <w:r>
        <w:rPr>
          <w:spacing w:val="-3"/>
        </w:rPr>
        <w:t> 的功能。</w:t>
      </w:r>
    </w:p>
    <w:p>
      <w:pPr>
        <w:pStyle w:val="BodyText"/>
        <w:ind w:left="154"/>
      </w:pPr>
      <w:r>
        <w:rPr/>
        <w:drawing>
          <wp:inline distT="0" distB="0" distL="0" distR="0">
            <wp:extent cx="6635976" cy="2393632"/>
            <wp:effectExtent l="0" t="0" r="0" b="0"/>
            <wp:docPr id="3" name="Image 3" descr="图形用户界面, 文本  描述已自动生成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图形用户界面, 文本  描述已自动生成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976" cy="239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after="0"/>
        <w:sectPr>
          <w:type w:val="continuous"/>
          <w:pgSz w:w="11910" w:h="16840"/>
          <w:pgMar w:top="1040" w:bottom="280" w:left="566" w:right="425"/>
        </w:sectPr>
      </w:pPr>
    </w:p>
    <w:p>
      <w:pPr>
        <w:pStyle w:val="Heading2"/>
        <w:spacing w:before="5"/>
      </w:pPr>
      <w:r>
        <w:rPr>
          <w:spacing w:val="-2"/>
        </w:rPr>
        <w:t>Debugx</w:t>
      </w:r>
      <w:r>
        <w:rPr>
          <w:spacing w:val="-9"/>
        </w:rPr>
        <w:t> 配置</w:t>
      </w:r>
    </w:p>
    <w:p>
      <w:pPr>
        <w:pStyle w:val="BodyText"/>
        <w:spacing w:line="223" w:lineRule="auto" w:before="67"/>
        <w:ind w:right="1422"/>
      </w:pPr>
      <w:r>
        <w:rPr>
          <w:spacing w:val="-1"/>
        </w:rPr>
        <w:t>在开始前，我们需要先知道，鼠标悬停在字段上，会出现 </w:t>
      </w:r>
      <w:r>
        <w:rPr/>
        <w:t>tooltip</w:t>
      </w:r>
      <w:r>
        <w:rPr>
          <w:spacing w:val="-5"/>
        </w:rPr>
        <w:t> 提示，这会更好的帮助你上手 </w:t>
      </w:r>
      <w:r>
        <w:rPr/>
        <w:t>Debugx。所以我不会对每个条目进行介绍，因为你可以自己查看 tooltip。</w:t>
      </w:r>
    </w:p>
    <w:p>
      <w:pPr>
        <w:pStyle w:val="BodyText"/>
        <w:ind w:left="154"/>
      </w:pPr>
      <w:r>
        <w:rPr/>
        <w:drawing>
          <wp:inline distT="0" distB="0" distL="0" distR="0">
            <wp:extent cx="2888604" cy="64608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604" cy="64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Heading3"/>
        <w:spacing w:line="240" w:lineRule="auto" w:before="264"/>
      </w:pPr>
      <w:r>
        <w:rPr/>
        <w:t>ProjectSettings</w:t>
      </w:r>
      <w:r>
        <w:rPr>
          <w:spacing w:val="-5"/>
        </w:rPr>
        <w:t> 项目设置</w:t>
      </w:r>
    </w:p>
    <w:p>
      <w:pPr>
        <w:pStyle w:val="BodyText"/>
        <w:spacing w:line="223" w:lineRule="auto" w:before="31"/>
        <w:ind w:right="4357"/>
      </w:pPr>
      <w:r>
        <w:rPr/>
        <w:t>在 Editor&gt;ProjectSettings&gt;Debugx 中打开 Debugx 项目设置界面。</w:t>
      </w:r>
      <w:r>
        <w:rPr/>
        <w:t> </w:t>
      </w:r>
      <w:r>
        <w:rPr>
          <w:spacing w:val="-2"/>
        </w:rPr>
        <w:t>项目设置会对所有人的项目都产生影响，也会对打包后的项目产生作用。</w:t>
      </w:r>
    </w:p>
    <w:p>
      <w:pPr>
        <w:pStyle w:val="BodyText"/>
        <w:ind w:left="154"/>
      </w:pPr>
      <w:r>
        <w:rPr/>
        <w:drawing>
          <wp:inline distT="0" distB="0" distL="0" distR="0">
            <wp:extent cx="4255825" cy="4003357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5825" cy="400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ind w:left="0"/>
      </w:pPr>
    </w:p>
    <w:p>
      <w:pPr>
        <w:pStyle w:val="BodyText"/>
        <w:spacing w:before="222"/>
        <w:ind w:left="0"/>
      </w:pPr>
    </w:p>
    <w:p>
      <w:pPr>
        <w:pStyle w:val="Heading3"/>
        <w:spacing w:line="383" w:lineRule="exact"/>
      </w:pPr>
      <w:r>
        <w:rPr/>
        <w:t>Toggle</w:t>
      </w:r>
      <w:r>
        <w:rPr>
          <w:spacing w:val="-4"/>
        </w:rPr>
        <w:t> 开关</w:t>
      </w:r>
    </w:p>
    <w:p>
      <w:pPr>
        <w:pStyle w:val="BodyText"/>
        <w:spacing w:line="365" w:lineRule="exact"/>
      </w:pPr>
      <w:r>
        <w:rPr>
          <w:spacing w:val="-3"/>
        </w:rPr>
        <w:t>这里是一些开关设置。总控开关会在这显示，而调试成员可以在成员信息中单独设置开关。</w:t>
      </w:r>
    </w:p>
    <w:p>
      <w:pPr>
        <w:pStyle w:val="BodyText"/>
        <w:ind w:left="154"/>
      </w:pPr>
      <w:r>
        <w:rPr/>
        <w:drawing>
          <wp:inline distT="0" distB="0" distL="0" distR="0">
            <wp:extent cx="4250427" cy="483298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427" cy="48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after="0"/>
        <w:sectPr>
          <w:pgSz w:w="11910" w:h="16840"/>
          <w:pgMar w:top="680" w:bottom="280" w:left="566" w:right="425"/>
        </w:sectPr>
      </w:pPr>
    </w:p>
    <w:p>
      <w:pPr>
        <w:pStyle w:val="Heading3"/>
        <w:spacing w:before="29"/>
      </w:pPr>
      <w:r>
        <w:rPr/>
        <w:t>MemberSettings</w:t>
      </w:r>
      <w:r>
        <w:rPr>
          <w:spacing w:val="-4"/>
        </w:rPr>
        <w:t> 调试成员设置</w:t>
      </w:r>
    </w:p>
    <w:p>
      <w:pPr>
        <w:pStyle w:val="BodyText"/>
        <w:spacing w:line="353" w:lineRule="exact"/>
      </w:pPr>
      <w:r>
        <w:rPr>
          <w:spacing w:val="-3"/>
        </w:rPr>
        <w:t>成员设置用于配置调试成员。这里有一些默认的成员，他们不能被删除，仅能进行有限的编辑。</w:t>
      </w:r>
    </w:p>
    <w:p>
      <w:pPr>
        <w:pStyle w:val="BodyText"/>
        <w:spacing w:line="223" w:lineRule="auto" w:before="6"/>
        <w:ind w:right="356"/>
      </w:pPr>
      <w:r>
        <w:rPr>
          <w:spacing w:val="-2"/>
        </w:rPr>
        <w:t>我们可以在自定义成员中添加你的专用成员配置，按项目的使用者去区分。我们可以设置开关，签名，颜色等内容。最</w:t>
      </w:r>
      <w:r>
        <w:rPr/>
        <w:t>重要的是成员的 Key，这在我们打印时会用到。记住你自己的 Key 就行了。</w:t>
      </w:r>
    </w:p>
    <w:p>
      <w:pPr>
        <w:pStyle w:val="BodyText"/>
        <w:ind w:left="154"/>
      </w:pPr>
      <w:r>
        <w:rPr/>
        <w:drawing>
          <wp:inline distT="0" distB="0" distL="0" distR="0">
            <wp:extent cx="4311476" cy="196386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476" cy="196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Heading3"/>
        <w:spacing w:before="246"/>
      </w:pPr>
      <w:r>
        <w:rPr>
          <w:spacing w:val="-2"/>
        </w:rPr>
        <w:t>LogOutput</w:t>
      </w:r>
    </w:p>
    <w:p>
      <w:pPr>
        <w:pStyle w:val="BodyText"/>
        <w:spacing w:line="223" w:lineRule="auto" w:before="15"/>
        <w:ind w:right="397"/>
      </w:pPr>
      <w:r>
        <w:rPr/>
        <w:t>日志输出功能会在每次项目开始运行时开始记录，在项目停止运行时结束记录并输出到本地。在编辑器时，log</w:t>
      </w:r>
      <w:r>
        <w:rPr>
          <w:spacing w:val="-5"/>
        </w:rPr>
        <w:t> 本地文</w:t>
      </w:r>
      <w:r>
        <w:rPr/>
        <w:t>件会输出到你项目根目录的 Logs 文件夹下。</w:t>
      </w:r>
    </w:p>
    <w:p>
      <w:pPr>
        <w:pStyle w:val="BodyText"/>
        <w:spacing w:line="338" w:lineRule="exact"/>
      </w:pPr>
      <w:r>
        <w:rPr>
          <w:spacing w:val="-2"/>
        </w:rPr>
        <w:t>在打包时，根据不同的平台，log 本地文件会存储到不同的目录中。PC</w:t>
      </w:r>
      <w:r>
        <w:rPr>
          <w:spacing w:val="-1"/>
        </w:rPr>
        <w:t> 平台一般在</w:t>
      </w:r>
    </w:p>
    <w:p>
      <w:pPr>
        <w:pStyle w:val="BodyText"/>
        <w:spacing w:line="356" w:lineRule="exact"/>
      </w:pPr>
      <w:r>
        <w:rPr>
          <w:spacing w:val="-2"/>
        </w:rPr>
        <w:t>C:\Users\UserName\AppData\LocalLow\DefaultCompany\ProjectName</w:t>
      </w:r>
      <w:r>
        <w:rPr>
          <w:spacing w:val="11"/>
        </w:rPr>
        <w:t> 目录下。</w:t>
      </w:r>
    </w:p>
    <w:p>
      <w:pPr>
        <w:pStyle w:val="BodyText"/>
        <w:ind w:left="154"/>
      </w:pPr>
      <w:r>
        <w:rPr/>
        <w:drawing>
          <wp:inline distT="0" distB="0" distL="0" distR="0">
            <wp:extent cx="4297980" cy="110871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98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39"/>
        <w:ind w:left="0"/>
      </w:pPr>
    </w:p>
    <w:p>
      <w:pPr>
        <w:pStyle w:val="Heading3"/>
        <w:spacing w:line="240" w:lineRule="auto"/>
      </w:pPr>
      <w:r>
        <w:rPr/>
        <w:t>Preferences</w:t>
      </w:r>
      <w:r>
        <w:rPr>
          <w:spacing w:val="-4"/>
        </w:rPr>
        <w:t> 用户偏好设置</w:t>
      </w:r>
    </w:p>
    <w:p>
      <w:pPr>
        <w:pStyle w:val="BodyText"/>
        <w:spacing w:line="356" w:lineRule="exact" w:before="12"/>
      </w:pPr>
      <w:r>
        <w:rPr>
          <w:spacing w:val="-9"/>
        </w:rPr>
        <w:t>在 </w:t>
      </w:r>
      <w:r>
        <w:rPr/>
        <w:t>Editor&gt;Preferences&gt;Debugx</w:t>
      </w:r>
      <w:r>
        <w:rPr>
          <w:spacing w:val="-7"/>
        </w:rPr>
        <w:t> 中打开 </w:t>
      </w:r>
      <w:r>
        <w:rPr/>
        <w:t>Debugx</w:t>
      </w:r>
      <w:r>
        <w:rPr>
          <w:spacing w:val="-5"/>
        </w:rPr>
        <w:t> 用户偏好设置界面。</w:t>
      </w:r>
    </w:p>
    <w:p>
      <w:pPr>
        <w:pStyle w:val="BodyText"/>
        <w:spacing w:line="343" w:lineRule="exact"/>
      </w:pPr>
      <w:r>
        <w:rPr>
          <w:spacing w:val="-3"/>
        </w:rPr>
        <w:t>用户偏好设置仅会对你个人本地的项目产生影响，并不会影响其他人的项目。也不会对打包产生作用。</w:t>
      </w:r>
    </w:p>
    <w:p>
      <w:pPr>
        <w:pStyle w:val="BodyText"/>
        <w:spacing w:line="223" w:lineRule="auto" w:before="6"/>
        <w:ind w:right="413"/>
      </w:pPr>
      <w:r>
        <w:rPr>
          <w:spacing w:val="-2"/>
        </w:rPr>
        <w:t>用户设置内容基本上和 </w:t>
      </w:r>
      <w:r>
        <w:rPr/>
        <w:t>ProjectSettings</w:t>
      </w:r>
      <w:r>
        <w:rPr>
          <w:spacing w:val="-4"/>
        </w:rPr>
        <w:t> 项目设置相同，主要是为不同的开发者在自己本地按个人需求进行配置，比如</w:t>
      </w:r>
      <w:r>
        <w:rPr>
          <w:spacing w:val="-2"/>
        </w:rPr>
        <w:t>每个人在自己的项目上，一般只会打开自己调试成员开关。因为我们不想被其他人的调试打印影响。</w:t>
      </w:r>
    </w:p>
    <w:p>
      <w:pPr>
        <w:pStyle w:val="BodyText"/>
        <w:ind w:left="154"/>
      </w:pPr>
      <w:r>
        <w:rPr/>
        <w:drawing>
          <wp:inline distT="0" distB="0" distL="0" distR="0">
            <wp:extent cx="4262216" cy="2670333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216" cy="267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after="0"/>
        <w:sectPr>
          <w:pgSz w:w="11910" w:h="16840"/>
          <w:pgMar w:top="660" w:bottom="280" w:left="566" w:right="425"/>
        </w:sectPr>
      </w:pPr>
    </w:p>
    <w:p>
      <w:pPr>
        <w:pStyle w:val="Heading2"/>
        <w:spacing w:before="5"/>
      </w:pPr>
      <w:r>
        <w:rPr>
          <w:spacing w:val="-5"/>
        </w:rPr>
        <w:t>在代码中打印 Log</w:t>
      </w:r>
    </w:p>
    <w:p>
      <w:pPr>
        <w:pStyle w:val="BodyText"/>
        <w:spacing w:line="223" w:lineRule="auto" w:before="67"/>
        <w:ind w:right="364"/>
      </w:pPr>
      <w:r>
        <w:rPr>
          <w:spacing w:val="-1"/>
        </w:rPr>
        <w:t>现在，我们可以开始打印我们的 </w:t>
      </w:r>
      <w:r>
        <w:rPr/>
        <w:t>Log</w:t>
      </w:r>
      <w:r>
        <w:rPr>
          <w:spacing w:val="-6"/>
        </w:rPr>
        <w:t> 了。直接调用 </w:t>
      </w:r>
      <w:r>
        <w:rPr/>
        <w:t>Debugx</w:t>
      </w:r>
      <w:r>
        <w:rPr>
          <w:spacing w:val="-8"/>
        </w:rPr>
        <w:t> 类</w:t>
      </w:r>
      <w:r>
        <w:rPr/>
        <w:t>（DebugxBurst</w:t>
      </w:r>
      <w:r>
        <w:rPr>
          <w:spacing w:val="-4"/>
        </w:rPr>
        <w:t> 类在稍后解释</w:t>
      </w:r>
      <w:r>
        <w:rPr/>
        <w:t>）的静态方法来打印我们的 Log。</w:t>
      </w:r>
    </w:p>
    <w:p>
      <w:pPr>
        <w:pStyle w:val="BodyText"/>
        <w:spacing w:before="1"/>
        <w:ind w:left="0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457200</wp:posOffset>
            </wp:positionH>
            <wp:positionV relativeFrom="paragraph">
              <wp:posOffset>215197</wp:posOffset>
            </wp:positionV>
            <wp:extent cx="2697180" cy="533400"/>
            <wp:effectExtent l="0" t="0" r="0" b="0"/>
            <wp:wrapTopAndBottom/>
            <wp:docPr id="10" name="Image 10" descr="手机屏幕截图  描述已自动生成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手机屏幕截图  描述已自动生成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18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line="240" w:lineRule="auto" w:before="268"/>
      </w:pPr>
      <w:r>
        <w:rPr>
          <w:spacing w:val="-3"/>
        </w:rPr>
        <w:t>打印方法</w:t>
      </w:r>
    </w:p>
    <w:p>
      <w:pPr>
        <w:spacing w:line="384" w:lineRule="exact" w:before="251"/>
        <w:ind w:left="153" w:right="0" w:firstLine="0"/>
        <w:jc w:val="left"/>
        <w:rPr>
          <w:b/>
          <w:sz w:val="21"/>
        </w:rPr>
      </w:pPr>
      <w:r>
        <w:rPr>
          <w:b/>
          <w:sz w:val="21"/>
        </w:rPr>
        <w:t>Debugx.Log(key,</w:t>
      </w:r>
      <w:r>
        <w:rPr>
          <w:b/>
          <w:spacing w:val="-8"/>
          <w:sz w:val="21"/>
        </w:rPr>
        <w:t> </w:t>
      </w:r>
      <w:r>
        <w:rPr>
          <w:b/>
          <w:spacing w:val="-2"/>
          <w:sz w:val="21"/>
        </w:rPr>
        <w:t>message)</w:t>
      </w:r>
    </w:p>
    <w:p>
      <w:pPr>
        <w:pStyle w:val="BodyText"/>
        <w:spacing w:line="223" w:lineRule="auto" w:before="15"/>
        <w:ind w:right="306"/>
      </w:pPr>
      <w:r>
        <w:rPr/>
        <w:t>Log</w:t>
      </w:r>
      <w:r>
        <w:rPr>
          <w:spacing w:val="-5"/>
        </w:rPr>
        <w:t> 系列方法是我们最常使用的方法，我们需要传入 </w:t>
      </w:r>
      <w:r>
        <w:rPr/>
        <w:t>Key</w:t>
      </w:r>
      <w:r>
        <w:rPr>
          <w:spacing w:val="-4"/>
        </w:rPr>
        <w:t> 和打印内容。</w:t>
      </w:r>
      <w:r>
        <w:rPr/>
        <w:t>Key</w:t>
      </w:r>
      <w:r>
        <w:rPr>
          <w:spacing w:val="-4"/>
        </w:rPr>
        <w:t> 是我们在调试成员配置中配置的成员所分配</w:t>
      </w:r>
      <w:r>
        <w:rPr/>
        <w:t>的 Key。每个成员需要记住和使用自己的 Key。</w:t>
      </w:r>
    </w:p>
    <w:p>
      <w:pPr>
        <w:pStyle w:val="Heading3"/>
        <w:spacing w:before="262"/>
      </w:pPr>
      <w:r>
        <w:rPr>
          <w:spacing w:val="-2"/>
        </w:rPr>
        <w:t>Debugx.LogNom(message)</w:t>
      </w:r>
    </w:p>
    <w:p>
      <w:pPr>
        <w:spacing w:line="223" w:lineRule="auto" w:before="15"/>
        <w:ind w:left="153" w:right="439" w:firstLine="0"/>
        <w:jc w:val="left"/>
        <w:rPr>
          <w:sz w:val="19"/>
        </w:rPr>
      </w:pPr>
      <w:r>
        <w:rPr>
          <w:sz w:val="20"/>
        </w:rPr>
        <w:t>LogNom</w:t>
      </w:r>
      <w:r>
        <w:rPr>
          <w:spacing w:val="-6"/>
          <w:sz w:val="20"/>
        </w:rPr>
        <w:t> 系列方法是 </w:t>
      </w:r>
      <w:r>
        <w:rPr>
          <w:sz w:val="20"/>
        </w:rPr>
        <w:t>Normal</w:t>
      </w:r>
      <w:r>
        <w:rPr>
          <w:spacing w:val="2"/>
          <w:sz w:val="20"/>
        </w:rPr>
        <w:t> 普通成员使用的</w:t>
      </w:r>
      <w:r>
        <w:rPr>
          <w:sz w:val="20"/>
        </w:rPr>
        <w:t>Log</w:t>
      </w:r>
      <w:r>
        <w:rPr>
          <w:spacing w:val="-4"/>
          <w:sz w:val="20"/>
        </w:rPr>
        <w:t> 打印方法。一般成员不应当使用，否则容易混淆使用者。</w:t>
      </w:r>
      <w:r>
        <w:rPr>
          <w:sz w:val="19"/>
        </w:rPr>
        <w:t>也可以让所有成员在打印通用的报错或者警告时使用 LogNom，保证一些关键信息总是保持打印。</w:t>
      </w:r>
    </w:p>
    <w:p>
      <w:pPr>
        <w:pStyle w:val="Heading3"/>
        <w:spacing w:before="262"/>
      </w:pPr>
      <w:r>
        <w:rPr>
          <w:spacing w:val="-2"/>
        </w:rPr>
        <w:t>Debugx.LogMst(message)</w:t>
      </w:r>
    </w:p>
    <w:p>
      <w:pPr>
        <w:pStyle w:val="BodyText"/>
        <w:spacing w:line="365" w:lineRule="exact"/>
      </w:pPr>
      <w:r>
        <w:rPr/>
        <w:t>LogMst</w:t>
      </w:r>
      <w:r>
        <w:rPr>
          <w:spacing w:val="3"/>
        </w:rPr>
        <w:t> 系列方法是</w:t>
      </w:r>
      <w:r>
        <w:rPr/>
        <w:t>Master</w:t>
      </w:r>
      <w:r>
        <w:rPr>
          <w:spacing w:val="1"/>
        </w:rPr>
        <w:t> 高级成员使用的</w:t>
      </w:r>
      <w:r>
        <w:rPr/>
        <w:t>Log</w:t>
      </w:r>
      <w:r>
        <w:rPr>
          <w:spacing w:val="-5"/>
        </w:rPr>
        <w:t> 打印方法。除了主程，一般人都不应该直接使用此系列方法。</w:t>
      </w:r>
    </w:p>
    <w:p>
      <w:pPr>
        <w:pStyle w:val="Heading3"/>
        <w:spacing w:before="255"/>
      </w:pPr>
      <w:r>
        <w:rPr>
          <w:spacing w:val="-2"/>
        </w:rPr>
        <w:t>Debugx.LogAdm(message)</w:t>
      </w:r>
    </w:p>
    <w:p>
      <w:pPr>
        <w:pStyle w:val="BodyText"/>
        <w:spacing w:line="223" w:lineRule="auto" w:before="15"/>
        <w:ind w:right="389"/>
      </w:pPr>
      <w:r>
        <w:rPr/>
        <w:t>LogAdm</w:t>
      </w:r>
      <w:r>
        <w:rPr>
          <w:spacing w:val="-6"/>
        </w:rPr>
        <w:t> 系列方法是由 </w:t>
      </w:r>
      <w:r>
        <w:rPr/>
        <w:t>Debugx</w:t>
      </w:r>
      <w:r>
        <w:rPr>
          <w:spacing w:val="-5"/>
        </w:rPr>
        <w:t> 插件的开发者使用的！任何人都不应当使用此方法，因为此方法打印的 </w:t>
      </w:r>
      <w:r>
        <w:rPr/>
        <w:t>Log</w:t>
      </w:r>
      <w:r>
        <w:rPr>
          <w:spacing w:val="-4"/>
        </w:rPr>
        <w:t> 并不能通</w:t>
      </w:r>
      <w:r>
        <w:rPr/>
        <w:t>过 DebugxManager 来进行开关。但他还是受到宏 DEBUG_X 的影响。</w:t>
      </w:r>
    </w:p>
    <w:p>
      <w:pPr>
        <w:pStyle w:val="BodyText"/>
        <w:spacing w:after="0" w:line="223" w:lineRule="auto"/>
        <w:sectPr>
          <w:pgSz w:w="11910" w:h="16840"/>
          <w:pgMar w:top="680" w:bottom="280" w:left="566" w:right="425"/>
        </w:sectPr>
      </w:pPr>
    </w:p>
    <w:p>
      <w:pPr>
        <w:pStyle w:val="Heading1"/>
      </w:pPr>
      <w:r>
        <w:rPr>
          <w:spacing w:val="-2"/>
        </w:rPr>
        <w:t>DebugxConsole</w:t>
      </w:r>
    </w:p>
    <w:p>
      <w:pPr>
        <w:pStyle w:val="BodyText"/>
        <w:spacing w:line="356" w:lineRule="exact" w:before="86"/>
      </w:pPr>
      <w:r>
        <w:rPr>
          <w:spacing w:val="-2"/>
        </w:rPr>
        <w:t>debugx 控制台主要用于在项目运行时对 Debugx 功能进行一些开关操作。在 Window&gt;Debugx&gt;DebugxConsole</w:t>
      </w:r>
    </w:p>
    <w:p>
      <w:pPr>
        <w:pStyle w:val="BodyText"/>
        <w:spacing w:line="343" w:lineRule="exact"/>
      </w:pPr>
      <w:r>
        <w:rPr>
          <w:spacing w:val="-4"/>
        </w:rPr>
        <w:t>中打开窗口。</w:t>
      </w:r>
    </w:p>
    <w:p>
      <w:pPr>
        <w:pStyle w:val="BodyText"/>
        <w:spacing w:line="356" w:lineRule="exact"/>
      </w:pPr>
      <w:r>
        <w:rPr>
          <w:spacing w:val="-2"/>
        </w:rPr>
        <w:t>为了方便，我们可以将它和 Game</w:t>
      </w:r>
      <w:r>
        <w:rPr>
          <w:spacing w:val="-3"/>
        </w:rPr>
        <w:t> 页签放在一起。</w:t>
      </w:r>
    </w:p>
    <w:p>
      <w:pPr>
        <w:pStyle w:val="BodyText"/>
        <w:ind w:left="154"/>
      </w:pPr>
      <w:r>
        <w:rPr/>
        <w:drawing>
          <wp:inline distT="0" distB="0" distL="0" distR="0">
            <wp:extent cx="4290092" cy="85058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092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Heading2"/>
        <w:spacing w:before="240"/>
      </w:pPr>
      <w:r>
        <w:rPr>
          <w:spacing w:val="-2"/>
        </w:rPr>
        <w:t>PlayingSettings</w:t>
      </w:r>
    </w:p>
    <w:p>
      <w:pPr>
        <w:pStyle w:val="BodyText"/>
        <w:spacing w:before="48"/>
      </w:pPr>
      <w:r>
        <w:rPr>
          <w:spacing w:val="-1"/>
        </w:rPr>
        <w:t>项目运行时设置的内容基本上和 </w:t>
      </w:r>
      <w:r>
        <w:rPr>
          <w:spacing w:val="-2"/>
        </w:rPr>
        <w:t>ProjectSetting</w:t>
      </w:r>
      <w:r>
        <w:rPr>
          <w:spacing w:val="-3"/>
        </w:rPr>
        <w:t> 中的一样，只是这是允许在运行时设置的。</w:t>
      </w:r>
    </w:p>
    <w:p>
      <w:pPr>
        <w:pStyle w:val="Heading2"/>
        <w:spacing w:before="230"/>
      </w:pPr>
      <w:r>
        <w:rPr>
          <w:spacing w:val="-4"/>
        </w:rPr>
        <w:t>Test</w:t>
      </w:r>
    </w:p>
    <w:p>
      <w:pPr>
        <w:pStyle w:val="BodyText"/>
        <w:spacing w:before="50"/>
      </w:pPr>
      <w:r>
        <w:rPr>
          <w:spacing w:val="-2"/>
        </w:rPr>
        <w:t>测试用功能。提供了一些方便的测试用功能开关，用来确认 Debugx</w:t>
      </w:r>
      <w:r>
        <w:rPr>
          <w:spacing w:val="-3"/>
        </w:rPr>
        <w:t> 功能是否正常的运作了。</w:t>
      </w:r>
    </w:p>
    <w:p>
      <w:pPr>
        <w:pStyle w:val="BodyText"/>
        <w:ind w:left="154"/>
      </w:pPr>
      <w:r>
        <w:rPr/>
        <w:drawing>
          <wp:inline distT="0" distB="0" distL="0" distR="0">
            <wp:extent cx="4280107" cy="270319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0107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ind w:left="0"/>
      </w:pPr>
    </w:p>
    <w:p>
      <w:pPr>
        <w:pStyle w:val="BodyText"/>
        <w:spacing w:before="319"/>
        <w:ind w:left="0"/>
      </w:pPr>
    </w:p>
    <w:p>
      <w:pPr>
        <w:pStyle w:val="Heading1"/>
        <w:spacing w:before="0"/>
      </w:pPr>
      <w:r>
        <w:rPr>
          <w:spacing w:val="-2"/>
        </w:rPr>
        <w:t>DebugxManager</w:t>
      </w:r>
    </w:p>
    <w:p>
      <w:pPr>
        <w:pStyle w:val="BodyText"/>
        <w:spacing w:line="223" w:lineRule="auto" w:before="104"/>
        <w:ind w:right="1158"/>
      </w:pPr>
      <w:r>
        <w:rPr/>
        <w:t>DebugxManager</w:t>
      </w:r>
      <w:r>
        <w:rPr>
          <w:spacing w:val="-5"/>
        </w:rPr>
        <w:t> 在游戏运行时自动创建，我们一般不用去管他。他的主要工作是对 </w:t>
      </w:r>
      <w:r>
        <w:rPr/>
        <w:t>LogOutput</w:t>
      </w:r>
      <w:r>
        <w:rPr>
          <w:spacing w:val="-4"/>
        </w:rPr>
        <w:t> 进行操作。</w:t>
      </w:r>
      <w:r>
        <w:rPr/>
        <w:t>只有在 DEBUG_X 宏添加到项目时，DebugxManager 才会自动创建。</w:t>
      </w:r>
    </w:p>
    <w:p>
      <w:pPr>
        <w:pStyle w:val="BodyText"/>
        <w:spacing w:after="0" w:line="223" w:lineRule="auto"/>
        <w:sectPr>
          <w:pgSz w:w="11910" w:h="16840"/>
          <w:pgMar w:top="680" w:bottom="280" w:left="566" w:right="425"/>
        </w:sectPr>
      </w:pPr>
    </w:p>
    <w:p>
      <w:pPr>
        <w:pStyle w:val="Heading1"/>
      </w:pPr>
      <w:r>
        <w:rPr/>
        <w:t>DebugxBurst（</w:t>
      </w:r>
      <w:r>
        <w:rPr>
          <w:spacing w:val="-11"/>
        </w:rPr>
        <w:t>为 </w:t>
      </w:r>
      <w:r>
        <w:rPr/>
        <w:t>DOTS</w:t>
      </w:r>
      <w:r>
        <w:rPr>
          <w:spacing w:val="-15"/>
        </w:rPr>
        <w:t> 的 </w:t>
      </w:r>
      <w:r>
        <w:rPr/>
        <w:t>Burst</w:t>
      </w:r>
      <w:r>
        <w:rPr>
          <w:spacing w:val="-5"/>
        </w:rPr>
        <w:t> 多线程提供的功能</w:t>
      </w:r>
      <w:r>
        <w:rPr>
          <w:spacing w:val="-10"/>
        </w:rPr>
        <w:t>）</w:t>
      </w:r>
    </w:p>
    <w:p>
      <w:pPr>
        <w:pStyle w:val="BodyText"/>
        <w:spacing w:line="223" w:lineRule="auto" w:before="104"/>
        <w:ind w:right="374"/>
      </w:pPr>
      <w:r>
        <w:rPr/>
        <w:t>DebugxBurst</w:t>
      </w:r>
      <w:r>
        <w:rPr>
          <w:spacing w:val="-5"/>
        </w:rPr>
        <w:t> 类主要用于 </w:t>
      </w:r>
      <w:r>
        <w:rPr/>
        <w:t>DOTS</w:t>
      </w:r>
      <w:r>
        <w:rPr>
          <w:spacing w:val="-8"/>
        </w:rPr>
        <w:t> 的 </w:t>
      </w:r>
      <w:r>
        <w:rPr/>
        <w:t>Burst</w:t>
      </w:r>
      <w:r>
        <w:rPr>
          <w:spacing w:val="-4"/>
        </w:rPr>
        <w:t> 多线程中进行 </w:t>
      </w:r>
      <w:r>
        <w:rPr/>
        <w:t>Log</w:t>
      </w:r>
      <w:r>
        <w:rPr>
          <w:spacing w:val="-4"/>
        </w:rPr>
        <w:t> 打印。其中的 </w:t>
      </w:r>
      <w:r>
        <w:rPr/>
        <w:t>Log</w:t>
      </w:r>
      <w:r>
        <w:rPr>
          <w:spacing w:val="-5"/>
        </w:rPr>
        <w:t> 方法基本和 </w:t>
      </w:r>
      <w:r>
        <w:rPr/>
        <w:t>Debux</w:t>
      </w:r>
      <w:r>
        <w:rPr>
          <w:spacing w:val="-3"/>
        </w:rPr>
        <w:t> 中的一致，最终会</w:t>
      </w:r>
      <w:r>
        <w:rPr/>
        <w:t>调用到 Debugx 中的打印方法。必须在 Entities.ForEach().WithoutBurst().Run()时才能打印，否则 Log 会被排除。 DebugxBurst</w:t>
      </w:r>
      <w:r>
        <w:rPr>
          <w:spacing w:val="-9"/>
        </w:rPr>
        <w:t> 的 </w:t>
      </w:r>
      <w:r>
        <w:rPr/>
        <w:t>Log</w:t>
      </w:r>
      <w:r>
        <w:rPr>
          <w:spacing w:val="-4"/>
        </w:rPr>
        <w:t> 方法都添加了[</w:t>
      </w:r>
      <w:r>
        <w:rPr/>
        <w:t>BurstDiscard</w:t>
      </w:r>
      <w:r>
        <w:rPr>
          <w:spacing w:val="-2"/>
        </w:rPr>
        <w:t>]标记，用于在 </w:t>
      </w:r>
      <w:r>
        <w:rPr/>
        <w:t>Burst</w:t>
      </w:r>
      <w:r>
        <w:rPr>
          <w:spacing w:val="-5"/>
        </w:rPr>
        <w:t> 多线程时被排除。直接使用 </w:t>
      </w:r>
      <w:r>
        <w:rPr/>
        <w:t>Debugx</w:t>
      </w:r>
      <w:r>
        <w:rPr>
          <w:spacing w:val="-9"/>
        </w:rPr>
        <w:t> 的 </w:t>
      </w:r>
      <w:r>
        <w:rPr/>
        <w:t>Log</w:t>
      </w:r>
      <w:r>
        <w:rPr>
          <w:spacing w:val="-7"/>
        </w:rPr>
        <w:t> 方</w:t>
      </w:r>
      <w:r>
        <w:rPr/>
        <w:t>法会导致编译报错。因为[BurstDiscard]特性，Debugx 源码中的字典，列表和数组都不会导致 Burst 的报错。</w:t>
      </w:r>
    </w:p>
    <w:p>
      <w:pPr>
        <w:pStyle w:val="BodyText"/>
        <w:ind w:left="0"/>
      </w:pPr>
    </w:p>
    <w:p>
      <w:pPr>
        <w:pStyle w:val="BodyText"/>
        <w:spacing w:before="188"/>
        <w:ind w:left="0"/>
      </w:pPr>
    </w:p>
    <w:p>
      <w:pPr>
        <w:pStyle w:val="Heading2"/>
      </w:pPr>
      <w:r>
        <w:rPr>
          <w:spacing w:val="-2"/>
        </w:rPr>
        <w:t>LogInBurst</w:t>
      </w:r>
    </w:p>
    <w:p>
      <w:pPr>
        <w:pStyle w:val="BodyText"/>
        <w:spacing w:line="223" w:lineRule="auto" w:before="67"/>
        <w:ind w:right="93"/>
      </w:pPr>
      <w:r>
        <w:rPr>
          <w:spacing w:val="-3"/>
        </w:rPr>
        <w:t>我们还提供了 </w:t>
      </w:r>
      <w:r>
        <w:rPr/>
        <w:t>LogInBurst</w:t>
      </w:r>
      <w:r>
        <w:rPr>
          <w:spacing w:val="-6"/>
        </w:rPr>
        <w:t> 系列方法允许在 </w:t>
      </w:r>
      <w:r>
        <w:rPr/>
        <w:t>Entities.ForEach().Schedule()时使用，但是此方法不支持任何调试成员信息。我们只能打印简单的 string。一般不推荐使用。</w:t>
      </w:r>
    </w:p>
    <w:p>
      <w:pPr>
        <w:pStyle w:val="BodyText"/>
        <w:ind w:left="0"/>
      </w:pPr>
    </w:p>
    <w:p>
      <w:pPr>
        <w:pStyle w:val="BodyText"/>
        <w:spacing w:before="187"/>
        <w:ind w:left="0"/>
      </w:pPr>
    </w:p>
    <w:p>
      <w:pPr>
        <w:pStyle w:val="Heading2"/>
      </w:pPr>
      <w:r>
        <w:rPr>
          <w:spacing w:val="-2"/>
        </w:rPr>
        <w:t>Burst</w:t>
      </w:r>
      <w:r>
        <w:rPr>
          <w:spacing w:val="-8"/>
        </w:rPr>
        <w:t> 中的限制</w:t>
      </w:r>
    </w:p>
    <w:p>
      <w:pPr>
        <w:pStyle w:val="BodyText"/>
        <w:spacing w:line="356" w:lineRule="exact" w:before="48"/>
      </w:pPr>
      <w:r>
        <w:rPr>
          <w:spacing w:val="-3"/>
        </w:rPr>
        <w:t>一些受到限制的代码，一些功能不支持，在编译时会直接报红。</w:t>
      </w:r>
    </w:p>
    <w:p>
      <w:pPr>
        <w:pStyle w:val="BodyText"/>
        <w:spacing w:line="343" w:lineRule="exact"/>
      </w:pPr>
      <w:r>
        <w:rPr>
          <w:spacing w:val="-8"/>
        </w:rPr>
        <w:t>在 </w:t>
      </w:r>
      <w:r>
        <w:rPr/>
        <w:t>DOTS</w:t>
      </w:r>
      <w:r>
        <w:rPr>
          <w:spacing w:val="17"/>
        </w:rPr>
        <w:t> 的</w:t>
      </w:r>
      <w:r>
        <w:rPr/>
        <w:t>Burst</w:t>
      </w:r>
      <w:r>
        <w:rPr>
          <w:spacing w:val="-4"/>
        </w:rPr>
        <w:t> 多线程中，不能使用任何引用类型，</w:t>
      </w:r>
      <w:r>
        <w:rPr/>
        <w:t>string</w:t>
      </w:r>
      <w:r>
        <w:rPr>
          <w:spacing w:val="-5"/>
        </w:rPr>
        <w:t> 只能直接传递，使用 </w:t>
      </w:r>
      <w:r>
        <w:rPr/>
        <w:t>String.Format</w:t>
      </w:r>
      <w:r>
        <w:rPr>
          <w:spacing w:val="-6"/>
        </w:rPr>
        <w:t> 时不能传入 </w:t>
      </w:r>
      <w:r>
        <w:rPr>
          <w:spacing w:val="-2"/>
        </w:rPr>
        <w:t>string</w:t>
      </w:r>
    </w:p>
    <w:p>
      <w:pPr>
        <w:pStyle w:val="BodyText"/>
        <w:spacing w:line="343" w:lineRule="exact"/>
      </w:pPr>
      <w:r>
        <w:rPr>
          <w:spacing w:val="-4"/>
        </w:rPr>
        <w:t>类型。</w:t>
      </w:r>
    </w:p>
    <w:p>
      <w:pPr>
        <w:pStyle w:val="BodyText"/>
        <w:spacing w:line="223" w:lineRule="auto" w:before="5"/>
        <w:ind w:right="414"/>
      </w:pPr>
      <w:r>
        <w:rPr/>
        <w:t>UnityEngine.Debug.unityLogger</w:t>
      </w:r>
      <w:r>
        <w:rPr>
          <w:spacing w:val="-2"/>
        </w:rPr>
        <w:t>()不能使用。只能直接使用 </w:t>
      </w:r>
      <w:r>
        <w:rPr/>
        <w:t>UnityEngine.Debug.Log</w:t>
      </w:r>
      <w:r>
        <w:rPr>
          <w:spacing w:val="-4"/>
        </w:rPr>
        <w:t> 等方法，这类方法应该是由引</w:t>
      </w:r>
      <w:r>
        <w:rPr/>
        <w:t>擎开封这做过特殊处理，从而能够直接传参 object 类型。</w:t>
      </w:r>
    </w:p>
    <w:p>
      <w:pPr>
        <w:pStyle w:val="BodyText"/>
        <w:spacing w:line="338" w:lineRule="exact"/>
      </w:pPr>
      <w:r>
        <w:rPr>
          <w:spacing w:val="-3"/>
        </w:rPr>
        <w:t>使用外部的值时，值必须是只读的。</w:t>
      </w:r>
    </w:p>
    <w:p>
      <w:pPr>
        <w:pStyle w:val="BodyText"/>
        <w:spacing w:line="343" w:lineRule="exact"/>
      </w:pPr>
      <w:r>
        <w:rPr/>
        <w:t>in</w:t>
      </w:r>
      <w:r>
        <w:rPr>
          <w:spacing w:val="-3"/>
        </w:rPr>
        <w:t> </w:t>
      </w:r>
      <w:r>
        <w:rPr/>
        <w:t>ref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都不支持。</w:t>
      </w:r>
    </w:p>
    <w:p>
      <w:pPr>
        <w:pStyle w:val="BodyText"/>
        <w:spacing w:line="223" w:lineRule="auto" w:before="6"/>
        <w:ind w:right="416"/>
      </w:pPr>
      <w:r>
        <w:rPr>
          <w:spacing w:val="-2"/>
        </w:rPr>
        <w:t>所以使用[BurstDiscard]特性用于在多线程时直接排除此方法，添加此宏能够使一些被限制的代码在编译时不报错，但</w:t>
      </w:r>
      <w:r>
        <w:rPr>
          <w:spacing w:val="12"/>
        </w:rPr>
        <w:t>必须在</w:t>
      </w:r>
      <w:r>
        <w:rPr/>
        <w:t>Entities.ForEach().WithoutBurst().Run()才能工作;,因为所有[BurstDiscard]特性的方法在多线程中都不工作。使用 LogInBurst()方法可以直接在 Burst 多线程中打印（但不支持任何成员配置信息），效果和 UnityEngine.Debug.Log()是一样的，这种方法应该坐过处理，所以直接传参 object 也不会报错。</w:t>
      </w:r>
    </w:p>
    <w:sectPr>
      <w:pgSz w:w="11910" w:h="16840"/>
      <w:pgMar w:top="680" w:bottom="280" w:left="566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YaHei">
    <w:altName w:val="Microsoft YaHe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YaHei" w:hAnsi="Microsoft YaHei" w:eastAsia="Microsoft YaHei" w:cs="Microsoft YaHe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3"/>
    </w:pPr>
    <w:rPr>
      <w:rFonts w:ascii="Microsoft YaHei" w:hAnsi="Microsoft YaHei" w:eastAsia="Microsoft YaHei" w:cs="Microsoft YaHe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153"/>
      <w:outlineLvl w:val="1"/>
    </w:pPr>
    <w:rPr>
      <w:rFonts w:ascii="Microsoft YaHei" w:hAnsi="Microsoft YaHei" w:eastAsia="Microsoft YaHei" w:cs="Microsoft YaHe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3"/>
      <w:outlineLvl w:val="2"/>
    </w:pPr>
    <w:rPr>
      <w:rFonts w:ascii="Microsoft YaHei" w:hAnsi="Microsoft YaHei" w:eastAsia="Microsoft YaHei" w:cs="Microsoft YaHe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384" w:lineRule="exact"/>
      <w:ind w:left="153"/>
      <w:outlineLvl w:val="3"/>
    </w:pPr>
    <w:rPr>
      <w:rFonts w:ascii="Microsoft YaHei" w:hAnsi="Microsoft YaHei" w:eastAsia="Microsoft YaHei" w:cs="Microsoft YaHei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86" w:lineRule="exact"/>
      <w:ind w:left="153"/>
    </w:pPr>
    <w:rPr>
      <w:rFonts w:ascii="Microsoft YaHei" w:hAnsi="Microsoft YaHei" w:eastAsia="Microsoft YaHei" w:cs="Microsoft YaHe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WinhooF/Debugx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2025-05-27T15:52:34Z</dcterms:created>
  <dcterms:modified xsi:type="dcterms:W3CDTF">2025-05-27T15:52:34Z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Microsoft® Word 适用于 Microsoft 365</vt:lpwstr>
  </property>
  <property fmtid="{D5CDD505-2E9C-101B-9397-08002B2CF9AE}" pid="4" name="LastSaved">
    <vt:filetime>2025-05-27T00:00:00Z</vt:filetime>
  </property>
  <property fmtid="{D5CDD505-2E9C-101B-9397-08002B2CF9AE}" pid="5" name="Producer">
    <vt:lpwstr>Microsoft® Word 适用于 Microsoft 365</vt:lpwstr>
  </property>
</Properties>
</file>