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0"/>
          <w:shd w:fill="auto" w:val="clear"/>
        </w:rPr>
        <w:t xml:space="preserve">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40"/>
          <w:shd w:fill="auto" w:val="clear"/>
        </w:rPr>
        <w:t xml:space="preserve">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Xin han)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70"/>
        <w:gridCol w:w="5530"/>
      </w:tblGrid>
      <w:tr>
        <w:trPr>
          <w:trHeight w:val="1" w:hRule="atLeast"/>
          <w:jc w:val="left"/>
        </w:trPr>
        <w:tc>
          <w:tcPr>
            <w:tcW w:w="3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Phone: 63131938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Bluxboy80@gmail.com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 Chui Kuen Shek Tsuen Cham Ngau Nau Hong Kong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skilled Full Stack Web Developer with 8 years of experience in designing and implementing innovative web applications. Proven track record in improving load times by 25%, increasing user engagement by 15%, and boosting sales by 30%. Collaborative team player with expertise in managing the software development life cycle and delivering projects on time and within budget.</w:t>
      </w: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Nanyang College of Higher Education, Computer Science</w:t>
        <w:tab/>
        <w:t xml:space="preserve">May 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Minored in Mathematics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Stella &amp; Dot Company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https://www.stelladot.com//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Sep 2022 to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Senior Smart Contract and Full Stack Developer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implemented a new reusable component library, resulting in a 20% reduction in development time and increased consistency across projects.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website performance by implementing lazy loading and reducing page load times by 30%.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and developed a RESTful API for a new e-commerce platform, resulting in a 25% increase in website traffic and a 15% increase in sales.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the database team to optimize database queries, resulting in a 15% reduction in query times and improved website performance.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automated tests for front-end components, resulting in a 20% reduction in bug-related delays and improved overall code quality.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the security team to implement data protection solutions, resulting in a 30% reduction in security vulnerabilities.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Ohau Wines,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https://www.ohauwines.co.nz/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Nov 2021 to Jun 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MERN Developer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launched a new e-commerce platform using React.js and Node.js, resulting in a 25% increase in online sales within the first three months.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automated testing platforms and unit tests, reducing the number of bugs by 30% and improving overall code quality.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the UX team to optimize the user experience, resulting in a 15% increase in customer satisfaction scores.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website for maximum speed and scalability, resulting in a 30% reduction in page load times and a 20% increase in overall system performance.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security and data protection solutions, ensuring compliance with industry standards and regulations.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ZBRDST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http://zbrdst.com/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Jan 2020 to Oct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MEAN Developer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implemented a new RESTful API using Node.js, resulting in a 25% reduction in response times and a 15% increase in user satisfaction.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the performance of a web application using Angular, resulting in a 30% increase in page load times and a 20% decrease in bounce rates.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a team of developers to refactor and improve the maintainability of an existing codebase, resulting in a 40% reduction in bug- related delays and a 25% increase in overall code quality.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stakeholders to define and implement a technology roadmap, aligning engineering initiatives with company-wide goals and resulting in a 40% increase in team efficiency and project success rate.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UMBS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https://unitedbroadcast.com/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Jan 2019 to Nov 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LAMP Developer</w:t>
      </w:r>
    </w:p>
    <w:p>
      <w:pPr>
        <w:numPr>
          <w:ilvl w:val="0"/>
          <w:numId w:val="25"/>
        </w:numPr>
        <w:tabs>
          <w:tab w:val="right" w:pos="864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maintained a complex e-commerce website with over 10,000 products, resulting in a 25% increase in online sales and a 15% decrease in bounce rate.</w:t>
      </w:r>
    </w:p>
    <w:p>
      <w:pPr>
        <w:numPr>
          <w:ilvl w:val="0"/>
          <w:numId w:val="25"/>
        </w:numPr>
        <w:tabs>
          <w:tab w:val="right" w:pos="864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front-end developers to create a responsive design and improve website speed, resulting in a 20% increase in mobile traffic and a 10% increase in page load time.</w:t>
      </w:r>
    </w:p>
    <w:p>
      <w:pPr>
        <w:numPr>
          <w:ilvl w:val="0"/>
          <w:numId w:val="25"/>
        </w:numPr>
        <w:tabs>
          <w:tab w:val="right" w:pos="864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Mentored and trained a team of junior developers, resulting in a 25% increase in the speed of feature delivery and a 15% reduction in code-related errors.</w:t>
      </w:r>
    </w:p>
    <w:p>
      <w:pPr>
        <w:numPr>
          <w:ilvl w:val="0"/>
          <w:numId w:val="25"/>
        </w:numPr>
        <w:tabs>
          <w:tab w:val="right" w:pos="864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Implemented a RESTful API for the company's e-commerce platform, resulting in a 30% increase in sales due to improved user experience.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Highkey Cookie Company,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https://highkey.com/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  <w:tab/>
        <w:t xml:space="preserve">Jun 2016 to Dec 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Frontend Developer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other developers and product owners to integrate third-party services and APIs, resulting in a 15% reduction in development time.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maintained a web application using HTML, CSS, and JavaScript, resulting in a 25% increase in user engagement and a 20% increase in revenue within the first six months.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Migrated a multi-page user experience into a single-page app which improved customer engagement by 8%.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Mandarin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Native 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Advanced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Full Stack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       (8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            (8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   (8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Typescript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    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GoLang       (4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ReactJs    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VueJs           (5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Next.js                   (4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Nuxt.js                   (4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TailwindCSS         (4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Node.js                  (6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Express.js              (5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Django                   (5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Flask                      (5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       (7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PostgreSQL (5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Oracle      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SQLite     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MongoDB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                      (7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Azure     (5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Docker                   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Kubernetes              (5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Agile Methodology (6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hauwines.co.nz/" Id="docRId1" Type="http://schemas.openxmlformats.org/officeDocument/2006/relationships/hyperlink" /><Relationship TargetMode="External" Target="https://unitedbroadcast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stelladot.com//" Id="docRId0" Type="http://schemas.openxmlformats.org/officeDocument/2006/relationships/hyperlink" /><Relationship TargetMode="External" Target="http://zbrdst.com/" Id="docRId2" Type="http://schemas.openxmlformats.org/officeDocument/2006/relationships/hyperlink" /><Relationship TargetMode="External" Target="https://highkey.com/" Id="docRId4" Type="http://schemas.openxmlformats.org/officeDocument/2006/relationships/hyperlink" /><Relationship Target="styles.xml" Id="docRId6" Type="http://schemas.openxmlformats.org/officeDocument/2006/relationships/styles" /></Relationships>
</file>