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  <w:outlineLvl w:val="0"/>
      </w:pPr>
      <w:r/>
      <w:bookmarkStart w:id="0" w:name="_Tocwmgy257qzbbn"/>
      <w:r>
        <w:rPr/>
        <w:t>THE SCANNER:</w:t>
      </w:r>
      <w:bookmarkEnd w:id="0"/>
    </w:p>
    <w:p>
      <w:pPr>
        <w:pStyle w:val="Heading3"/>
        <w:outlineLvl w:val="2"/>
      </w:pPr>
      <w:r/>
      <w:bookmarkStart w:id="1" w:name="_Tocn1ezma5u40fd"/>
      <w:bookmarkEnd w:id="1"/>
      <w:r>
        <w:rPr/>
        <w:t xml:space="preserve">by: 102156 - Papa Blaise </w:t>
      </w:r>
    </w:p>
    <w:p>
      <w:pPr>
        <w:rPr/>
      </w:pPr>
      <w:r>
        <w:rPr/>
        <w:t>The scanning phase is the first phase in the front end of a compiler. Using the character stream as input, finds a substring of the characters that constitute the textual elements. The scanner identifies the substrings and classifies them their respectful textual elements i.e words,punctuation,white-spaces, comments.</w:t>
      </w:r>
    </w:p>
    <w:p>
      <w:pPr>
        <w:rPr/>
      </w:pPr>
      <w:r>
        <w:rPr/>
        <w:t>The scanner outputs a token stream w</w:t>
      </w:r>
      <w:r>
        <w:rPr/>
        <w:t>hich has uniquely identified the characters and terminal symbols in the source code,it is free from white spacing.</w:t>
      </w:r>
    </w:p>
    <w:p>
      <w:pPr>
        <w:rPr/>
      </w:pPr>
    </w:p>
    <w:p>
      <w:pPr>
        <w:rPr/>
      </w:pPr>
      <w:r>
        <w:rPr/>
        <w:t>The code given below:</w:t>
      </w:r>
    </w:p>
    <w:p>
      <w:pPr>
        <w:rPr/>
      </w:pPr>
    </w:p>
    <w:p>
      <w:pPr>
        <w:pStyle w:val="Normal"/>
        <w:numPr>
          <w:ilvl w:val="0"/>
          <w:numId w:val="68493810"/>
        </w:numPr>
        <w:ind w:hanging="360" w:left="720"/>
        <w:rPr/>
      </w:pPr>
      <w:r>
        <w:rPr>
          <w:spacing w:val="0"/>
        </w:rPr>
        <w:t>int main()</w:t>
      </w:r>
    </w:p>
    <w:p>
      <w:pPr>
        <w:pStyle w:val="Normal"/>
        <w:numPr>
          <w:ilvl w:val="0"/>
          <w:numId w:val="68493810"/>
        </w:numPr>
        <w:ind w:hanging="360" w:left="720"/>
        <w:rPr/>
      </w:pPr>
      <w:r>
        <w:rPr>
          <w:spacing w:val="0"/>
        </w:rPr>
        <w:t>{</w:t>
      </w:r>
    </w:p>
    <w:p>
      <w:pPr>
        <w:pStyle w:val="Normal"/>
        <w:numPr>
          <w:ilvl w:val="0"/>
          <w:numId w:val="68493810"/>
        </w:numPr>
        <w:ind w:hanging="360" w:left="720"/>
        <w:rPr/>
      </w:pPr>
      <w:r>
        <w:rPr>
          <w:spacing w:val="0"/>
        </w:rPr>
        <w:t xml:space="preserve">    float radius, area;</w:t>
      </w:r>
    </w:p>
    <w:p>
      <w:pPr>
        <w:pStyle w:val="Normal"/>
        <w:numPr>
          <w:ilvl w:val="0"/>
          <w:numId w:val="68493810"/>
        </w:numPr>
        <w:ind w:hanging="360" w:left="720"/>
        <w:rPr/>
      </w:pPr>
      <w:r>
        <w:rPr>
          <w:spacing w:val="0"/>
        </w:rPr>
        <w:t xml:space="preserve"> </w:t>
      </w:r>
    </w:p>
    <w:p>
      <w:pPr>
        <w:pStyle w:val="Normal"/>
        <w:numPr>
          <w:ilvl w:val="0"/>
          <w:numId w:val="68493810"/>
        </w:numPr>
        <w:ind w:hanging="360" w:left="720"/>
        <w:rPr/>
      </w:pPr>
      <w:r>
        <w:rPr>
          <w:spacing w:val="0"/>
        </w:rPr>
        <w:t xml:space="preserve">    cout &lt;&lt; "Enter the radius of circle : ";</w:t>
      </w:r>
    </w:p>
    <w:p>
      <w:pPr>
        <w:pStyle w:val="Normal"/>
        <w:numPr>
          <w:ilvl w:val="0"/>
          <w:numId w:val="68493810"/>
        </w:numPr>
        <w:ind w:hanging="360" w:left="720"/>
        <w:rPr/>
      </w:pPr>
      <w:r>
        <w:rPr>
          <w:spacing w:val="0"/>
        </w:rPr>
        <w:t xml:space="preserve">    cin &gt;&gt; radius;</w:t>
      </w:r>
    </w:p>
    <w:p>
      <w:pPr>
        <w:pStyle w:val="Normal"/>
        <w:numPr>
          <w:ilvl w:val="0"/>
          <w:numId w:val="68493810"/>
        </w:numPr>
        <w:ind w:hanging="360" w:left="720"/>
        <w:rPr/>
      </w:pPr>
      <w:r>
        <w:rPr>
          <w:spacing w:val="0"/>
        </w:rPr>
        <w:t xml:space="preserve">    area = 3.14 * radius * radius;</w:t>
      </w:r>
    </w:p>
    <w:p>
      <w:pPr>
        <w:pStyle w:val="Normal"/>
        <w:numPr>
          <w:ilvl w:val="0"/>
          <w:numId w:val="68493810"/>
        </w:numPr>
        <w:ind w:hanging="360" w:left="720"/>
        <w:rPr/>
      </w:pPr>
      <w:r>
        <w:rPr>
          <w:spacing w:val="0"/>
        </w:rPr>
        <w:t xml:space="preserve">    cout &lt;&lt; "Area of circle with radius "</w:t>
      </w:r>
    </w:p>
    <w:p>
      <w:pPr>
        <w:pStyle w:val="Normal"/>
        <w:numPr>
          <w:ilvl w:val="0"/>
          <w:numId w:val="68493810"/>
        </w:numPr>
        <w:ind w:hanging="360" w:left="720"/>
        <w:rPr/>
      </w:pPr>
      <w:r>
        <w:rPr>
          <w:spacing w:val="0"/>
        </w:rPr>
        <w:t xml:space="preserve"><![CDATA[              << radius << " is " << area;]]></w:t>
      </w:r>
    </w:p>
    <w:p>
      <w:pPr>
        <w:pStyle w:val="Normal"/>
        <w:numPr>
          <w:ilvl w:val="0"/>
          <w:numId w:val="68493810"/>
        </w:numPr>
        <w:ind w:hanging="360" w:left="720"/>
        <w:rPr/>
      </w:pPr>
      <w:r>
        <w:rPr>
          <w:spacing w:val="0"/>
        </w:rPr>
        <w:t>}</w:t>
      </w:r>
    </w:p>
    <w:p>
      <w:pPr>
        <w:pStyle w:val="Normal"/>
        <w:ind w:hanging="0" w:left="0"/>
        <w:rPr/>
      </w:pPr>
    </w:p>
    <w:p>
      <w:pPr>
        <w:pStyle w:val="Normal"/>
        <w:ind w:hanging="0" w:left="0"/>
        <w:rPr/>
      </w:pPr>
      <w:r>
        <w:rPr/>
        <w:t>when passed through a lexical analyzer as done in Lab 1 will have the following output:</w:t>
      </w:r>
    </w:p>
    <w:p>
      <w:pPr>
        <w:pStyle w:val="Normal"/>
        <w:ind w:hanging="0" w:left="0"/>
        <w:rPr/>
      </w:pPr>
    </w:p>
    <w:p>
      <w:pPr>
        <w:pStyle w:val="Normal"/>
        <w:ind w:hanging="0" w:left="0"/>
        <w:rPr/>
      </w:pPr>
      <w:r>
        <w:drawing>
          <wp:inline distT="0" distR="0" distB="0" distL="0">
            <wp:extent cx="5943600" cy="3309166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ind w:hanging="0" w:left="0"/>
        <w:rPr/>
      </w:pPr>
      <w:r>
        <w:rPr/>
        <w:t>The output from the scanner would look something like the picture above.</w:t>
      </w:r>
    </w:p>
    <w:p>
      <w:pPr>
        <w:pStyle w:val="Normal"/>
        <w:ind w:hanging="0" w:left="0"/>
        <w:rPr/>
      </w:pPr>
      <w:r>
        <w:rPr/>
        <w:t xml:space="preserve"> Having looked at the source code it does a step by step analysis of characters to determine the substring and textual elements it constitutes.</w:t>
      </w:r>
    </w:p>
    <w:p>
      <w:pPr>
        <w:pStyle w:val="Normal"/>
        <w:ind w:hanging="0" w:left="0"/>
        <w:rPr/>
      </w:pPr>
    </w:p>
    <w:p>
      <w:pPr>
        <w:pStyle w:val="Normal"/>
        <w:numPr>
          <w:ilvl w:val="0"/>
          <w:numId w:val="23544751"/>
        </w:numPr>
        <w:spacing w:line="264"/>
        <w:ind w:hanging="360" w:left="72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int main()  ← identifies a key words in (int and main) which signal the start of the program</w:t>
      </w:r>
    </w:p>
    <w:p>
      <w:pPr>
        <w:pStyle w:val="Normal"/>
        <w:numPr>
          <w:ilvl w:val="0"/>
          <w:numId w:val="23544751"/>
        </w:numPr>
        <w:spacing w:line="264"/>
        <w:ind w:hanging="360" w:left="720"/>
        <w:rPr>
          <w:color w:val="000000"/>
          <w:sz w:val="22"/>
        </w:rPr>
      </w:pPr>
      <w:r>
        <w:rPr>
          <w:color w:val="000000"/>
          <w:sz w:val="22"/>
        </w:rPr>
        <w:t>←This is whitespace used to make code easier to read this isn't necessary to the compiler hence the scanner does away with it anywhere in the program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numPr>
          <w:ilvl w:val="0"/>
          <w:numId w:val="23544751"/>
        </w:numPr>
        <w:spacing w:line="264"/>
        <w:ind w:hanging="360" w:left="72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 ← identifies a symbol</w:t>
      </w:r>
    </w:p>
    <w:p>
      <w:pPr>
        <w:pStyle w:val="Normal"/>
        <w:numPr>
          <w:ilvl w:val="0"/>
          <w:numId w:val="23544751"/>
        </w:numPr>
        <w:spacing w:line="264"/>
        <w:ind w:hanging="360" w:left="72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float      radius,        area;     ← all the white spaces in this statement are done away with </w:t>
      </w:r>
    </w:p>
    <w:p>
      <w:pPr>
        <w:pStyle w:val="Normal"/>
        <w:spacing w:line="264"/>
        <w:ind w:hanging="0" w:left="72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↑</w:t>
      </w:r>
      <w:r>
        <w:tab/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↑   </w:t>
      </w:r>
      <w:r>
        <w:tab/>
      </w:r>
      <w:r>
        <w:tab/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↑</w:t>
      </w:r>
    </w:p>
    <w:p>
      <w:pPr>
        <w:pStyle w:val="Normal"/>
        <w:spacing w:line="264"/>
        <w:ind w:firstLine="720" w:left="0"/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keyword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identifier</w:t>
      </w:r>
      <w:r>
        <w:tab/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identifier.</w:t>
      </w:r>
    </w:p>
    <w:p>
      <w:pPr>
        <w:pStyle w:val="Normal"/>
        <w:spacing w:line="264"/>
        <w:ind w:firstLine="720" w:left="0"/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↓</w:t>
      </w:r>
    </w:p>
    <w:p>
      <w:pPr>
        <w:pStyle w:val="Normal"/>
        <w:numPr>
          <w:ilvl w:val="0"/>
          <w:numId w:val="23544751"/>
        </w:numPr>
        <w:spacing w:line="264"/>
        <w:ind w:hanging="360" w:left="72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cout &lt;&lt; "Enter the radius of circle : ";</w:t>
      </w:r>
    </w:p>
    <w:p>
      <w:pPr>
        <w:pStyle w:val="Normal"/>
        <w:spacing w:line="264"/>
        <w:ind w:hanging="0" w:left="0"/>
        <w:rPr>
          <w:color w:val="000000"/>
          <w:sz w:val="22"/>
        </w:rPr>
      </w:pPr>
      <w:r>
        <w:tab/>
      </w:r>
      <w:r>
        <w:rPr>
          <w:color w:val="000000"/>
          <w:sz w:val="22"/>
        </w:rPr>
        <w:t xml:space="preserve">      </w:t>
      </w:r>
    </w:p>
    <w:p>
      <w:pPr>
        <w:pStyle w:val="Normal"/>
        <w:numPr>
          <w:ilvl w:val="0"/>
          <w:numId w:val="23544751"/>
        </w:numPr>
        <w:spacing w:line="264"/>
        <w:ind w:hanging="360" w:left="72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cin &gt;&gt; radius;</w:t>
      </w:r>
    </w:p>
    <w:p>
      <w:pPr>
        <w:pStyle w:val="Normal"/>
        <w:numPr>
          <w:ilvl w:val="0"/>
          <w:numId w:val="23544751"/>
        </w:numPr>
        <w:spacing w:line="264"/>
        <w:ind w:hanging="360" w:left="72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area = 3.14 * radius * radius;</w:t>
      </w:r>
    </w:p>
    <w:p>
      <w:pPr>
        <w:pStyle w:val="Normal"/>
        <w:numPr>
          <w:ilvl w:val="0"/>
          <w:numId w:val="23544751"/>
        </w:numPr>
        <w:spacing w:line="264"/>
        <w:ind w:hanging="360" w:left="72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cout &lt;&lt; "Area of circle with radius "</w:t>
      </w:r>
    </w:p>
    <w:p>
      <w:pPr>
        <w:pStyle w:val="Normal"/>
        <w:numPr>
          <w:ilvl w:val="0"/>
          <w:numId w:val="23544751"/>
        </w:numPr>
        <w:spacing w:line="264"/>
        <w:ind w:hanging="360" w:left="72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<![CDATA[              << radius << " is " << area;]]></w:t>
      </w:r>
    </w:p>
    <w:p>
      <w:pPr>
        <w:pStyle w:val="Normal"/>
        <w:numPr>
          <w:ilvl w:val="0"/>
          <w:numId w:val="23544751"/>
        </w:numPr>
        <w:spacing w:line="264"/>
        <w:ind w:hanging="360" w:left="72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spacing w:line="264"/>
        <w:ind w:hanging="0" w:left="0"/>
        <w:rPr>
          <w:color w:val="000000"/>
          <w:sz w:val="22"/>
        </w:rPr>
      </w:pPr>
    </w:p>
    <w:p>
      <w:pPr>
        <w:pStyle w:val="Normal"/>
        <w:spacing w:line="264"/>
        <w:ind w:hanging="0" w:left="0"/>
        <w:rPr>
          <w:color w:val="000000"/>
          <w:sz w:val="22"/>
        </w:rPr>
      </w:pPr>
    </w:p>
    <w:p>
      <w:pPr>
        <w:pStyle w:val="Normal"/>
        <w:ind w:hanging="0" w:left="0"/>
        <w:rPr/>
      </w:pPr>
    </w:p>
    <w:p>
      <w:pPr>
        <w:pStyle w:val="Normal"/>
        <w:ind w:hanging="0" w:left="0"/>
        <w:rPr/>
      </w:pPr>
    </w:p>
    <w:p>
      <w:pPr>
        <w:rPr/>
      </w:pPr>
    </w:p>
    <w:p>
      <w:pPr>
        <w:rPr/>
      </w:pPr>
    </w:p>
    <w:p>
      <w:pPr>
        <w:rPr/>
      </w:pPr>
      <w:r>
        <w:rPr/>
        <w:t xml:space="preserve"> </w:t>
      </w:r>
    </w:p>
    <w:sectPr>
      <w:headerReference w:type="default" r:id="rId7"/>
      <w:footerReference w:type="default" r:id="rId8"/>
      <w:pgSz w:w="12240" w:orient="portrait" w:h="15840"/>
      <w:pgMar w:header="720" w:bottom="1440" w:left="1440" w:right="1440" w:top="1440" w:footer="720"/>
      <w:cols w:equalWidth="on" w:space="720"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12a5bdc9-2219-4312-87ca-594d0bc01122" w:subsetted="0"/>
  </w:font>
  <w:font w:name="Carlito Regular">
    <w:embedRegular r:id="rId83fa46d7-2560-4f33-bcc3-6b6a8f6fcc5e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num w:numId="23544751">
    <w:abstractNumId w:val="0"/>
  </w:num>
  <w:num w:numId="96657988">
    <w:abstractNumId w:val="1"/>
  </w:num>
  <w:num w:numId="68493810">
    <w:abstractNumId w:val="2"/>
  </w:num>
</w:numbering>
</file>

<file path=word/settings.xml><?xml version="1.0" encoding="utf-8"?>
<w:settings xmlns:w="http://schemas.openxmlformats.org/wordprocessingml/2006/main">
  <w:defaultTabStop w:val="72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eastAsia="Calibri" w:hAnsi="Calibri" w:cs="Calibri"/>
        <w:sz w:val="22"/>
      </w:rPr>
    </w:rPrDefault>
    <w:pPrDefault>
      <w:pPr>
        <w:pBdr/>
        <w:spacing w:line="276" w:after="20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76" w:after="200"/>
      <w:jc w:val="left"/>
    </w:pPr>
    <w:rPr>
      <w:rFonts w:ascii="Calibri" w:eastAsia="Calibri" w:hAnsi="Calibri" w:cs="Calibri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76" w:before="480"/>
      <w:jc w:val="left"/>
    </w:pPr>
    <w:rPr>
      <w:rFonts w:ascii="Cambria" w:eastAsia="Cambria" w:hAnsi="Cambria" w:cs="Cambria"/>
      <w:b w:val="true"/>
      <w:color w:val="365F91"/>
      <w:sz w:val="2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76" w:before="200"/>
      <w:jc w:val="left"/>
    </w:pPr>
    <w:rPr>
      <w:rFonts w:ascii="Cambria" w:eastAsia="Cambria" w:hAnsi="Cambria" w:cs="Cambria"/>
      <w:b w:val="true"/>
      <w:color w:val="4F81BD"/>
      <w:sz w:val="2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76" w:before="200"/>
      <w:jc w:val="left"/>
    </w:pPr>
    <w:rPr>
      <w:rFonts w:ascii="Cambria" w:eastAsia="Cambria" w:hAnsi="Cambria" w:cs="Cambria"/>
      <w:b w:val="true"/>
      <w:color w:val="4F81BD"/>
      <w:sz w:val="2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76" w:before="200"/>
      <w:jc w:val="left"/>
    </w:pPr>
    <w:rPr>
      <w:rFonts w:ascii="Cambria" w:eastAsia="Cambria" w:hAnsi="Cambria" w:cs="Cambria"/>
      <w:b w:val="true"/>
      <w:i w:val="true"/>
      <w:color w:val="4F81BD"/>
      <w:sz w:val="22"/>
    </w:rPr>
  </w:style>
  <w:style w:type="paragraph" w:styleId="Heading5">
    <w:name w:val="Heading5"/>
    <w:basedOn w:val="Normal"/>
    <w:next w:val="Normal"/>
    <w:uiPriority w:val="1"/>
    <w:unhideWhenUsed/>
    <w:qFormat/>
    <w:pPr>
      <w:pBdr/>
      <w:spacing w:line="276" w:before="200"/>
      <w:jc w:val="left"/>
    </w:pPr>
    <w:rPr>
      <w:rFonts w:ascii="Cambria" w:eastAsia="Cambria" w:hAnsi="Cambria" w:cs="Cambria"/>
      <w:color w:val="243F60"/>
      <w:sz w:val="22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76" w:before="200"/>
      <w:jc w:val="left"/>
    </w:pPr>
    <w:rPr>
      <w:rFonts w:ascii="Cambria" w:eastAsia="Cambria" w:hAnsi="Cambria" w:cs="Cambria"/>
      <w:i w:val="true"/>
      <w:color w:val="243F60"/>
      <w:sz w:val="22"/>
    </w:rPr>
  </w:style>
  <w:style w:type="paragraph" w:styleId="Heading7">
    <w:name w:val="Heading7"/>
    <w:basedOn w:val="Normal"/>
    <w:next w:val="Normal"/>
    <w:uiPriority w:val="1"/>
    <w:unhideWhenUsed/>
    <w:qFormat/>
    <w:pPr>
      <w:pBdr/>
      <w:spacing w:line="276" w:before="200"/>
      <w:jc w:val="left"/>
    </w:pPr>
    <w:rPr>
      <w:rFonts w:ascii="Cambria" w:eastAsia="Cambria" w:hAnsi="Cambria" w:cs="Cambria"/>
      <w:i w:val="true"/>
      <w:color w:val="404040"/>
      <w:sz w:val="22"/>
    </w:rPr>
  </w:style>
  <w:style w:type="paragraph" w:styleId="Heading8">
    <w:name w:val="Heading8"/>
    <w:basedOn w:val="Normal"/>
    <w:next w:val="Normal"/>
    <w:uiPriority w:val="1"/>
    <w:unhideWhenUsed/>
    <w:qFormat/>
    <w:pPr>
      <w:pBdr/>
      <w:spacing w:line="276" w:before="200"/>
      <w:jc w:val="left"/>
    </w:pPr>
    <w:rPr>
      <w:rFonts w:ascii="Cambria" w:eastAsia="Cambria" w:hAnsi="Cambria" w:cs="Cambria"/>
      <w:color w:val="404040"/>
      <w:sz w:val="20"/>
    </w:rPr>
  </w:style>
  <w:style w:type="paragraph" w:styleId="Heading9">
    <w:name w:val="Heading9"/>
    <w:basedOn w:val="Normal"/>
    <w:next w:val="Normal"/>
    <w:uiPriority w:val="1"/>
    <w:unhideWhenUsed/>
    <w:qFormat/>
    <w:pPr>
      <w:pBdr/>
      <w:spacing w:line="276" w:before="200"/>
      <w:jc w:val="left"/>
    </w:pPr>
    <w:rPr>
      <w:rFonts w:ascii="Cambria" w:eastAsia="Cambria" w:hAnsi="Cambria" w:cs="Cambria"/>
      <w:i w:val="true"/>
      <w:color w:val="404040"/>
      <w:sz w:val="20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>
      <w:rFonts w:asciiTheme="majorHAnsi" w:eastAsiaTheme="majorHAnsi" w:hAnsiTheme="majorHAnsi" w:cstheme="majorHAnsi"/>
    </w:rPr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numbering.xml" Type="http://schemas.openxmlformats.org/officeDocument/2006/relationships/numbering"/>
<Relationship Id="rId6" Target="media/image1.png" Type="http://schemas.openxmlformats.org/officeDocument/2006/relationships/image"/>
<Relationship Id="rId7" Target="header1.xml" Type="http://schemas.openxmlformats.org/officeDocument/2006/relationships/header"/>
<Relationship Id="rId8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12a5bdc9-2219-4312-87ca-594d0bc01122" Target="fonts/robotoregular.ttf" Type="http://schemas.openxmlformats.org/officeDocument/2006/relationships/font"/>
<Relationship Id="rId83fa46d7-2560-4f33-bcc3-6b6a8f6fcc5e" Target="fonts/carlitoregular.ttf" Type="http://schemas.openxmlformats.org/officeDocument/2006/relationships/font"/>
</Relationships>

</file>

<file path=word/theme/theme1.xml><?xml version="1.0" encoding="utf-8"?>
<a:theme xmlns:a="http://schemas.openxmlformats.org/drawingml/2006/main" name="1605079951306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2020-11-11T07:32:31Z</dcterms:created>
  <dc:creator>blaisepke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