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0B2849" w:rsidRDefault="00D45978" w:rsidP="00D45978">
            <w:pPr>
              <w:pStyle w:val="af0"/>
              <w:numPr>
                <w:ilvl w:val="0"/>
                <w:numId w:val="31"/>
              </w:numPr>
            </w:pPr>
            <w:r w:rsidRPr="00D45978">
              <w:rPr>
                <w:b/>
              </w:rPr>
              <w:t>Классификация моделей элементов УСП по подсистемам АС «Проектирование УСПО»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>Проработка моделей УСП на возможность параметризации и составлении номенклатуры УСП по типам соединения в сборке.</w:t>
            </w:r>
          </w:p>
        </w:tc>
        <w:tc>
          <w:tcPr>
            <w:tcW w:w="1843" w:type="dxa"/>
          </w:tcPr>
          <w:p w:rsidR="000B2849" w:rsidRPr="00D45978" w:rsidRDefault="00D45978" w:rsidP="00D45978">
            <w:r w:rsidRPr="00D45978">
              <w:t>10.03.13</w:t>
            </w:r>
          </w:p>
        </w:tc>
        <w:tc>
          <w:tcPr>
            <w:tcW w:w="2345" w:type="dxa"/>
          </w:tcPr>
          <w:p w:rsidR="00D45978" w:rsidRPr="00D45978" w:rsidRDefault="00D45978" w:rsidP="00D45978">
            <w:proofErr w:type="spellStart"/>
            <w:r w:rsidRPr="00D45978">
              <w:t>Блюменштейн</w:t>
            </w:r>
            <w:proofErr w:type="spellEnd"/>
            <w:r w:rsidRPr="00D45978">
              <w:t xml:space="preserve"> А.А.                                                                     </w:t>
            </w:r>
            <w:proofErr w:type="spellStart"/>
            <w:r w:rsidRPr="00D45978">
              <w:t>Маданов</w:t>
            </w:r>
            <w:proofErr w:type="spellEnd"/>
            <w:r w:rsidRPr="00D45978">
              <w:t xml:space="preserve"> А.В.                                                                              Горбунов И.В.</w:t>
            </w:r>
          </w:p>
          <w:p w:rsidR="000B2849" w:rsidRPr="00D45978" w:rsidRDefault="00D45978" w:rsidP="000B2849">
            <w:r w:rsidRPr="00D45978">
              <w:t>Карпов Г.А.</w:t>
            </w:r>
          </w:p>
        </w:tc>
      </w:tr>
      <w:tr w:rsidR="007D3C0E" w:rsidTr="003332C5">
        <w:tc>
          <w:tcPr>
            <w:tcW w:w="4928" w:type="dxa"/>
          </w:tcPr>
          <w:p w:rsidR="007D3C0E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4A7572">
              <w:rPr>
                <w:b/>
              </w:rPr>
              <w:t xml:space="preserve"> сопряжения загружаемых элементов в конструкции сборки УСП по пазам и крепежным отверстиям;</w:t>
            </w:r>
          </w:p>
          <w:p w:rsidR="004A7572" w:rsidRPr="004A7572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Параметрическое описание моделей УСП в БД ЭОИ для подсистем АС «Проектирование УСПО»</w:t>
            </w:r>
          </w:p>
        </w:tc>
        <w:tc>
          <w:tcPr>
            <w:tcW w:w="5670" w:type="dxa"/>
          </w:tcPr>
          <w:p w:rsidR="007D3C0E" w:rsidRDefault="004A7572" w:rsidP="00584853">
            <w:r>
              <w:t xml:space="preserve">Алгоритм соединения моделей УСП по заранее определенным параметрам. Основной целью является сокращение количества операций по созданию ограничений в сборке УСП. По разработанному алгоритму создается номенклатура </w:t>
            </w:r>
            <w:r w:rsidR="00584853">
              <w:t>элементов УСП для параметризации.</w:t>
            </w:r>
          </w:p>
        </w:tc>
        <w:tc>
          <w:tcPr>
            <w:tcW w:w="1843" w:type="dxa"/>
          </w:tcPr>
          <w:p w:rsidR="007D3C0E" w:rsidRDefault="00584853" w:rsidP="00584853">
            <w:r>
              <w:t>30.06.13</w:t>
            </w:r>
          </w:p>
        </w:tc>
        <w:tc>
          <w:tcPr>
            <w:tcW w:w="2345" w:type="dxa"/>
          </w:tcPr>
          <w:p w:rsidR="004A7572" w:rsidRDefault="004A7572" w:rsidP="004A7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Разработка алгоритма параметризации групп элементов.</w:t>
            </w:r>
          </w:p>
        </w:tc>
        <w:tc>
          <w:tcPr>
            <w:tcW w:w="5670" w:type="dxa"/>
          </w:tcPr>
          <w:p w:rsidR="007D3C0E" w:rsidRDefault="00584853" w:rsidP="000B2849">
            <w:r>
              <w:t>По заранее определенным группам УСП создается концепция для автоматического базирования</w:t>
            </w:r>
          </w:p>
        </w:tc>
        <w:tc>
          <w:tcPr>
            <w:tcW w:w="1843" w:type="dxa"/>
          </w:tcPr>
          <w:p w:rsidR="007D3C0E" w:rsidRDefault="00584853" w:rsidP="00741EB1">
            <w:r>
              <w:t>31.03.13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584853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базирования каждой группы элементов</w:t>
            </w:r>
          </w:p>
        </w:tc>
        <w:tc>
          <w:tcPr>
            <w:tcW w:w="5670" w:type="dxa"/>
          </w:tcPr>
          <w:p w:rsidR="007D3C0E" w:rsidRDefault="00584853" w:rsidP="00584853">
            <w:r>
              <w:t>Программное обеспечения должно содержать алгоритм соединения группы элементов с применением ограничений.</w:t>
            </w:r>
          </w:p>
        </w:tc>
        <w:tc>
          <w:tcPr>
            <w:tcW w:w="1843" w:type="dxa"/>
          </w:tcPr>
          <w:p w:rsidR="007D3C0E" w:rsidRDefault="00584853" w:rsidP="00741EB1">
            <w:r>
              <w:t>15.05.13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Параметризация групп элементов и загрузка в БД</w:t>
            </w:r>
          </w:p>
        </w:tc>
        <w:tc>
          <w:tcPr>
            <w:tcW w:w="5670" w:type="dxa"/>
          </w:tcPr>
          <w:p w:rsidR="007D3C0E" w:rsidRDefault="00584853" w:rsidP="000B2849">
            <w:r>
              <w:t>Создание базы данных по характеристикам каждой модели для автоматизированного базирования элементов УСП относительно друг друга</w:t>
            </w:r>
          </w:p>
        </w:tc>
        <w:tc>
          <w:tcPr>
            <w:tcW w:w="1843" w:type="dxa"/>
          </w:tcPr>
          <w:p w:rsidR="007D3C0E" w:rsidRDefault="00584853" w:rsidP="00741EB1">
            <w:r>
              <w:t>30.06.13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>для корректной 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bookmarkStart w:id="0" w:name="_GoBack"/>
            <w:bookmarkEnd w:id="0"/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5A" w:rsidRDefault="00F8015A" w:rsidP="0007104B">
      <w:r>
        <w:separator/>
      </w:r>
    </w:p>
  </w:endnote>
  <w:endnote w:type="continuationSeparator" w:id="0">
    <w:p w:rsidR="00F8015A" w:rsidRDefault="00F8015A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5A" w:rsidRDefault="00F8015A" w:rsidP="0007104B">
      <w:r>
        <w:separator/>
      </w:r>
    </w:p>
  </w:footnote>
  <w:footnote w:type="continuationSeparator" w:id="0">
    <w:p w:rsidR="00F8015A" w:rsidRDefault="00F8015A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332C5"/>
    <w:rsid w:val="00386058"/>
    <w:rsid w:val="003D4D96"/>
    <w:rsid w:val="0049291C"/>
    <w:rsid w:val="00496FCB"/>
    <w:rsid w:val="004A7572"/>
    <w:rsid w:val="00551400"/>
    <w:rsid w:val="00554547"/>
    <w:rsid w:val="00584853"/>
    <w:rsid w:val="005B7916"/>
    <w:rsid w:val="00741EB1"/>
    <w:rsid w:val="007D3C0E"/>
    <w:rsid w:val="007F68C4"/>
    <w:rsid w:val="008331F5"/>
    <w:rsid w:val="009A464A"/>
    <w:rsid w:val="009E40C0"/>
    <w:rsid w:val="00A227A4"/>
    <w:rsid w:val="00A95CC0"/>
    <w:rsid w:val="00B47C41"/>
    <w:rsid w:val="00CA39DC"/>
    <w:rsid w:val="00D37E79"/>
    <w:rsid w:val="00D45978"/>
    <w:rsid w:val="00D46E7B"/>
    <w:rsid w:val="00DE75AB"/>
    <w:rsid w:val="00F0207A"/>
    <w:rsid w:val="00F235F5"/>
    <w:rsid w:val="00F8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6405F-957C-448D-A956-3D7AAE94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2013-02-14T09:20:00Z</dcterms:modified>
</cp:coreProperties>
</file>